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6A" w:rsidRDefault="001B51BF" w:rsidP="00654945">
      <w:pPr>
        <w:spacing w:line="276" w:lineRule="auto"/>
        <w:ind w:right="141"/>
        <w:jc w:val="center"/>
        <w:rPr>
          <w:sz w:val="22"/>
          <w:szCs w:val="22"/>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http://www.surgu.ru/upload/754-gerb.png" style="position:absolute;left:0;text-align:left;margin-left:146.25pt;margin-top:-38.25pt;width:84.4pt;height:84.4pt;z-index:-2;visibility:visible;mso-position-horizontal-relative:margin;mso-position-vertical-relative:margin" wrapcoords="9940 0 7837 191 3058 2294 3058 3058 2294 4014 765 6117 -191 9175 -191 12234 765 15292 2867 18350 3058 19115 7837 21409 9366 21409 12234 21409 13572 21409 18733 18924 18924 18350 20835 15292 21600 12234 21600 9175 21027 6117 18542 3058 18733 2294 13763 191 11660 0 9940 0">
            <v:imagedata r:id="rId6" o:title=""/>
            <w10:wrap type="tight" anchorx="margin" anchory="margin"/>
          </v:shape>
        </w:pict>
      </w:r>
      <w:r>
        <w:rPr>
          <w:noProof/>
        </w:rPr>
        <w:pict>
          <v:shape id="Рисунок 1" o:spid="_x0000_s1027" type="#_x0000_t75" style="position:absolute;left:0;text-align:left;margin-left:246.05pt;margin-top:-37.85pt;width:82.85pt;height:83.15pt;z-index:-1;visibility:visible;mso-position-horizontal-relative:margin;mso-position-vertical-relative:margin">
            <v:imagedata r:id="rId7" o:title="" croptop="1323f" cropleft="2406f" cropright="2371f"/>
            <w10:wrap type="topAndBottom" anchorx="margin" anchory="margin"/>
          </v:shape>
        </w:pict>
      </w:r>
    </w:p>
    <w:p w:rsidR="00B6026A" w:rsidRPr="00C122DD" w:rsidRDefault="00B6026A" w:rsidP="00654945">
      <w:pPr>
        <w:spacing w:line="276" w:lineRule="auto"/>
        <w:ind w:right="141"/>
        <w:jc w:val="center"/>
        <w:rPr>
          <w:shd w:val="clear" w:color="auto" w:fill="FFFFFF"/>
        </w:rPr>
      </w:pPr>
      <w:r w:rsidRPr="00C122DD">
        <w:rPr>
          <w:shd w:val="clear" w:color="auto" w:fill="FFFFFF"/>
        </w:rPr>
        <w:t>ДЕПАРТАМЕНТ ОБРАЗОВАНИЯ И МОЛОДЕЖНОЙ ПОЛИТИКИ</w:t>
      </w:r>
    </w:p>
    <w:p w:rsidR="00B6026A" w:rsidRPr="00C122DD" w:rsidRDefault="00B6026A" w:rsidP="00654945">
      <w:pPr>
        <w:spacing w:line="276" w:lineRule="auto"/>
        <w:ind w:right="141"/>
        <w:jc w:val="center"/>
      </w:pPr>
      <w:r w:rsidRPr="00C122DD">
        <w:rPr>
          <w:shd w:val="clear" w:color="auto" w:fill="FFFFFF"/>
        </w:rPr>
        <w:t>ХАНТЫ-МАНСИЙСКОГО АВТОНОМНОГО ОКРУГА – ЮГРЫ</w:t>
      </w:r>
    </w:p>
    <w:p w:rsidR="00B6026A" w:rsidRPr="00C122DD" w:rsidRDefault="00B6026A" w:rsidP="00654945">
      <w:pPr>
        <w:spacing w:line="276" w:lineRule="auto"/>
        <w:ind w:right="141"/>
        <w:jc w:val="center"/>
        <w:rPr>
          <w:shd w:val="clear" w:color="auto" w:fill="FFFFFF"/>
        </w:rPr>
      </w:pPr>
      <w:r w:rsidRPr="00C122DD">
        <w:rPr>
          <w:shd w:val="clear" w:color="auto" w:fill="FFFFFF"/>
        </w:rPr>
        <w:t>БЮДЖЕТНОЕ УЧРЕЖДЕНИЕ ВЫСШЕГО ОБРАЗОВАНИЯ</w:t>
      </w:r>
    </w:p>
    <w:p w:rsidR="00B6026A" w:rsidRPr="00C122DD" w:rsidRDefault="00B6026A" w:rsidP="00654945">
      <w:pPr>
        <w:spacing w:line="276" w:lineRule="auto"/>
        <w:ind w:right="141"/>
        <w:jc w:val="center"/>
        <w:rPr>
          <w:shd w:val="clear" w:color="auto" w:fill="FFFFFF"/>
        </w:rPr>
      </w:pPr>
      <w:r w:rsidRPr="00C122DD">
        <w:rPr>
          <w:shd w:val="clear" w:color="auto" w:fill="FFFFFF"/>
        </w:rPr>
        <w:t>ХАНТЫ-МАНСИЙСКОГО АВТОНОМНОГО ОКРУГА – ЮГРЫ</w:t>
      </w:r>
    </w:p>
    <w:p w:rsidR="00B6026A" w:rsidRPr="00C122DD" w:rsidRDefault="00B6026A" w:rsidP="00654945">
      <w:pPr>
        <w:spacing w:line="276" w:lineRule="auto"/>
        <w:ind w:right="141"/>
        <w:jc w:val="center"/>
        <w:rPr>
          <w:shd w:val="clear" w:color="auto" w:fill="FFFFFF"/>
        </w:rPr>
      </w:pPr>
      <w:r w:rsidRPr="00C122DD">
        <w:rPr>
          <w:shd w:val="clear" w:color="auto" w:fill="FFFFFF"/>
        </w:rPr>
        <w:t>«СУРГУТСКИЙ ГОСУДАРСТВЕННЫЙ УНИВЕРСИТЕТ»</w:t>
      </w:r>
    </w:p>
    <w:p w:rsidR="00B6026A" w:rsidRPr="00C122DD" w:rsidRDefault="00B6026A" w:rsidP="00654945">
      <w:pPr>
        <w:spacing w:line="276" w:lineRule="auto"/>
        <w:jc w:val="center"/>
      </w:pPr>
      <w:r w:rsidRPr="00C122DD">
        <w:t>ФЕДЕРАЛЬНОЕ ГОСУДАРСТВЕННОЕ БЮДЖЕТНОЕ УЧРЕЖДЕНИЕ НАУКИ</w:t>
      </w:r>
    </w:p>
    <w:p w:rsidR="00B6026A" w:rsidRPr="00C122DD" w:rsidRDefault="00B6026A" w:rsidP="00654945">
      <w:pPr>
        <w:spacing w:line="276" w:lineRule="auto"/>
        <w:jc w:val="center"/>
      </w:pPr>
      <w:r w:rsidRPr="00C122DD">
        <w:t>ИНСТИТУТ АРХЕОЛОГИИ И ЭТНОГРАФИИ</w:t>
      </w:r>
    </w:p>
    <w:p w:rsidR="00B6026A" w:rsidRPr="00C122DD" w:rsidRDefault="00B6026A" w:rsidP="00654945">
      <w:pPr>
        <w:spacing w:line="276" w:lineRule="auto"/>
        <w:jc w:val="center"/>
      </w:pPr>
      <w:r w:rsidRPr="00C122DD">
        <w:t>СИБИРСКОГО ОТДЕЛЕНИЯ РОССИЙСКОЙ АКАДЕМИИ НАУК</w:t>
      </w:r>
    </w:p>
    <w:p w:rsidR="00B6026A" w:rsidRPr="00941D0D" w:rsidRDefault="00B6026A" w:rsidP="00002362">
      <w:pPr>
        <w:spacing w:line="276" w:lineRule="auto"/>
        <w:jc w:val="center"/>
      </w:pPr>
      <w:r>
        <w:t>____________________________________________________________</w:t>
      </w:r>
    </w:p>
    <w:p w:rsidR="00B6026A" w:rsidRPr="00586B82" w:rsidRDefault="00B6026A" w:rsidP="00002362">
      <w:pPr>
        <w:spacing w:line="276" w:lineRule="auto"/>
        <w:jc w:val="center"/>
        <w:rPr>
          <w:sz w:val="22"/>
          <w:szCs w:val="22"/>
        </w:rPr>
      </w:pPr>
      <w:r w:rsidRPr="001A504F">
        <w:rPr>
          <w:sz w:val="22"/>
          <w:szCs w:val="22"/>
          <w:shd w:val="clear" w:color="auto" w:fill="FFFFFF"/>
        </w:rPr>
        <w:t>628412</w:t>
      </w:r>
      <w:r w:rsidRPr="00586B82">
        <w:rPr>
          <w:sz w:val="22"/>
          <w:szCs w:val="22"/>
        </w:rPr>
        <w:t xml:space="preserve">, Российская Федерация, г. </w:t>
      </w:r>
      <w:r>
        <w:rPr>
          <w:sz w:val="22"/>
          <w:szCs w:val="22"/>
        </w:rPr>
        <w:t>Сургут, проспект Ленина</w:t>
      </w:r>
      <w:r w:rsidRPr="00586B82">
        <w:rPr>
          <w:sz w:val="22"/>
          <w:szCs w:val="22"/>
        </w:rPr>
        <w:t>, 1</w:t>
      </w:r>
    </w:p>
    <w:p w:rsidR="00B6026A" w:rsidRPr="001A504F" w:rsidRDefault="00B6026A" w:rsidP="00002362">
      <w:pPr>
        <w:spacing w:line="276" w:lineRule="auto"/>
        <w:jc w:val="center"/>
        <w:rPr>
          <w:sz w:val="22"/>
          <w:szCs w:val="22"/>
        </w:rPr>
      </w:pPr>
      <w:r>
        <w:rPr>
          <w:sz w:val="22"/>
          <w:szCs w:val="22"/>
          <w:shd w:val="clear" w:color="auto" w:fill="FFFFFF"/>
        </w:rPr>
        <w:t>телефон: 8(3462)76-29-0</w:t>
      </w:r>
      <w:r w:rsidRPr="001A504F">
        <w:rPr>
          <w:sz w:val="22"/>
          <w:szCs w:val="22"/>
          <w:shd w:val="clear" w:color="auto" w:fill="FFFFFF"/>
        </w:rPr>
        <w:t>0</w:t>
      </w:r>
      <w:r w:rsidRPr="001A504F">
        <w:rPr>
          <w:sz w:val="22"/>
          <w:szCs w:val="22"/>
        </w:rPr>
        <w:t xml:space="preserve">, </w:t>
      </w:r>
      <w:r w:rsidRPr="001A504F">
        <w:rPr>
          <w:rStyle w:val="a6"/>
          <w:b w:val="0"/>
          <w:sz w:val="22"/>
          <w:szCs w:val="22"/>
          <w:shd w:val="clear" w:color="auto" w:fill="FFFFFF"/>
        </w:rPr>
        <w:t>e-</w:t>
      </w:r>
      <w:proofErr w:type="spellStart"/>
      <w:r w:rsidRPr="001A504F">
        <w:rPr>
          <w:rStyle w:val="a6"/>
          <w:b w:val="0"/>
          <w:sz w:val="22"/>
          <w:szCs w:val="22"/>
          <w:shd w:val="clear" w:color="auto" w:fill="FFFFFF"/>
        </w:rPr>
        <w:t>mail</w:t>
      </w:r>
      <w:proofErr w:type="spellEnd"/>
      <w:r w:rsidRPr="001A504F">
        <w:rPr>
          <w:sz w:val="22"/>
          <w:szCs w:val="22"/>
          <w:shd w:val="clear" w:color="auto" w:fill="FFFFFF"/>
        </w:rPr>
        <w:t>:</w:t>
      </w:r>
      <w:r>
        <w:rPr>
          <w:sz w:val="22"/>
          <w:szCs w:val="22"/>
          <w:shd w:val="clear" w:color="auto" w:fill="FFFFFF"/>
        </w:rPr>
        <w:t xml:space="preserve"> </w:t>
      </w:r>
      <w:hyperlink r:id="rId8" w:history="1">
        <w:r w:rsidRPr="00F51EB8">
          <w:rPr>
            <w:rStyle w:val="a3"/>
            <w:sz w:val="22"/>
            <w:szCs w:val="22"/>
            <w:shd w:val="clear" w:color="auto" w:fill="FFFFFF"/>
          </w:rPr>
          <w:t>rector@surgu.ru</w:t>
        </w:r>
      </w:hyperlink>
      <w:r w:rsidRPr="001A504F">
        <w:rPr>
          <w:sz w:val="22"/>
          <w:szCs w:val="22"/>
        </w:rPr>
        <w:t>, сайт: http://www.surgu.ru/</w:t>
      </w:r>
    </w:p>
    <w:p w:rsidR="00B6026A" w:rsidRPr="003F6106" w:rsidRDefault="00B6026A" w:rsidP="00002362">
      <w:pPr>
        <w:spacing w:line="276" w:lineRule="auto"/>
        <w:jc w:val="center"/>
      </w:pPr>
    </w:p>
    <w:p w:rsidR="00B6026A" w:rsidRDefault="00B6026A" w:rsidP="00002362">
      <w:pPr>
        <w:spacing w:line="276" w:lineRule="auto"/>
        <w:jc w:val="right"/>
      </w:pPr>
      <w:r>
        <w:t>И</w:t>
      </w:r>
      <w:r w:rsidRPr="00002362">
        <w:t xml:space="preserve">нформационное </w:t>
      </w:r>
      <w:r>
        <w:t>письмо № 1</w:t>
      </w:r>
    </w:p>
    <w:p w:rsidR="00B6026A" w:rsidRPr="00C122DD" w:rsidRDefault="00B6026A" w:rsidP="00002362">
      <w:pPr>
        <w:spacing w:line="276" w:lineRule="auto"/>
        <w:jc w:val="center"/>
      </w:pPr>
    </w:p>
    <w:p w:rsidR="00B6026A" w:rsidRPr="00C122DD" w:rsidRDefault="00B6026A" w:rsidP="00002362">
      <w:pPr>
        <w:spacing w:line="276" w:lineRule="auto"/>
        <w:ind w:firstLine="709"/>
        <w:jc w:val="center"/>
      </w:pPr>
      <w:r w:rsidRPr="00C122DD">
        <w:t>Уважаемые коллеги!</w:t>
      </w:r>
    </w:p>
    <w:p w:rsidR="00B6026A" w:rsidRPr="00C122DD" w:rsidRDefault="00B6026A" w:rsidP="00911393">
      <w:pPr>
        <w:spacing w:line="276" w:lineRule="auto"/>
        <w:ind w:firstLine="709"/>
        <w:jc w:val="both"/>
      </w:pPr>
      <w:r w:rsidRPr="00C122DD">
        <w:t>Приглашаем принять участие в LV</w:t>
      </w:r>
      <w:r w:rsidRPr="00C122DD">
        <w:rPr>
          <w:lang w:val="en-US"/>
        </w:rPr>
        <w:t>II</w:t>
      </w:r>
      <w:r w:rsidRPr="00C122DD">
        <w:t xml:space="preserve"> Российской (с международным участием) археолого-этнографической конференции студентов и молодых ученых (РАЭСК-57), </w:t>
      </w:r>
      <w:proofErr w:type="gramStart"/>
      <w:r w:rsidRPr="00C122DD">
        <w:t>которая</w:t>
      </w:r>
      <w:proofErr w:type="gramEnd"/>
      <w:r w:rsidRPr="00C122DD">
        <w:t xml:space="preserve"> состоится </w:t>
      </w:r>
      <w:r w:rsidRPr="00C122DD">
        <w:rPr>
          <w:b/>
        </w:rPr>
        <w:t xml:space="preserve">17-21 апреля </w:t>
      </w:r>
      <w:smartTag w:uri="urn:schemas-microsoft-com:office:smarttags" w:element="metricconverter">
        <w:smartTagPr>
          <w:attr w:name="ProductID" w:val="2017 г"/>
        </w:smartTagPr>
        <w:r w:rsidRPr="00C122DD">
          <w:rPr>
            <w:b/>
          </w:rPr>
          <w:t>2017 г</w:t>
        </w:r>
      </w:smartTag>
      <w:r w:rsidRPr="00C122DD">
        <w:rPr>
          <w:b/>
        </w:rPr>
        <w:t>.</w:t>
      </w:r>
      <w:r w:rsidRPr="00C122DD">
        <w:t xml:space="preserve"> в г. Сургуте на базе </w:t>
      </w:r>
      <w:proofErr w:type="spellStart"/>
      <w:r w:rsidRPr="00C122DD">
        <w:t>Сургутского</w:t>
      </w:r>
      <w:proofErr w:type="spellEnd"/>
      <w:r w:rsidRPr="00C122DD">
        <w:t xml:space="preserve"> государственного университета. </w:t>
      </w:r>
    </w:p>
    <w:p w:rsidR="00B6026A" w:rsidRPr="00C122DD" w:rsidRDefault="00B6026A" w:rsidP="00576A9E">
      <w:pPr>
        <w:spacing w:line="276" w:lineRule="auto"/>
        <w:ind w:firstLine="709"/>
        <w:jc w:val="both"/>
      </w:pPr>
      <w:r w:rsidRPr="00C122DD">
        <w:t>К участию в конференции приглашаются студенты, магистранты, аспиранты и молодые исследователи из России и зарубежья.</w:t>
      </w:r>
    </w:p>
    <w:p w:rsidR="00B6026A" w:rsidRPr="00C122DD" w:rsidRDefault="00B6026A" w:rsidP="00002362">
      <w:pPr>
        <w:spacing w:line="276" w:lineRule="auto"/>
        <w:ind w:firstLine="709"/>
        <w:jc w:val="both"/>
      </w:pPr>
      <w:r w:rsidRPr="00C122DD">
        <w:t>Работу планируется провести по следующим направлениям:</w:t>
      </w:r>
    </w:p>
    <w:p w:rsidR="00B6026A" w:rsidRPr="00C122DD" w:rsidRDefault="00B6026A" w:rsidP="00002362">
      <w:pPr>
        <w:numPr>
          <w:ilvl w:val="0"/>
          <w:numId w:val="1"/>
        </w:numPr>
        <w:spacing w:line="276" w:lineRule="auto"/>
        <w:jc w:val="both"/>
      </w:pPr>
      <w:r w:rsidRPr="00C122DD">
        <w:t>Вопросы методологии и истории науки</w:t>
      </w:r>
    </w:p>
    <w:p w:rsidR="00B6026A" w:rsidRPr="00C122DD" w:rsidRDefault="00B6026A" w:rsidP="00002362">
      <w:pPr>
        <w:numPr>
          <w:ilvl w:val="0"/>
          <w:numId w:val="1"/>
        </w:numPr>
        <w:spacing w:line="276" w:lineRule="auto"/>
        <w:jc w:val="both"/>
      </w:pPr>
      <w:r w:rsidRPr="00C122DD">
        <w:t>Человек и окружающая среда в плейстоцене и раннем голоцене</w:t>
      </w:r>
    </w:p>
    <w:p w:rsidR="00B6026A" w:rsidRPr="00C122DD" w:rsidRDefault="00B6026A" w:rsidP="00002362">
      <w:pPr>
        <w:numPr>
          <w:ilvl w:val="0"/>
          <w:numId w:val="1"/>
        </w:numPr>
        <w:spacing w:line="276" w:lineRule="auto"/>
        <w:jc w:val="both"/>
      </w:pPr>
      <w:r w:rsidRPr="00C122DD">
        <w:t>Проблемы изучения неолита и раннего бронзового века</w:t>
      </w:r>
    </w:p>
    <w:p w:rsidR="00B6026A" w:rsidRPr="00C122DD" w:rsidRDefault="00B6026A" w:rsidP="00002362">
      <w:pPr>
        <w:numPr>
          <w:ilvl w:val="0"/>
          <w:numId w:val="1"/>
        </w:numPr>
        <w:spacing w:line="276" w:lineRule="auto"/>
        <w:jc w:val="both"/>
      </w:pPr>
      <w:r w:rsidRPr="00C122DD">
        <w:t xml:space="preserve">Культурные процессы в эпоху </w:t>
      </w:r>
      <w:proofErr w:type="spellStart"/>
      <w:r w:rsidRPr="00C122DD">
        <w:t>палеометалла</w:t>
      </w:r>
      <w:proofErr w:type="spellEnd"/>
    </w:p>
    <w:p w:rsidR="00B6026A" w:rsidRPr="00C122DD" w:rsidRDefault="00B6026A" w:rsidP="00002362">
      <w:pPr>
        <w:numPr>
          <w:ilvl w:val="0"/>
          <w:numId w:val="1"/>
        </w:numPr>
        <w:spacing w:line="276" w:lineRule="auto"/>
        <w:jc w:val="both"/>
      </w:pPr>
      <w:r w:rsidRPr="00C122DD">
        <w:t>Археологические исследования эпохи средневековья и Нового времени</w:t>
      </w:r>
    </w:p>
    <w:p w:rsidR="00B6026A" w:rsidRPr="00C122DD" w:rsidRDefault="00B6026A" w:rsidP="00002362">
      <w:pPr>
        <w:numPr>
          <w:ilvl w:val="0"/>
          <w:numId w:val="1"/>
        </w:numPr>
        <w:spacing w:line="276" w:lineRule="auto"/>
        <w:jc w:val="both"/>
      </w:pPr>
      <w:r w:rsidRPr="00C122DD">
        <w:t>Знаковые образы, символика, семантика в археологии</w:t>
      </w:r>
    </w:p>
    <w:p w:rsidR="00B6026A" w:rsidRPr="00C122DD" w:rsidRDefault="00B6026A" w:rsidP="00002362">
      <w:pPr>
        <w:numPr>
          <w:ilvl w:val="0"/>
          <w:numId w:val="1"/>
        </w:numPr>
        <w:spacing w:line="276" w:lineRule="auto"/>
        <w:jc w:val="both"/>
      </w:pPr>
      <w:r w:rsidRPr="00C122DD">
        <w:t>Музееведение, вопросы сохранения и использования культурного наследия</w:t>
      </w:r>
    </w:p>
    <w:p w:rsidR="00B6026A" w:rsidRPr="00C122DD" w:rsidRDefault="00B6026A" w:rsidP="00002362">
      <w:pPr>
        <w:numPr>
          <w:ilvl w:val="0"/>
          <w:numId w:val="1"/>
        </w:numPr>
        <w:spacing w:line="276" w:lineRule="auto"/>
        <w:jc w:val="both"/>
      </w:pPr>
      <w:r w:rsidRPr="00C122DD">
        <w:t>Этнология и этнография: история, методология, материалы исследований</w:t>
      </w:r>
    </w:p>
    <w:p w:rsidR="00B6026A" w:rsidRPr="00C122DD" w:rsidRDefault="00B6026A" w:rsidP="00002362">
      <w:pPr>
        <w:numPr>
          <w:ilvl w:val="0"/>
          <w:numId w:val="1"/>
        </w:numPr>
        <w:spacing w:line="276" w:lineRule="auto"/>
        <w:jc w:val="both"/>
      </w:pPr>
      <w:r w:rsidRPr="00C122DD">
        <w:t>Физическая антропология</w:t>
      </w:r>
    </w:p>
    <w:p w:rsidR="00B6026A" w:rsidRPr="00C122DD" w:rsidRDefault="00B6026A" w:rsidP="00002362">
      <w:pPr>
        <w:numPr>
          <w:ilvl w:val="0"/>
          <w:numId w:val="1"/>
        </w:numPr>
        <w:spacing w:line="276" w:lineRule="auto"/>
        <w:jc w:val="both"/>
      </w:pPr>
      <w:r w:rsidRPr="00C122DD">
        <w:t>Информационные технологии в археологии и этнологии</w:t>
      </w:r>
    </w:p>
    <w:p w:rsidR="00B6026A" w:rsidRPr="00C122DD" w:rsidRDefault="00B6026A" w:rsidP="00002362">
      <w:pPr>
        <w:spacing w:line="276" w:lineRule="auto"/>
        <w:ind w:firstLine="709"/>
        <w:jc w:val="both"/>
      </w:pPr>
      <w:r w:rsidRPr="00C122DD">
        <w:rPr>
          <w:u w:val="single"/>
        </w:rPr>
        <w:t>Сопредседатели Оргкомитета</w:t>
      </w:r>
      <w:r w:rsidRPr="00C122DD">
        <w:t>:</w:t>
      </w:r>
    </w:p>
    <w:p w:rsidR="00B6026A" w:rsidRPr="00C122DD" w:rsidRDefault="00B6026A" w:rsidP="00C122DD">
      <w:pPr>
        <w:spacing w:line="276" w:lineRule="auto"/>
        <w:ind w:firstLine="539"/>
      </w:pPr>
      <w:r w:rsidRPr="00C122DD">
        <w:t xml:space="preserve">Ректор </w:t>
      </w:r>
      <w:proofErr w:type="spellStart"/>
      <w:r w:rsidRPr="00C122DD">
        <w:t>СурГУ</w:t>
      </w:r>
      <w:proofErr w:type="spellEnd"/>
      <w:r w:rsidRPr="00C122DD">
        <w:t>, доктор педагогических наук, профессор Косенок С.М.;</w:t>
      </w:r>
    </w:p>
    <w:p w:rsidR="00B6026A" w:rsidRPr="00C122DD" w:rsidRDefault="00B6026A" w:rsidP="00C122DD">
      <w:pPr>
        <w:spacing w:line="276" w:lineRule="auto"/>
        <w:ind w:firstLine="539"/>
      </w:pPr>
      <w:r w:rsidRPr="00C122DD">
        <w:t>Директор ИАЭТ СО РАН, член-корреспондент РАН,</w:t>
      </w:r>
      <w:r w:rsidR="001B51BF" w:rsidRPr="001B51BF">
        <w:t xml:space="preserve"> доктор исторических наук</w:t>
      </w:r>
      <w:r w:rsidRPr="00C122DD">
        <w:t xml:space="preserve"> Шуньков М.В.</w:t>
      </w:r>
    </w:p>
    <w:p w:rsidR="00B6026A" w:rsidRPr="00C122DD" w:rsidRDefault="00B6026A" w:rsidP="00002362">
      <w:pPr>
        <w:spacing w:line="276" w:lineRule="auto"/>
        <w:ind w:firstLine="709"/>
        <w:jc w:val="both"/>
      </w:pPr>
      <w:r w:rsidRPr="00C122DD">
        <w:rPr>
          <w:u w:val="single"/>
        </w:rPr>
        <w:t>Оргкомитет</w:t>
      </w:r>
      <w:r w:rsidRPr="00C122DD">
        <w:t xml:space="preserve">: </w:t>
      </w:r>
    </w:p>
    <w:p w:rsidR="00B6026A" w:rsidRPr="00C122DD" w:rsidRDefault="00B6026A" w:rsidP="00002362">
      <w:pPr>
        <w:spacing w:line="276" w:lineRule="auto"/>
        <w:ind w:firstLine="709"/>
        <w:jc w:val="both"/>
      </w:pPr>
      <w:proofErr w:type="gramStart"/>
      <w:r w:rsidRPr="00C122DD">
        <w:t>Академик РАН, зам. дир</w:t>
      </w:r>
      <w:r w:rsidR="001B51BF">
        <w:t xml:space="preserve">ектора ИАЭТ СО РАН </w:t>
      </w:r>
      <w:proofErr w:type="spellStart"/>
      <w:r w:rsidR="001B51BF">
        <w:t>Молодин</w:t>
      </w:r>
      <w:proofErr w:type="spellEnd"/>
      <w:r w:rsidR="001B51BF">
        <w:t xml:space="preserve"> В.И.;</w:t>
      </w:r>
      <w:r w:rsidRPr="00C122DD">
        <w:t xml:space="preserve"> д-р </w:t>
      </w:r>
      <w:proofErr w:type="spellStart"/>
      <w:r w:rsidRPr="00C122DD">
        <w:t>и.н</w:t>
      </w:r>
      <w:proofErr w:type="spellEnd"/>
      <w:r w:rsidRPr="00C122DD">
        <w:t xml:space="preserve">., профессор РАН, зам. директора ИАЭТ СО РАН, зав. кафедрой археологии и этнографии НГУ Кривошапкин А.И.; </w:t>
      </w:r>
      <w:proofErr w:type="spellStart"/>
      <w:r w:rsidRPr="00C122DD">
        <w:t>к.и.н</w:t>
      </w:r>
      <w:proofErr w:type="spellEnd"/>
      <w:r w:rsidRPr="00C122DD">
        <w:t xml:space="preserve">., </w:t>
      </w:r>
      <w:proofErr w:type="spellStart"/>
      <w:r w:rsidRPr="00C122DD">
        <w:t>с.н.с</w:t>
      </w:r>
      <w:proofErr w:type="spellEnd"/>
      <w:r w:rsidRPr="00C122DD">
        <w:t xml:space="preserve">. ИАЭТ СО РАН Новиков </w:t>
      </w:r>
      <w:r w:rsidR="001B51BF">
        <w:t>А.В.;</w:t>
      </w:r>
      <w:r w:rsidRPr="00C122DD">
        <w:t xml:space="preserve"> </w:t>
      </w:r>
      <w:proofErr w:type="spellStart"/>
      <w:r w:rsidRPr="00C122DD">
        <w:t>к.и.н</w:t>
      </w:r>
      <w:proofErr w:type="spellEnd"/>
      <w:r w:rsidRPr="00C122DD">
        <w:t xml:space="preserve">., </w:t>
      </w:r>
      <w:proofErr w:type="spellStart"/>
      <w:r w:rsidRPr="00C122DD">
        <w:t>с.н.с</w:t>
      </w:r>
      <w:proofErr w:type="spellEnd"/>
      <w:r w:rsidRPr="00C122DD">
        <w:t>., зав. учебно-образовательным от</w:t>
      </w:r>
      <w:r w:rsidR="001B51BF">
        <w:t xml:space="preserve">делом ИАЭТ СО РАН </w:t>
      </w:r>
      <w:proofErr w:type="spellStart"/>
      <w:r w:rsidR="001B51BF">
        <w:t>Павленок</w:t>
      </w:r>
      <w:proofErr w:type="spellEnd"/>
      <w:r w:rsidR="001B51BF">
        <w:t xml:space="preserve"> К.К.;</w:t>
      </w:r>
      <w:proofErr w:type="gramEnd"/>
      <w:r w:rsidRPr="00C122DD">
        <w:t xml:space="preserve"> </w:t>
      </w:r>
      <w:proofErr w:type="spellStart"/>
      <w:proofErr w:type="gramStart"/>
      <w:r w:rsidRPr="00C122DD">
        <w:t>к.и.н</w:t>
      </w:r>
      <w:proofErr w:type="spellEnd"/>
      <w:r w:rsidRPr="00C122DD">
        <w:t xml:space="preserve">., </w:t>
      </w:r>
      <w:proofErr w:type="spellStart"/>
      <w:r w:rsidRPr="00C122DD">
        <w:t>н.с</w:t>
      </w:r>
      <w:proofErr w:type="spellEnd"/>
      <w:r w:rsidRPr="00C122DD">
        <w:t xml:space="preserve">. ИАЭТ СО РАН </w:t>
      </w:r>
      <w:proofErr w:type="spellStart"/>
      <w:r w:rsidRPr="00C122DD">
        <w:t>Выборнов</w:t>
      </w:r>
      <w:proofErr w:type="spellEnd"/>
      <w:r w:rsidRPr="00C122DD">
        <w:t xml:space="preserve"> А.В.; </w:t>
      </w:r>
      <w:proofErr w:type="spellStart"/>
      <w:r w:rsidRPr="00C122DD">
        <w:t>к.и.н</w:t>
      </w:r>
      <w:proofErr w:type="spellEnd"/>
      <w:r w:rsidRPr="00C122DD">
        <w:t xml:space="preserve">. зав. Югорской лабораторией археологии и этнологии ИАЭТ СО РАН, </w:t>
      </w:r>
      <w:proofErr w:type="spellStart"/>
      <w:r w:rsidRPr="00C122DD">
        <w:lastRenderedPageBreak/>
        <w:t>СурГУ</w:t>
      </w:r>
      <w:proofErr w:type="spellEnd"/>
      <w:r w:rsidRPr="00C122DD">
        <w:t xml:space="preserve"> Кениг А.В.</w:t>
      </w:r>
      <w:r w:rsidR="001B51BF">
        <w:t>;</w:t>
      </w:r>
      <w:r w:rsidRPr="00C122DD">
        <w:t xml:space="preserve"> </w:t>
      </w:r>
      <w:proofErr w:type="spellStart"/>
      <w:r w:rsidRPr="00C122DD">
        <w:t>к.и.н</w:t>
      </w:r>
      <w:proofErr w:type="spellEnd"/>
      <w:r w:rsidRPr="00C122DD">
        <w:t>. зав. кафедрой всеобщей истории и арх</w:t>
      </w:r>
      <w:r w:rsidR="001B51BF">
        <w:t xml:space="preserve">еологии </w:t>
      </w:r>
      <w:proofErr w:type="spellStart"/>
      <w:r w:rsidR="001B51BF">
        <w:t>СурГУ</w:t>
      </w:r>
      <w:proofErr w:type="spellEnd"/>
      <w:r w:rsidR="001B51BF">
        <w:t xml:space="preserve"> </w:t>
      </w:r>
      <w:proofErr w:type="spellStart"/>
      <w:r w:rsidR="001B51BF">
        <w:t>Авимская</w:t>
      </w:r>
      <w:proofErr w:type="spellEnd"/>
      <w:r w:rsidR="001B51BF">
        <w:t xml:space="preserve"> М.А.;</w:t>
      </w:r>
      <w:r w:rsidRPr="00C122DD">
        <w:t xml:space="preserve"> </w:t>
      </w:r>
      <w:proofErr w:type="spellStart"/>
      <w:r w:rsidRPr="00C122DD">
        <w:t>к.и.н</w:t>
      </w:r>
      <w:proofErr w:type="spellEnd"/>
      <w:r w:rsidRPr="00C122DD">
        <w:t xml:space="preserve">.  зав. кафедрой истории Росси </w:t>
      </w:r>
      <w:proofErr w:type="spellStart"/>
      <w:r w:rsidRPr="00C122DD">
        <w:t>СурГУ</w:t>
      </w:r>
      <w:proofErr w:type="spellEnd"/>
      <w:r w:rsidRPr="00C122DD">
        <w:t xml:space="preserve"> Кирилюк Д.В.</w:t>
      </w:r>
      <w:r w:rsidR="001B51BF">
        <w:t>;</w:t>
      </w:r>
      <w:proofErr w:type="gramEnd"/>
      <w:r w:rsidRPr="00C122DD">
        <w:t xml:space="preserve"> </w:t>
      </w:r>
      <w:proofErr w:type="spellStart"/>
      <w:r w:rsidRPr="00C122DD">
        <w:t>к.и.н</w:t>
      </w:r>
      <w:proofErr w:type="spellEnd"/>
      <w:r w:rsidRPr="00C122DD">
        <w:t xml:space="preserve">. ст. преподаватель кафедры всеобщей истории и археологии </w:t>
      </w:r>
      <w:proofErr w:type="spellStart"/>
      <w:r w:rsidRPr="00C122DD">
        <w:t>СурГУ</w:t>
      </w:r>
      <w:proofErr w:type="spellEnd"/>
      <w:r w:rsidRPr="00C122DD">
        <w:t xml:space="preserve"> </w:t>
      </w:r>
      <w:proofErr w:type="spellStart"/>
      <w:r w:rsidRPr="00C122DD">
        <w:t>Стась</w:t>
      </w:r>
      <w:proofErr w:type="spellEnd"/>
      <w:r w:rsidRPr="00C122DD">
        <w:t xml:space="preserve"> И.Н. </w:t>
      </w:r>
      <w:bookmarkStart w:id="0" w:name="_GoBack"/>
      <w:bookmarkEnd w:id="0"/>
    </w:p>
    <w:p w:rsidR="00B6026A" w:rsidRPr="00C122DD" w:rsidRDefault="00B6026A" w:rsidP="00713233">
      <w:pPr>
        <w:spacing w:line="276" w:lineRule="auto"/>
        <w:ind w:firstLine="709"/>
        <w:jc w:val="both"/>
      </w:pPr>
      <w:r w:rsidRPr="00C122DD">
        <w:t>Оргкомитет принимает предложения и заявки по тематике круглых столов и мастер-классов, проведение которых планируется в ходе работы конференции.</w:t>
      </w:r>
    </w:p>
    <w:p w:rsidR="00B6026A" w:rsidRPr="00C122DD" w:rsidRDefault="00B6026A" w:rsidP="00533BCA">
      <w:pPr>
        <w:spacing w:line="276" w:lineRule="auto"/>
        <w:ind w:firstLine="709"/>
        <w:jc w:val="both"/>
      </w:pPr>
      <w:r w:rsidRPr="00C122DD">
        <w:t xml:space="preserve">Для участия в конференции необходимо подать заявку с темой доклада </w:t>
      </w:r>
      <w:r w:rsidRPr="00C122DD">
        <w:rPr>
          <w:b/>
        </w:rPr>
        <w:t xml:space="preserve">до 31 декабря </w:t>
      </w:r>
      <w:smartTag w:uri="urn:schemas-microsoft-com:office:smarttags" w:element="metricconverter">
        <w:smartTagPr>
          <w:attr w:name="ProductID" w:val="2016 г"/>
        </w:smartTagPr>
        <w:r w:rsidRPr="00C122DD">
          <w:rPr>
            <w:b/>
          </w:rPr>
          <w:t>2016 г</w:t>
        </w:r>
      </w:smartTag>
      <w:r w:rsidRPr="00C122DD">
        <w:t xml:space="preserve">. на адрес электронной почты: </w:t>
      </w:r>
      <w:hyperlink r:id="rId9" w:history="1">
        <w:r w:rsidRPr="00C122DD">
          <w:rPr>
            <w:rStyle w:val="a3"/>
          </w:rPr>
          <w:t>raesk57@bk.ru</w:t>
        </w:r>
      </w:hyperlink>
      <w:r w:rsidRPr="00C122DD">
        <w:t xml:space="preserve">. Тезисы докладов будут приниматься </w:t>
      </w:r>
      <w:r w:rsidRPr="00C122DD">
        <w:rPr>
          <w:b/>
        </w:rPr>
        <w:t>до 31 января 2017 года.</w:t>
      </w:r>
      <w:r w:rsidRPr="00C122DD">
        <w:t xml:space="preserve"> Требования для оформления тезисов будут изложены во втором информационном письме. Тезисы, поступившие, после 31 января 2017 года к публикации приниматься не будут. При этом за участником сохраняется право очного выступления с докладом на конференции.</w:t>
      </w:r>
    </w:p>
    <w:p w:rsidR="00B6026A" w:rsidRDefault="00B6026A" w:rsidP="00533BCA">
      <w:pPr>
        <w:spacing w:line="276" w:lineRule="auto"/>
        <w:ind w:firstLine="709"/>
        <w:jc w:val="both"/>
      </w:pPr>
      <w:r w:rsidRPr="00C122DD">
        <w:t>Информация о маршруте проезда и условиях проживания будут сообщены в следующих информационных письмах.</w:t>
      </w:r>
    </w:p>
    <w:p w:rsidR="00B6026A" w:rsidRDefault="00B6026A" w:rsidP="00533BCA">
      <w:pPr>
        <w:spacing w:line="276" w:lineRule="auto"/>
        <w:ind w:firstLine="709"/>
        <w:jc w:val="both"/>
      </w:pPr>
    </w:p>
    <w:p w:rsidR="00B6026A" w:rsidRDefault="00B6026A" w:rsidP="000D5808">
      <w:pPr>
        <w:spacing w:line="276" w:lineRule="auto"/>
        <w:ind w:firstLine="709"/>
        <w:jc w:val="center"/>
        <w:rPr>
          <w:b/>
        </w:rPr>
      </w:pPr>
      <w:r w:rsidRPr="000D5808">
        <w:rPr>
          <w:b/>
        </w:rPr>
        <w:t>Контактные данные:</w:t>
      </w:r>
    </w:p>
    <w:p w:rsidR="00B6026A" w:rsidRPr="000D5808" w:rsidRDefault="00B6026A" w:rsidP="000D5808">
      <w:pPr>
        <w:spacing w:line="276" w:lineRule="auto"/>
        <w:ind w:firstLine="709"/>
        <w:jc w:val="center"/>
        <w:rPr>
          <w:b/>
        </w:rPr>
      </w:pPr>
    </w:p>
    <w:p w:rsidR="00B6026A" w:rsidRDefault="00B6026A" w:rsidP="00B43293">
      <w:pPr>
        <w:spacing w:line="276" w:lineRule="auto"/>
        <w:jc w:val="both"/>
      </w:pPr>
      <w:r w:rsidRPr="00C122DD">
        <w:t>Ю</w:t>
      </w:r>
      <w:r>
        <w:t>горская лаборатория</w:t>
      </w:r>
      <w:r w:rsidRPr="00C122DD">
        <w:t xml:space="preserve"> археологии и этнологии ИАЭТ СО РАН, </w:t>
      </w:r>
      <w:proofErr w:type="spellStart"/>
      <w:r w:rsidRPr="00C122DD">
        <w:t>СурГУ</w:t>
      </w:r>
      <w:proofErr w:type="spellEnd"/>
      <w:r>
        <w:t xml:space="preserve">: </w:t>
      </w:r>
    </w:p>
    <w:p w:rsidR="00B6026A" w:rsidRDefault="00B6026A" w:rsidP="00B43293">
      <w:pPr>
        <w:spacing w:line="276" w:lineRule="auto"/>
        <w:jc w:val="both"/>
      </w:pPr>
      <w:proofErr w:type="spellStart"/>
      <w:r>
        <w:t>Кимпицкая</w:t>
      </w:r>
      <w:proofErr w:type="spellEnd"/>
      <w:r>
        <w:t xml:space="preserve"> Анастасия Андреевна – 89505141909,</w:t>
      </w:r>
    </w:p>
    <w:p w:rsidR="00B6026A" w:rsidRDefault="00B6026A" w:rsidP="00B43293">
      <w:pPr>
        <w:spacing w:line="276" w:lineRule="auto"/>
        <w:jc w:val="both"/>
      </w:pPr>
      <w:r>
        <w:t>Степанова Наталья Андреевна – 89526966068,</w:t>
      </w:r>
    </w:p>
    <w:p w:rsidR="00B6026A" w:rsidRDefault="00B6026A" w:rsidP="00B43293">
      <w:pPr>
        <w:spacing w:line="276" w:lineRule="auto"/>
        <w:jc w:val="both"/>
      </w:pPr>
      <w:r>
        <w:t>Костерин Максим Евгеньевич – 89825435286.</w:t>
      </w:r>
    </w:p>
    <w:p w:rsidR="00B6026A" w:rsidRDefault="00B6026A" w:rsidP="00B43293">
      <w:pPr>
        <w:spacing w:line="276" w:lineRule="auto"/>
        <w:jc w:val="both"/>
      </w:pPr>
      <w:r>
        <w:t xml:space="preserve">Заведующий </w:t>
      </w:r>
      <w:r w:rsidRPr="00C122DD">
        <w:t xml:space="preserve">Югорской лабораторией археологии и этнологии ИАЭТ СО РАН, </w:t>
      </w:r>
      <w:proofErr w:type="spellStart"/>
      <w:r w:rsidRPr="00C122DD">
        <w:t>СурГУ</w:t>
      </w:r>
      <w:proofErr w:type="spellEnd"/>
      <w:r>
        <w:t>:</w:t>
      </w:r>
    </w:p>
    <w:p w:rsidR="00B6026A" w:rsidRPr="000C28DC" w:rsidRDefault="00B6026A" w:rsidP="00B43293">
      <w:pPr>
        <w:spacing w:line="276" w:lineRule="auto"/>
        <w:jc w:val="both"/>
      </w:pPr>
      <w:r>
        <w:t xml:space="preserve">Кениг Александр Владимирович – </w:t>
      </w:r>
      <w:r>
        <w:rPr>
          <w:rStyle w:val="js-phone-number"/>
          <w:shd w:val="clear" w:color="auto" w:fill="FFFFFF"/>
        </w:rPr>
        <w:t>8</w:t>
      </w:r>
      <w:r w:rsidRPr="000C28DC">
        <w:rPr>
          <w:rStyle w:val="js-phone-number"/>
          <w:shd w:val="clear" w:color="auto" w:fill="FFFFFF"/>
        </w:rPr>
        <w:t>9028140936</w:t>
      </w:r>
      <w:r>
        <w:rPr>
          <w:rStyle w:val="js-phone-number"/>
          <w:shd w:val="clear" w:color="auto" w:fill="FFFFFF"/>
        </w:rPr>
        <w:t xml:space="preserve"> </w:t>
      </w:r>
      <w:r>
        <w:rPr>
          <w:shd w:val="clear" w:color="auto" w:fill="FFFFFF"/>
        </w:rPr>
        <w:t xml:space="preserve">, </w:t>
      </w:r>
      <w:r>
        <w:rPr>
          <w:rStyle w:val="js-phone-number"/>
          <w:shd w:val="clear" w:color="auto" w:fill="FFFFFF"/>
        </w:rPr>
        <w:t>8</w:t>
      </w:r>
      <w:r w:rsidRPr="000C28DC">
        <w:rPr>
          <w:rStyle w:val="js-phone-number"/>
          <w:shd w:val="clear" w:color="auto" w:fill="FFFFFF"/>
        </w:rPr>
        <w:t>9120805687</w:t>
      </w:r>
      <w:r>
        <w:rPr>
          <w:rStyle w:val="js-phone-number"/>
          <w:shd w:val="clear" w:color="auto" w:fill="FFFFFF"/>
        </w:rPr>
        <w:t>.</w:t>
      </w:r>
    </w:p>
    <w:p w:rsidR="00B6026A" w:rsidRPr="00C122DD" w:rsidRDefault="00B6026A" w:rsidP="00533BCA">
      <w:pPr>
        <w:spacing w:line="276" w:lineRule="auto"/>
        <w:jc w:val="center"/>
      </w:pPr>
    </w:p>
    <w:p w:rsidR="00B6026A" w:rsidRPr="00C122DD" w:rsidRDefault="00B6026A" w:rsidP="00533BCA">
      <w:pPr>
        <w:spacing w:line="276" w:lineRule="auto"/>
        <w:jc w:val="center"/>
        <w:rPr>
          <w:b/>
        </w:rPr>
      </w:pPr>
      <w:r w:rsidRPr="00C122DD">
        <w:rPr>
          <w:b/>
        </w:rPr>
        <w:t>Форма заявки</w:t>
      </w:r>
    </w:p>
    <w:p w:rsidR="00B6026A" w:rsidRPr="00C122DD" w:rsidRDefault="00B6026A" w:rsidP="00533BCA">
      <w:pPr>
        <w:spacing w:line="276" w:lineRule="auto"/>
        <w:ind w:firstLine="709"/>
        <w:jc w:val="both"/>
        <w:rPr>
          <w:b/>
        </w:rPr>
      </w:pPr>
    </w:p>
    <w:p w:rsidR="00B6026A" w:rsidRPr="00C122DD" w:rsidRDefault="00B6026A" w:rsidP="00002362">
      <w:pPr>
        <w:numPr>
          <w:ilvl w:val="0"/>
          <w:numId w:val="2"/>
        </w:numPr>
        <w:spacing w:line="276" w:lineRule="auto"/>
        <w:jc w:val="both"/>
      </w:pPr>
      <w:r w:rsidRPr="00C122DD">
        <w:t>Ф.И.О. (полностью)</w:t>
      </w:r>
    </w:p>
    <w:p w:rsidR="00B6026A" w:rsidRPr="00C122DD" w:rsidRDefault="00B6026A" w:rsidP="00002362">
      <w:pPr>
        <w:numPr>
          <w:ilvl w:val="0"/>
          <w:numId w:val="2"/>
        </w:numPr>
        <w:spacing w:line="276" w:lineRule="auto"/>
        <w:jc w:val="both"/>
      </w:pPr>
      <w:r w:rsidRPr="00C122DD">
        <w:t>Место учебы/работы (ВУЗ, курс, год магистратуры/аспирантуры, должность)</w:t>
      </w:r>
    </w:p>
    <w:p w:rsidR="00B6026A" w:rsidRPr="00C122DD" w:rsidRDefault="00B6026A" w:rsidP="00002362">
      <w:pPr>
        <w:numPr>
          <w:ilvl w:val="0"/>
          <w:numId w:val="2"/>
        </w:numPr>
        <w:spacing w:line="276" w:lineRule="auto"/>
        <w:jc w:val="both"/>
      </w:pPr>
      <w:r w:rsidRPr="00C122DD">
        <w:t>Тематическое направление</w:t>
      </w:r>
    </w:p>
    <w:p w:rsidR="00B6026A" w:rsidRPr="00C122DD" w:rsidRDefault="00B6026A" w:rsidP="00002362">
      <w:pPr>
        <w:numPr>
          <w:ilvl w:val="0"/>
          <w:numId w:val="2"/>
        </w:numPr>
        <w:spacing w:line="276" w:lineRule="auto"/>
        <w:jc w:val="both"/>
      </w:pPr>
      <w:r w:rsidRPr="00C122DD">
        <w:t>Тема доклада (публикации)</w:t>
      </w:r>
    </w:p>
    <w:p w:rsidR="00B6026A" w:rsidRPr="00C122DD" w:rsidRDefault="00B6026A" w:rsidP="00002362">
      <w:pPr>
        <w:numPr>
          <w:ilvl w:val="0"/>
          <w:numId w:val="2"/>
        </w:numPr>
        <w:spacing w:line="276" w:lineRule="auto"/>
        <w:jc w:val="both"/>
      </w:pPr>
      <w:r w:rsidRPr="00C122DD">
        <w:t>Научный руководитель (Ф.И.О., ученая степень и звание, место работы, должность)</w:t>
      </w:r>
    </w:p>
    <w:p w:rsidR="00B6026A" w:rsidRPr="00C122DD" w:rsidRDefault="00B6026A" w:rsidP="00002362">
      <w:pPr>
        <w:numPr>
          <w:ilvl w:val="0"/>
          <w:numId w:val="2"/>
        </w:numPr>
        <w:spacing w:line="276" w:lineRule="auto"/>
        <w:jc w:val="both"/>
      </w:pPr>
      <w:r w:rsidRPr="00C122DD">
        <w:t>Контактный телефон, адрес электронной почты</w:t>
      </w:r>
    </w:p>
    <w:p w:rsidR="00B6026A" w:rsidRPr="00C122DD" w:rsidRDefault="00B6026A" w:rsidP="00002362">
      <w:pPr>
        <w:spacing w:line="276" w:lineRule="auto"/>
        <w:ind w:firstLine="709"/>
        <w:jc w:val="both"/>
      </w:pPr>
    </w:p>
    <w:p w:rsidR="00B6026A" w:rsidRPr="00C122DD" w:rsidRDefault="00B6026A" w:rsidP="00002362">
      <w:pPr>
        <w:spacing w:line="276" w:lineRule="auto"/>
        <w:ind w:firstLine="709"/>
        <w:jc w:val="both"/>
      </w:pPr>
    </w:p>
    <w:p w:rsidR="00B6026A" w:rsidRPr="00C122DD" w:rsidRDefault="00B6026A" w:rsidP="00002362">
      <w:pPr>
        <w:spacing w:line="276" w:lineRule="auto"/>
        <w:ind w:firstLine="709"/>
        <w:jc w:val="right"/>
        <w:rPr>
          <w:i/>
        </w:rPr>
      </w:pPr>
      <w:r w:rsidRPr="00C122DD">
        <w:rPr>
          <w:i/>
        </w:rPr>
        <w:t>Оргкомитет РАЭСК-57</w:t>
      </w:r>
    </w:p>
    <w:sectPr w:rsidR="00B6026A" w:rsidRPr="00C122DD" w:rsidSect="00654945">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2D6D"/>
    <w:multiLevelType w:val="hybridMultilevel"/>
    <w:tmpl w:val="C7D00E0A"/>
    <w:lvl w:ilvl="0" w:tplc="41860280">
      <w:start w:val="1"/>
      <w:numFmt w:val="decimal"/>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1272F47"/>
    <w:multiLevelType w:val="hybridMultilevel"/>
    <w:tmpl w:val="0092516A"/>
    <w:lvl w:ilvl="0" w:tplc="41860280">
      <w:start w:val="1"/>
      <w:numFmt w:val="decimal"/>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362"/>
    <w:rsid w:val="00002362"/>
    <w:rsid w:val="000C28DC"/>
    <w:rsid w:val="000D5808"/>
    <w:rsid w:val="00195A6E"/>
    <w:rsid w:val="001A504F"/>
    <w:rsid w:val="001B51BF"/>
    <w:rsid w:val="002C3C82"/>
    <w:rsid w:val="0037488C"/>
    <w:rsid w:val="003F6106"/>
    <w:rsid w:val="00410766"/>
    <w:rsid w:val="00533BCA"/>
    <w:rsid w:val="00576A9E"/>
    <w:rsid w:val="00586B82"/>
    <w:rsid w:val="00654945"/>
    <w:rsid w:val="00713233"/>
    <w:rsid w:val="007430B3"/>
    <w:rsid w:val="007B4316"/>
    <w:rsid w:val="00814C76"/>
    <w:rsid w:val="00854F59"/>
    <w:rsid w:val="00911393"/>
    <w:rsid w:val="00941D0D"/>
    <w:rsid w:val="00981534"/>
    <w:rsid w:val="009977B3"/>
    <w:rsid w:val="00B330EA"/>
    <w:rsid w:val="00B43293"/>
    <w:rsid w:val="00B6026A"/>
    <w:rsid w:val="00C122DD"/>
    <w:rsid w:val="00C45CEB"/>
    <w:rsid w:val="00D708E0"/>
    <w:rsid w:val="00DC7C66"/>
    <w:rsid w:val="00EC6F0B"/>
    <w:rsid w:val="00ED71DE"/>
    <w:rsid w:val="00F5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6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02362"/>
    <w:rPr>
      <w:rFonts w:cs="Times New Roman"/>
      <w:color w:val="0000FF"/>
      <w:u w:val="single"/>
    </w:rPr>
  </w:style>
  <w:style w:type="paragraph" w:styleId="a4">
    <w:name w:val="Balloon Text"/>
    <w:basedOn w:val="a"/>
    <w:link w:val="a5"/>
    <w:uiPriority w:val="99"/>
    <w:semiHidden/>
    <w:rsid w:val="00002362"/>
    <w:rPr>
      <w:rFonts w:ascii="Tahoma" w:hAnsi="Tahoma" w:cs="Tahoma"/>
      <w:sz w:val="16"/>
      <w:szCs w:val="16"/>
    </w:rPr>
  </w:style>
  <w:style w:type="character" w:customStyle="1" w:styleId="a5">
    <w:name w:val="Текст выноски Знак"/>
    <w:link w:val="a4"/>
    <w:uiPriority w:val="99"/>
    <w:semiHidden/>
    <w:locked/>
    <w:rsid w:val="00002362"/>
    <w:rPr>
      <w:rFonts w:ascii="Tahoma" w:hAnsi="Tahoma" w:cs="Tahoma"/>
      <w:sz w:val="16"/>
      <w:szCs w:val="16"/>
      <w:lang w:eastAsia="ru-RU"/>
    </w:rPr>
  </w:style>
  <w:style w:type="character" w:styleId="a6">
    <w:name w:val="Strong"/>
    <w:uiPriority w:val="99"/>
    <w:qFormat/>
    <w:rsid w:val="001A504F"/>
    <w:rPr>
      <w:rFonts w:cs="Times New Roman"/>
      <w:b/>
      <w:bCs/>
    </w:rPr>
  </w:style>
  <w:style w:type="character" w:customStyle="1" w:styleId="apple-converted-space">
    <w:name w:val="apple-converted-space"/>
    <w:uiPriority w:val="99"/>
    <w:rsid w:val="000C28DC"/>
    <w:rPr>
      <w:rFonts w:cs="Times New Roman"/>
    </w:rPr>
  </w:style>
  <w:style w:type="character" w:customStyle="1" w:styleId="js-phone-number">
    <w:name w:val="js-phone-number"/>
    <w:uiPriority w:val="99"/>
    <w:rsid w:val="000C28D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tor@surgu.r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esk57@b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AnastasiaKimpitskaya</dc:creator>
  <cp:keywords/>
  <dc:description/>
  <cp:lastModifiedBy>AnastasiaKimpitskaya</cp:lastModifiedBy>
  <cp:revision>7</cp:revision>
  <cp:lastPrinted>2016-11-09T07:55:00Z</cp:lastPrinted>
  <dcterms:created xsi:type="dcterms:W3CDTF">2016-11-07T09:33:00Z</dcterms:created>
  <dcterms:modified xsi:type="dcterms:W3CDTF">2016-11-09T10:51:00Z</dcterms:modified>
</cp:coreProperties>
</file>