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C00" w:rsidRPr="00493DC6" w:rsidRDefault="003870C1" w:rsidP="00B725A5">
      <w:pPr>
        <w:spacing w:after="0" w:line="240" w:lineRule="auto"/>
        <w:jc w:val="center"/>
        <w:rPr>
          <w:rFonts w:ascii="Open Sans" w:hAnsi="Open Sans" w:cs="Open Sans"/>
          <w:b/>
          <w:sz w:val="24"/>
          <w:szCs w:val="24"/>
        </w:rPr>
      </w:pPr>
      <w:r w:rsidRPr="00493DC6">
        <w:rPr>
          <w:rFonts w:ascii="Open Sans" w:hAnsi="Open Sans" w:cs="Open Sans"/>
          <w:b/>
          <w:sz w:val="24"/>
          <w:szCs w:val="24"/>
        </w:rPr>
        <w:t>Вопросы</w:t>
      </w:r>
      <w:r w:rsidR="000D6239" w:rsidRPr="00493DC6">
        <w:rPr>
          <w:rFonts w:ascii="Open Sans" w:hAnsi="Open Sans" w:cs="Open Sans"/>
          <w:b/>
          <w:sz w:val="24"/>
          <w:szCs w:val="24"/>
        </w:rPr>
        <w:t xml:space="preserve"> для специалистов и служащих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7761"/>
      </w:tblGrid>
      <w:tr w:rsidR="004A1C00" w:rsidRPr="008F456E" w:rsidTr="00AD5DD4">
        <w:tc>
          <w:tcPr>
            <w:tcW w:w="2410" w:type="dxa"/>
          </w:tcPr>
          <w:p w:rsidR="004A1C00" w:rsidRPr="008F456E" w:rsidRDefault="00C8217F" w:rsidP="00C8217F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п/п</w:t>
            </w:r>
          </w:p>
        </w:tc>
        <w:tc>
          <w:tcPr>
            <w:tcW w:w="7761" w:type="dxa"/>
          </w:tcPr>
          <w:p w:rsidR="004A1C00" w:rsidRPr="008F456E" w:rsidRDefault="004A1C00" w:rsidP="00EB7408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/>
                <w:sz w:val="20"/>
                <w:szCs w:val="20"/>
              </w:rPr>
              <w:t xml:space="preserve">Ответы </w:t>
            </w:r>
          </w:p>
        </w:tc>
      </w:tr>
      <w:tr w:rsidR="009C7AE7" w:rsidRPr="008F456E" w:rsidTr="00795443">
        <w:tc>
          <w:tcPr>
            <w:tcW w:w="2410" w:type="dxa"/>
            <w:shd w:val="clear" w:color="auto" w:fill="DDD9C3"/>
          </w:tcPr>
          <w:p w:rsidR="009C7AE7" w:rsidRDefault="009C7AE7" w:rsidP="00C8217F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761" w:type="dxa"/>
            <w:shd w:val="clear" w:color="auto" w:fill="DDD9C3"/>
          </w:tcPr>
          <w:p w:rsidR="009C7AE7" w:rsidRPr="008F456E" w:rsidRDefault="009C7AE7" w:rsidP="00EB7408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4A1C00" w:rsidRPr="008F456E" w:rsidTr="00AD5DD4">
        <w:tc>
          <w:tcPr>
            <w:tcW w:w="2410" w:type="dxa"/>
          </w:tcPr>
          <w:p w:rsidR="004A1C00" w:rsidRPr="008F456E" w:rsidRDefault="004A1C00" w:rsidP="00E43D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/>
                <w:sz w:val="20"/>
                <w:szCs w:val="20"/>
              </w:rPr>
              <w:t>№ 1</w:t>
            </w:r>
          </w:p>
          <w:p w:rsidR="004A1C00" w:rsidRPr="008F456E" w:rsidRDefault="004A1C00" w:rsidP="00493DC6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</w:rPr>
              <w:t>Назовите цели университета</w:t>
            </w:r>
            <w:r w:rsidR="0018076E" w:rsidRPr="008F456E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761" w:type="dxa"/>
          </w:tcPr>
          <w:p w:rsidR="004A1C00" w:rsidRPr="00455137" w:rsidRDefault="004A1C00" w:rsidP="00EB7408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55137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Устав СурГУ</w:t>
            </w:r>
          </w:p>
          <w:p w:rsidR="004A1C00" w:rsidRPr="008F456E" w:rsidRDefault="004A1C00" w:rsidP="008F709E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>Основными целями</w:t>
            </w: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учреждения являются образовательная деятельность по образовательным программам высшего образования инженерной, естественно-научной, гуманитарной, медицинской и экономической направленности и научная деятельность. В цели учреждения также входит удовлетворение потребностей граждан в дошкольном, начальном общем, основном общем и среднем общем образовании, а также в профессиональном обучении и дополнительном образовании.  </w:t>
            </w:r>
          </w:p>
        </w:tc>
      </w:tr>
      <w:tr w:rsidR="004A1C00" w:rsidRPr="008F456E" w:rsidTr="00AD5DD4">
        <w:tc>
          <w:tcPr>
            <w:tcW w:w="2410" w:type="dxa"/>
          </w:tcPr>
          <w:p w:rsidR="004A1C00" w:rsidRPr="008F456E" w:rsidRDefault="004A1C00" w:rsidP="00E43D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/>
                <w:sz w:val="20"/>
                <w:szCs w:val="20"/>
              </w:rPr>
              <w:t>№ 2</w:t>
            </w:r>
          </w:p>
          <w:p w:rsidR="004A1C00" w:rsidRPr="008F456E" w:rsidRDefault="004A1C00" w:rsidP="00493DC6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</w:rPr>
              <w:t>Какими документами регламентируется организация образовательного процесса в университете и что входит в основную образовательную программу?</w:t>
            </w: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761" w:type="dxa"/>
          </w:tcPr>
          <w:p w:rsidR="004A1C00" w:rsidRPr="008F456E" w:rsidRDefault="004A1C00" w:rsidP="00EB7408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 xml:space="preserve">Организация образовательного процесса в Университете по основным </w:t>
            </w: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образовательным программам высшего профессионального образования </w:t>
            </w:r>
            <w:r w:rsidRPr="008F456E">
              <w:rPr>
                <w:rFonts w:ascii="Open Sans" w:hAnsi="Open Sans" w:cs="Open Sans"/>
                <w:bCs/>
                <w:i/>
                <w:sz w:val="20"/>
                <w:szCs w:val="20"/>
                <w:lang w:eastAsia="ru-RU"/>
              </w:rPr>
              <w:t>регламентируется</w:t>
            </w: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</w:t>
            </w:r>
            <w:r w:rsidRPr="008F456E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>расписанием занятий и образовательной программой.</w:t>
            </w: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Основная  образовательная  программа высшего профессионального образования включает в себя  </w:t>
            </w:r>
            <w:r w:rsidRPr="00B725A5">
              <w:rPr>
                <w:rFonts w:ascii="Open Sans" w:hAnsi="Open Sans" w:cs="Open Sans"/>
                <w:bCs/>
                <w:sz w:val="20"/>
                <w:szCs w:val="20"/>
                <w:u w:val="single"/>
                <w:lang w:eastAsia="ru-RU"/>
              </w:rPr>
              <w:t>учебный  план,  рабочие  программы  учебных  курсов,  предметов, дисциплин  (модулей)  и  другие  материалы</w:t>
            </w: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,  обеспечивающие  качество  подготовки обучающихся,  а  также  программы  учебной  и  производственной  практики,  календарный учебный  график  и  методические  материалы,  обеспечивающие  реализацию соответствующей  образовательной  технологии,  разрабатываемой  Университетом самостоятельно  с  учетом  требований  рынка  труда  на  основе  федерального государственного  образовательного  стандарта  высшего  профессионального  образования, примерных  образовательных  программ,  разработку  которых  осуществляет  федеральный орган исполнительной  власти, осуществляющий функции по  выработке  государственной политики и нормативно-правовому ре</w:t>
            </w:r>
            <w:r w:rsidR="00B725A5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гулированию в сфере образования</w:t>
            </w:r>
          </w:p>
        </w:tc>
      </w:tr>
      <w:tr w:rsidR="004A1C00" w:rsidRPr="008F456E" w:rsidTr="00AD5DD4">
        <w:tc>
          <w:tcPr>
            <w:tcW w:w="2410" w:type="dxa"/>
          </w:tcPr>
          <w:p w:rsidR="004A1C00" w:rsidRPr="008F456E" w:rsidRDefault="004A1C00" w:rsidP="00E43D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/>
                <w:sz w:val="20"/>
                <w:szCs w:val="20"/>
              </w:rPr>
              <w:t>№ 3</w:t>
            </w: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</w:rPr>
              <w:t>Какие стратегические цели стоят перед университетом?</w:t>
            </w: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761" w:type="dxa"/>
          </w:tcPr>
          <w:p w:rsidR="004A1C00" w:rsidRPr="008F456E" w:rsidRDefault="004A1C00" w:rsidP="00EB7408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/>
                <w:sz w:val="20"/>
                <w:szCs w:val="20"/>
                <w:lang w:eastAsia="ru-RU"/>
              </w:rPr>
              <w:t xml:space="preserve"> «Стратегия развития Сургутского государственного университета»</w:t>
            </w:r>
          </w:p>
          <w:p w:rsidR="004A1C00" w:rsidRPr="008F456E" w:rsidRDefault="004A1C00" w:rsidP="00DC7F54">
            <w:pPr>
              <w:spacing w:after="0" w:line="240" w:lineRule="auto"/>
              <w:ind w:firstLine="34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Перед университетом стоят следующие стратегические цели: </w:t>
            </w:r>
          </w:p>
          <w:p w:rsidR="004A1C00" w:rsidRPr="00FB218D" w:rsidRDefault="00B725A5" w:rsidP="00DC7F54">
            <w:pPr>
              <w:spacing w:after="0" w:line="240" w:lineRule="auto"/>
              <w:ind w:firstLine="34"/>
              <w:jc w:val="both"/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</w:pPr>
            <w:r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 -</w:t>
            </w:r>
            <w:r w:rsidR="004A1C00" w:rsidRPr="008F456E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в области развития образования – </w:t>
            </w:r>
            <w:r w:rsidR="004A1C00" w:rsidRPr="00FB218D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>повышение спроса на услуги образовательной деятельности университета;</w:t>
            </w:r>
          </w:p>
          <w:p w:rsidR="00FB218D" w:rsidRPr="00FB218D" w:rsidRDefault="00B725A5" w:rsidP="00B725A5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</w:pPr>
            <w:r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  -</w:t>
            </w:r>
            <w:r w:rsidR="004A1C00" w:rsidRPr="008F456E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в развитии инновационной деятельности университета </w:t>
            </w:r>
            <w:r w:rsidR="004A1C00" w:rsidRPr="00FB218D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 xml:space="preserve">–  формирование эффективной инновационной среды Сургутского государственного университета. </w:t>
            </w:r>
          </w:p>
          <w:p w:rsidR="004A1C00" w:rsidRPr="00FB218D" w:rsidRDefault="00B725A5" w:rsidP="00B725A5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</w:pPr>
            <w:r>
              <w:rPr>
                <w:rFonts w:ascii="Open Sans" w:hAnsi="Open Sans" w:cs="Open Sans"/>
                <w:sz w:val="20"/>
                <w:szCs w:val="20"/>
                <w:lang w:eastAsia="ru-RU"/>
              </w:rPr>
              <w:t>-</w:t>
            </w:r>
            <w:r w:rsidR="004A1C00" w:rsidRPr="008F456E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в развитии опытно-конструкторской, включая трансферт технологий, деятельности университета – </w:t>
            </w:r>
            <w:r w:rsidR="004A1C00" w:rsidRPr="00FB218D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>повышение результативности прикладных научно-исследовательских работ;</w:t>
            </w:r>
          </w:p>
          <w:p w:rsidR="004A1C00" w:rsidRPr="008F456E" w:rsidRDefault="00B725A5" w:rsidP="00B725A5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>
              <w:rPr>
                <w:rFonts w:ascii="Open Sans" w:hAnsi="Open Sans" w:cs="Open Sans"/>
                <w:sz w:val="20"/>
                <w:szCs w:val="20"/>
                <w:lang w:eastAsia="ru-RU"/>
              </w:rPr>
              <w:t>-</w:t>
            </w:r>
            <w:r w:rsidR="004A1C00" w:rsidRPr="008F456E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в развитии научно-исследовательской деятельности университета –  </w:t>
            </w:r>
            <w:r w:rsidR="004A1C00" w:rsidRPr="00FB218D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>увеличение объёмов выполняющихся научно-исследовательских работ</w:t>
            </w:r>
            <w:r w:rsidR="004A1C00" w:rsidRPr="008F456E">
              <w:rPr>
                <w:rFonts w:ascii="Open Sans" w:hAnsi="Open Sans" w:cs="Open Sans"/>
                <w:sz w:val="20"/>
                <w:szCs w:val="20"/>
                <w:lang w:eastAsia="ru-RU"/>
              </w:rPr>
              <w:t>;</w:t>
            </w:r>
          </w:p>
          <w:p w:rsidR="004A1C00" w:rsidRPr="00FB218D" w:rsidRDefault="00B725A5" w:rsidP="00B725A5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</w:pPr>
            <w:r>
              <w:rPr>
                <w:rFonts w:ascii="Open Sans" w:hAnsi="Open Sans" w:cs="Open Sans"/>
                <w:sz w:val="20"/>
                <w:szCs w:val="20"/>
                <w:lang w:eastAsia="ru-RU"/>
              </w:rPr>
              <w:t>-</w:t>
            </w:r>
            <w:r w:rsidR="004A1C00" w:rsidRPr="008F456E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в развитии спортивно-оздоровительной деятельности – </w:t>
            </w:r>
            <w:r w:rsidR="004A1C00" w:rsidRPr="00FB218D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>формирование и саморазвитие культуры здоровья и спортивной культуры личности;</w:t>
            </w:r>
          </w:p>
          <w:p w:rsidR="00A65C2A" w:rsidRDefault="00B725A5" w:rsidP="00B725A5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>
              <w:rPr>
                <w:rFonts w:ascii="Open Sans" w:hAnsi="Open Sans" w:cs="Open Sans"/>
                <w:sz w:val="20"/>
                <w:szCs w:val="20"/>
                <w:lang w:eastAsia="ru-RU"/>
              </w:rPr>
              <w:t>-</w:t>
            </w:r>
            <w:r w:rsidR="004A1C00" w:rsidRPr="008F456E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в воспитательной работе университета – </w:t>
            </w:r>
            <w:r w:rsidR="004A1C00" w:rsidRPr="00FB218D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>формирование позитивной молодёжной культуры Сургутского государственного университета</w:t>
            </w:r>
            <w:r w:rsidR="004A1C00" w:rsidRPr="008F456E">
              <w:rPr>
                <w:rFonts w:ascii="Open Sans" w:hAnsi="Open Sans" w:cs="Open Sans"/>
                <w:sz w:val="20"/>
                <w:szCs w:val="20"/>
                <w:lang w:eastAsia="ru-RU"/>
              </w:rPr>
              <w:t>.</w:t>
            </w:r>
          </w:p>
          <w:p w:rsidR="00FB218D" w:rsidRPr="00FB218D" w:rsidRDefault="00FB218D" w:rsidP="00B725A5">
            <w:pPr>
              <w:spacing w:after="0" w:line="240" w:lineRule="auto"/>
              <w:rPr>
                <w:rFonts w:ascii="Open Sans" w:hAnsi="Open Sans" w:cs="Open Sans"/>
                <w:b/>
                <w:sz w:val="6"/>
                <w:szCs w:val="6"/>
              </w:rPr>
            </w:pPr>
          </w:p>
        </w:tc>
      </w:tr>
      <w:tr w:rsidR="001A1916" w:rsidRPr="008F456E" w:rsidTr="00AD5DD4">
        <w:tc>
          <w:tcPr>
            <w:tcW w:w="2410" w:type="dxa"/>
          </w:tcPr>
          <w:p w:rsidR="001A1916" w:rsidRPr="008F456E" w:rsidRDefault="00B725A5" w:rsidP="001A1916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4</w:t>
            </w:r>
          </w:p>
          <w:p w:rsidR="001A1916" w:rsidRPr="008F456E" w:rsidRDefault="001A1916" w:rsidP="001A1916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</w:rPr>
              <w:t>Назовите органы управления университета</w:t>
            </w:r>
          </w:p>
          <w:p w:rsidR="001A1916" w:rsidRPr="008F456E" w:rsidRDefault="001A1916" w:rsidP="001A1916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761" w:type="dxa"/>
          </w:tcPr>
          <w:p w:rsidR="001A1916" w:rsidRPr="008F456E" w:rsidRDefault="00B725A5" w:rsidP="001A1916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 xml:space="preserve"> Устав. Раздел 4 </w:t>
            </w:r>
          </w:p>
          <w:p w:rsidR="001A1916" w:rsidRPr="008F456E" w:rsidRDefault="001A1916" w:rsidP="001A1916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>Органами управления учреждения являются</w:t>
            </w: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: </w:t>
            </w:r>
            <w:r w:rsidRPr="00B725A5">
              <w:rPr>
                <w:rFonts w:ascii="Open Sans" w:hAnsi="Open Sans" w:cs="Open Sans"/>
                <w:bCs/>
                <w:sz w:val="20"/>
                <w:szCs w:val="20"/>
                <w:u w:val="single"/>
                <w:lang w:eastAsia="ru-RU"/>
              </w:rPr>
              <w:t>конференция работников и обучающихся, ученый совет, попечительский совет и ректор</w:t>
            </w:r>
          </w:p>
          <w:p w:rsidR="001A1916" w:rsidRPr="008F456E" w:rsidRDefault="001A1916" w:rsidP="001A1916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Органы управления учреждения в пределах своей компетенции, определенной четвертым  разделом, прини</w:t>
            </w:r>
            <w:r w:rsidR="00B725A5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мают локальные нормативные акты</w:t>
            </w:r>
          </w:p>
        </w:tc>
      </w:tr>
      <w:tr w:rsidR="00F54180" w:rsidRPr="008F456E" w:rsidTr="00AD5DD4">
        <w:tc>
          <w:tcPr>
            <w:tcW w:w="2410" w:type="dxa"/>
          </w:tcPr>
          <w:p w:rsidR="00F54180" w:rsidRPr="008F456E" w:rsidRDefault="00F54180" w:rsidP="00F54180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="00B725A5">
              <w:rPr>
                <w:rFonts w:ascii="Open Sans" w:hAnsi="Open Sans" w:cs="Open Sans"/>
                <w:b/>
                <w:sz w:val="20"/>
                <w:szCs w:val="20"/>
              </w:rPr>
              <w:t>№ 5</w:t>
            </w:r>
          </w:p>
          <w:p w:rsidR="00F54180" w:rsidRPr="008F456E" w:rsidRDefault="00F54180" w:rsidP="00F54180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</w:rPr>
              <w:t>Назовите основные виды деятельности университета</w:t>
            </w:r>
          </w:p>
        </w:tc>
        <w:tc>
          <w:tcPr>
            <w:tcW w:w="7761" w:type="dxa"/>
          </w:tcPr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Для достижения своих целей учреждение осуществляет следующие </w:t>
            </w:r>
            <w:r w:rsidRPr="008F456E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>основные виды деятельности</w:t>
            </w: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:</w:t>
            </w:r>
          </w:p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Реализация образовательных программ высшего образования: бакалавриата, специалитета, магистратуры, ординатуры, подготовки </w:t>
            </w: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lastRenderedPageBreak/>
              <w:t xml:space="preserve">научно-педагогических кадров в аспирантуре. </w:t>
            </w:r>
          </w:p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-Реализация образовательных программ среднего профессионального образования: подготовки квалифицированных рабочих, служащих, подготовки специалистов среднего звена.</w:t>
            </w:r>
          </w:p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-Реализация основных образовательных программ профессионального обучения: профессиональной подготовки по профессиям рабочих, должностям служащих, переподготовки рабочих, служащих, повышения квалификации рабочих, служащих.</w:t>
            </w:r>
          </w:p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Реализация дополнительных образовательных программ: повышения квалификации, профессиональной переподготовки, общеразвивающих и предпрофессиональных программ.</w:t>
            </w:r>
          </w:p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Реализация основных образовательных программ дошкольного, начального общего, основного общего и среднего общего образования.</w:t>
            </w:r>
          </w:p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Подготовка научных кадров (в докторантуре).</w:t>
            </w:r>
          </w:p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Научная, научно-техническая, научно-методическая, информационно-технологическая, аналитическая, экспериментальная и инновационная деятельность. </w:t>
            </w:r>
          </w:p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Организационное, методическое и аналитическое сопровождение, а также мониторинг развития системы дополнительного образования детей в Ханты-Мансийском автономном округе-Югре.</w:t>
            </w:r>
          </w:p>
          <w:p w:rsidR="00F54180" w:rsidRDefault="00F54180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-Организация мероприятий в сфере образования и иных мероприятий</w:t>
            </w:r>
          </w:p>
          <w:p w:rsidR="00B725A5" w:rsidRDefault="00B725A5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/>
                <w:sz w:val="4"/>
                <w:szCs w:val="4"/>
              </w:rPr>
            </w:pPr>
          </w:p>
          <w:p w:rsidR="00B725A5" w:rsidRPr="00B725A5" w:rsidRDefault="00B725A5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/>
                <w:sz w:val="4"/>
                <w:szCs w:val="4"/>
              </w:rPr>
            </w:pPr>
          </w:p>
        </w:tc>
      </w:tr>
      <w:tr w:rsidR="00F54180" w:rsidRPr="008F456E" w:rsidTr="00AD5DD4">
        <w:tc>
          <w:tcPr>
            <w:tcW w:w="2410" w:type="dxa"/>
          </w:tcPr>
          <w:p w:rsidR="00F54180" w:rsidRPr="008F456E" w:rsidRDefault="00B725A5" w:rsidP="00F54180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lastRenderedPageBreak/>
              <w:t>№6</w:t>
            </w:r>
          </w:p>
          <w:p w:rsidR="00F54180" w:rsidRPr="008F456E" w:rsidRDefault="00F54180" w:rsidP="00F54180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</w:rPr>
              <w:t>Назовите виды деятельности университета, приносящие доход</w:t>
            </w:r>
          </w:p>
          <w:p w:rsidR="00F54180" w:rsidRPr="008F456E" w:rsidRDefault="00F54180" w:rsidP="00F54180">
            <w:pPr>
              <w:spacing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761" w:type="dxa"/>
          </w:tcPr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>Виды деятельности, не являющиеся основными, приносящие доход:</w:t>
            </w:r>
          </w:p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 Услуги по предоставлению жилых помещений в общежитиях.</w:t>
            </w:r>
          </w:p>
          <w:p w:rsidR="00F54180" w:rsidRPr="008F456E" w:rsidRDefault="00F54180" w:rsidP="00F54180">
            <w:pPr>
              <w:tabs>
                <w:tab w:val="left" w:pos="175"/>
              </w:tabs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Услуги общественного питания работникам и обучающимся учреждения в помещениях, находящихся у учреждения на праве оперативного управления.</w:t>
            </w:r>
          </w:p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Библиотечная деятельность.</w:t>
            </w:r>
          </w:p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Издательская и полиграфическая деятельность в сфере образования.</w:t>
            </w:r>
          </w:p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Реализация товаров, работ и услуг, полученных в результате практической подготовки обучающихся. </w:t>
            </w:r>
          </w:p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Деятельность, связанная с использованием вычислительной техники и информационных технологий.</w:t>
            </w:r>
          </w:p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Деятельность по изучению общественного мнения.</w:t>
            </w:r>
          </w:p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Организация мероприятий в помещениях, находящихся у учреждения в оперативном управлении.</w:t>
            </w:r>
          </w:p>
          <w:p w:rsidR="00F54180" w:rsidRPr="008F456E" w:rsidRDefault="00F54180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Услуги по предоставлению мест для временного проживания в помещениях, находящихся у учреждения в оперативном управлении.</w:t>
            </w:r>
          </w:p>
          <w:p w:rsidR="00F54180" w:rsidRDefault="00F54180" w:rsidP="00F54180">
            <w:pPr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Учреждение вправе осуществлять только те виды деятельности, которые указаны в настоящем разделе, и лишь постольку, поскольку это служит достижению его целей. Видами деятельности учреждения могут быть только вы</w:t>
            </w:r>
            <w:r w:rsidR="00B725A5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полнение работ и оказание услуг</w:t>
            </w:r>
          </w:p>
          <w:p w:rsidR="00B725A5" w:rsidRPr="00B725A5" w:rsidRDefault="00B725A5" w:rsidP="00F54180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10"/>
                <w:szCs w:val="10"/>
              </w:rPr>
            </w:pPr>
          </w:p>
        </w:tc>
      </w:tr>
      <w:tr w:rsidR="004A1C00" w:rsidRPr="008F456E" w:rsidTr="00AD5DD4">
        <w:tc>
          <w:tcPr>
            <w:tcW w:w="2410" w:type="dxa"/>
          </w:tcPr>
          <w:p w:rsidR="004A1C00" w:rsidRPr="008F456E" w:rsidRDefault="00B725A5" w:rsidP="00E43D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7</w:t>
            </w:r>
          </w:p>
          <w:p w:rsidR="004A1C00" w:rsidRDefault="004A1C00" w:rsidP="00EB740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</w:rPr>
              <w:t>Каким документом урегулировано поведение сотрудников СурГУ в процессе труда применительно к условиям работы?</w:t>
            </w:r>
          </w:p>
          <w:p w:rsidR="00D65D63" w:rsidRPr="008F456E" w:rsidRDefault="00D65D63" w:rsidP="00EB74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761" w:type="dxa"/>
          </w:tcPr>
          <w:p w:rsidR="006A3E05" w:rsidRDefault="004B7271" w:rsidP="00EB7408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  <w:lang w:eastAsia="ru-RU"/>
              </w:rPr>
              <w:t>Поведение сотрудников СурГУ в процессе труда применительно к условиям работы</w:t>
            </w:r>
            <w:r w:rsidRPr="008F456E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F456E">
              <w:rPr>
                <w:rFonts w:ascii="Open Sans" w:hAnsi="Open Sans" w:cs="Open Sans"/>
                <w:sz w:val="20"/>
                <w:szCs w:val="20"/>
                <w:lang w:eastAsia="ru-RU"/>
              </w:rPr>
              <w:t>урегулировано</w:t>
            </w:r>
            <w:r w:rsidR="004A1C00" w:rsidRPr="008F456E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 </w:t>
            </w:r>
            <w:r w:rsidR="004A1C00" w:rsidRPr="006A3E05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«Правилами внутреннего трудового распорядка </w:t>
            </w:r>
          </w:p>
          <w:p w:rsidR="004A1C00" w:rsidRPr="008F456E" w:rsidRDefault="004A1C00" w:rsidP="00EB7408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A3E05">
              <w:rPr>
                <w:rFonts w:ascii="Open Sans" w:hAnsi="Open Sans" w:cs="Open Sans"/>
                <w:sz w:val="20"/>
                <w:szCs w:val="20"/>
                <w:lang w:eastAsia="ru-RU"/>
              </w:rPr>
              <w:t>БУ ВО «Сургутский</w:t>
            </w:r>
            <w:r w:rsidRPr="008F456E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 государственный университет»</w:t>
            </w:r>
          </w:p>
          <w:p w:rsidR="004A1C00" w:rsidRPr="008F456E" w:rsidRDefault="004A1C00" w:rsidP="00EB7408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4A1C00" w:rsidRPr="008F456E" w:rsidTr="00AD5DD4">
        <w:tc>
          <w:tcPr>
            <w:tcW w:w="2410" w:type="dxa"/>
          </w:tcPr>
          <w:p w:rsidR="004A1C00" w:rsidRPr="008F456E" w:rsidRDefault="00B725A5" w:rsidP="00E43D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8</w:t>
            </w: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</w:rPr>
              <w:t>Перечислите обязанности сотрудников СурГУ</w:t>
            </w:r>
          </w:p>
        </w:tc>
        <w:tc>
          <w:tcPr>
            <w:tcW w:w="7761" w:type="dxa"/>
          </w:tcPr>
          <w:p w:rsidR="004A1C00" w:rsidRPr="00630BA0" w:rsidRDefault="004A1C00" w:rsidP="00EB74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 «</w:t>
            </w:r>
            <w:r w:rsidRPr="00630BA0">
              <w:rPr>
                <w:rFonts w:ascii="Open Sans" w:hAnsi="Open Sans" w:cs="Open Sans"/>
                <w:b/>
                <w:sz w:val="20"/>
                <w:szCs w:val="20"/>
                <w:lang w:eastAsia="ru-RU"/>
              </w:rPr>
              <w:t>Правила внутреннего трудового распорядка»</w:t>
            </w:r>
          </w:p>
          <w:p w:rsidR="00677011" w:rsidRPr="00630BA0" w:rsidRDefault="00900EED" w:rsidP="009F07B1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1.Д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 xml:space="preserve">обросовестно выполнять свои трудовые обязанности, возложенные трудовым договором; </w:t>
            </w:r>
          </w:p>
          <w:p w:rsidR="00677011" w:rsidRPr="00630BA0" w:rsidRDefault="00900EED" w:rsidP="00900EED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2.С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 xml:space="preserve">облюдать законодательство РФ, Устав Университета, настоящие Правила 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lastRenderedPageBreak/>
              <w:t>внутреннего трудового распорядка, иные локальные нормативные акты (приказы, распоряжения ректора (проректора)), принятые в Университете требования по охране труда, обеспечению безопасности труда и электро- и пожарной безопасности, производственной санитарии, гигиены труда, предусмотренные соответствующими правилами и инструкциями, работать в выданной спецодежде, спецобуви, пользоваться необходимыми средствами индивидуальной и коллективной защиты;</w:t>
            </w:r>
          </w:p>
          <w:p w:rsidR="00677011" w:rsidRPr="00630BA0" w:rsidRDefault="00900EED" w:rsidP="00900EED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3.Р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>аботать честно и добросовестно, соблюдать трудовую дисциплину, своевременно и точно исполнять распоряжения руководства, установленные нормы труда, не допускать действий, мешающих другим Работникам исполнять их трудовые обязанности;</w:t>
            </w:r>
          </w:p>
          <w:p w:rsidR="009F07B1" w:rsidRPr="00630BA0" w:rsidRDefault="00900EED" w:rsidP="00900EED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4.П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 xml:space="preserve">ринимать меры к немедленному устранению причин и условий, препятствующих или затрудняющих нормальную работу, и немедленно сообщать о случившемся руководителю подразделения; </w:t>
            </w:r>
          </w:p>
          <w:p w:rsidR="009F07B1" w:rsidRPr="00630BA0" w:rsidRDefault="00900EED" w:rsidP="00900EED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5. Н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>е допускать действий и (или) высказываний, содержащих мотивы политической, идеологической, расовой, национальной или религиозной ненависти или вражды, либо мотивы ненависти или вражды в отношении какой-либо социальной группы, в том числе действий и (или) высказываний дискриминационного характера по признакам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политических убеждений, принадлежности или непринадлежности к общественным объединениям;</w:t>
            </w:r>
          </w:p>
          <w:p w:rsidR="009F07B1" w:rsidRPr="00630BA0" w:rsidRDefault="00900EED" w:rsidP="00900EED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6.С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 xml:space="preserve">облюдать правовые, нравственные и этические нормы, следовать требованиям педагогической, служебной и академической этики, уважать честь и достоинство обучающихся, Правила внутреннего трудового распорядка СурГУ 12 Работников Университета, других участников образовательного процесса; </w:t>
            </w:r>
          </w:p>
          <w:p w:rsidR="009F07B1" w:rsidRPr="00630BA0" w:rsidRDefault="00900EED" w:rsidP="00900EED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7.С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>одержать свое рабочее место и оборудование в порядке, чистоте и исправном состоянии, соблюдать установленный порядок хранения материальных ценностей и документов;</w:t>
            </w:r>
          </w:p>
          <w:p w:rsidR="009F07B1" w:rsidRPr="00630BA0" w:rsidRDefault="00900EED" w:rsidP="00900EED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8. Б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 xml:space="preserve">ережно относиться к имуществу Университета (в том числе к имуществу третьих лиц, находящемуся у Работодателя, если Работодатель несет ответственность за сохранность этого имущества), возмещать причиненный ущерб в размере и порядке, установленном законодательством РФ, не допускать порчу имущества и намеренное искажение внешнего облика зданий и помещений Университета; </w:t>
            </w:r>
          </w:p>
          <w:p w:rsidR="009F07B1" w:rsidRPr="00630BA0" w:rsidRDefault="00900EED" w:rsidP="00900EED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9.Н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 xml:space="preserve">е разглашать охраняемую законом тайну (государственную, коммерческую, служебную и иную), ставшую известной Работнику в связи с исполнением им трудовых обязанностей, в том числе не разглашать персональные данные других Работников и обучающихся, обеспечивать защиту полученных в связи с исполнением своих трудовых обязанностей персональных данных Работников и обучающихся от неправомерного их использования или утраты; </w:t>
            </w:r>
          </w:p>
          <w:p w:rsidR="009F07B1" w:rsidRPr="00630BA0" w:rsidRDefault="00900EED" w:rsidP="00900EED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10.Р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>аботники, основным местом работы которых является Университет, проходят обязательные, периодические медицинские осмотры для определения пригодности этих Работников для выполнения поручаемой работы и предупреждения профессиональных заболеваний в порядке, предусмотренном действующим законодательством</w:t>
            </w:r>
            <w:r w:rsidRPr="00630BA0">
              <w:rPr>
                <w:rFonts w:ascii="Open Sans" w:hAnsi="Open Sans" w:cs="Open Sans"/>
                <w:sz w:val="20"/>
                <w:szCs w:val="20"/>
              </w:rPr>
              <w:t>.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 xml:space="preserve"> Также Работники Университета обязаны проходить периодическую вакцинацию согласно действующему законодательству РФ. Лица, уклоняющиеся от вышеуказанных обязанностей, отстраняются от работы в соответствии с нормами ТК РФ. </w:t>
            </w:r>
          </w:p>
          <w:p w:rsidR="009F07B1" w:rsidRPr="00630BA0" w:rsidRDefault="006E14CC" w:rsidP="006E14CC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11.П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 xml:space="preserve">ри проходе в здания Университета и (или) нахождении в помещениях Университета иметь при себе документ, удостоверяющий его личность и 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lastRenderedPageBreak/>
              <w:t>(или) пропуск, электронный пропуск (при условии выдачи), бережно и аккуратно хранить электронный пропуск (при условии выдачи);</w:t>
            </w:r>
          </w:p>
          <w:p w:rsidR="009F07B1" w:rsidRPr="00630BA0" w:rsidRDefault="006E14CC" w:rsidP="006E14CC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12.Н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>е распространять сведения, порочащие деловую репутацию СурГУ, должностных лиц СурГУ, в том числе, в средствах массовой информации;</w:t>
            </w:r>
          </w:p>
          <w:p w:rsidR="009F07B1" w:rsidRPr="00630BA0" w:rsidRDefault="006E14CC" w:rsidP="006E14CC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13.Не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 xml:space="preserve"> допускать использования наименования, символики СурГУ без разрешения уполномоченных органов (должностных лиц) Университета в коммерческих и (или) политических целях; </w:t>
            </w:r>
          </w:p>
          <w:p w:rsidR="009F07B1" w:rsidRPr="00630BA0" w:rsidRDefault="006E14CC" w:rsidP="006E14CC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14.Н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>е выступать публично и не делать заявления от имени Университета (кафедры, института, иного структурного подразделения СурГУ) без соответствующего решения уполномоченных органов (должностных лиц) Университета, в порядке, установленном локальными нормативными актами СурГУ;</w:t>
            </w:r>
          </w:p>
          <w:p w:rsidR="009F07B1" w:rsidRPr="00630BA0" w:rsidRDefault="006E14CC" w:rsidP="006E14CC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15.Не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 xml:space="preserve"> представлять и не допускать представления подложных документов; </w:t>
            </w:r>
          </w:p>
          <w:p w:rsidR="009F07B1" w:rsidRPr="00630BA0" w:rsidRDefault="006E14CC" w:rsidP="006E14CC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16.Н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 xml:space="preserve">е допускать нарушений общественного порядка, в том числе – использования ненормативной лексики в высказываниях, произносимых в общественных местах и (или) размещенных в информационно-телекоммуникационных сетях; </w:t>
            </w:r>
          </w:p>
          <w:p w:rsidR="009F07B1" w:rsidRPr="00630BA0" w:rsidRDefault="006E14CC" w:rsidP="006E14CC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17.Н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>е допускать при исполнении своих трудовых обязанностей действий, связанных с влиянием каких-либо личных, имущественных (финансовых) и иных интересов;</w:t>
            </w:r>
          </w:p>
          <w:p w:rsidR="009F07B1" w:rsidRPr="00630BA0" w:rsidRDefault="006E14CC" w:rsidP="006E14CC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18.У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 xml:space="preserve">ведомлять Работодателя обо всех случаях обращения каких-либо лиц в целях склонения к совершению коррупционных правонарушений при исполнении своих трудовых обязанностей; </w:t>
            </w:r>
          </w:p>
          <w:p w:rsidR="009F07B1" w:rsidRPr="00630BA0" w:rsidRDefault="006E14CC" w:rsidP="006E14CC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19.П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>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      </w:r>
          </w:p>
          <w:p w:rsidR="004A1C00" w:rsidRPr="00630BA0" w:rsidRDefault="006E14CC" w:rsidP="006E14CC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sz w:val="20"/>
                <w:szCs w:val="20"/>
              </w:rPr>
              <w:t>20.В</w:t>
            </w:r>
            <w:r w:rsidR="00677011" w:rsidRPr="00630BA0">
              <w:rPr>
                <w:rFonts w:ascii="Open Sans" w:hAnsi="Open Sans" w:cs="Open Sans"/>
                <w:sz w:val="20"/>
                <w:szCs w:val="20"/>
              </w:rPr>
              <w:t>ыполнять иные обязанности, установленные законодательством РФ, уставом и локальными актами Университета, трудовым договором</w:t>
            </w:r>
            <w:r w:rsidR="004A1C00" w:rsidRPr="00630BA0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A1C00" w:rsidRPr="008F456E" w:rsidTr="00AD5DD4">
        <w:tc>
          <w:tcPr>
            <w:tcW w:w="2410" w:type="dxa"/>
          </w:tcPr>
          <w:p w:rsidR="004A1C00" w:rsidRPr="008F456E" w:rsidRDefault="00B725A5" w:rsidP="00E43D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lastRenderedPageBreak/>
              <w:t xml:space="preserve"> № 9</w:t>
            </w:r>
          </w:p>
          <w:p w:rsidR="004A1C00" w:rsidRPr="008F456E" w:rsidRDefault="004A1C00" w:rsidP="00EB7408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</w:rPr>
              <w:t>Назовите компетенции конференции</w:t>
            </w:r>
            <w:r w:rsidR="004D0DD6" w:rsidRPr="008F456E">
              <w:rPr>
                <w:rFonts w:ascii="Open Sans" w:hAnsi="Open Sans" w:cs="Open Sans"/>
                <w:sz w:val="20"/>
                <w:szCs w:val="20"/>
                <w:lang w:val="en-US"/>
              </w:rPr>
              <w:t xml:space="preserve"> </w:t>
            </w:r>
            <w:r w:rsidR="004D0DD6" w:rsidRPr="008F456E">
              <w:rPr>
                <w:rFonts w:ascii="Open Sans" w:hAnsi="Open Sans" w:cs="Open Sans"/>
                <w:sz w:val="20"/>
                <w:szCs w:val="20"/>
              </w:rPr>
              <w:t>СурГУ</w:t>
            </w:r>
          </w:p>
          <w:p w:rsidR="004A1C00" w:rsidRPr="008F456E" w:rsidRDefault="004A1C00" w:rsidP="00EB7408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761" w:type="dxa"/>
          </w:tcPr>
          <w:p w:rsidR="004A1C00" w:rsidRPr="006A3E05" w:rsidRDefault="004A1C00" w:rsidP="00EB7408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</w:t>
            </w:r>
            <w:r w:rsidRPr="00630BA0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>Компетенция конференции:</w:t>
            </w:r>
            <w:r w:rsidR="006A3E05" w:rsidRPr="008F456E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6A3E05" w:rsidRPr="006A3E05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(Устав. Раздел 4</w:t>
            </w:r>
            <w:r w:rsidR="006A3E05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)</w:t>
            </w:r>
          </w:p>
          <w:p w:rsidR="004A1C00" w:rsidRPr="008F456E" w:rsidRDefault="004A1C00" w:rsidP="00EB7408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Утверждение программ развития учреждения.</w:t>
            </w:r>
          </w:p>
          <w:p w:rsidR="004A1C00" w:rsidRPr="008F456E" w:rsidRDefault="004A1C00" w:rsidP="00EB7408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-Утверждение положений о конференции, об ученом и попечительском советах.</w:t>
            </w:r>
          </w:p>
          <w:p w:rsidR="004A1C00" w:rsidRPr="008F456E" w:rsidRDefault="004A1C00" w:rsidP="00EB7408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Утверждение правил внутреннего трудового распорядка.</w:t>
            </w:r>
          </w:p>
          <w:p w:rsidR="004A1C00" w:rsidRPr="008F456E" w:rsidRDefault="004A1C00" w:rsidP="00EB7408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Избрание ученого совета.</w:t>
            </w:r>
          </w:p>
          <w:p w:rsidR="004A1C00" w:rsidRPr="008F456E" w:rsidRDefault="004A1C00" w:rsidP="00EB7408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Избрание попечительского совета.</w:t>
            </w:r>
          </w:p>
          <w:p w:rsidR="004A1C00" w:rsidRPr="008F456E" w:rsidRDefault="00CF6D9B" w:rsidP="00EB7408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</w:t>
            </w:r>
            <w:r w:rsidR="004A1C00"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Избрание комиссии по трудовым спорам.</w:t>
            </w:r>
          </w:p>
          <w:p w:rsidR="004A1C00" w:rsidRPr="008F456E" w:rsidRDefault="004A1C00" w:rsidP="00EB7408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Утверждение проекта коллективного договора.</w:t>
            </w:r>
          </w:p>
          <w:p w:rsidR="004A1C00" w:rsidRPr="008F456E" w:rsidRDefault="004A1C00" w:rsidP="00EB7408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Контроль деятельности иных органов управления учреждения, в том числе заслушивание их отчетов</w:t>
            </w:r>
            <w:r w:rsidRPr="008F456E">
              <w:rPr>
                <w:rFonts w:ascii="Open Sans" w:hAnsi="Open Sans" w:cs="Open Sans"/>
                <w:b/>
                <w:sz w:val="20"/>
                <w:szCs w:val="20"/>
              </w:rPr>
              <w:t>.</w:t>
            </w:r>
          </w:p>
        </w:tc>
      </w:tr>
      <w:tr w:rsidR="004D0DD6" w:rsidRPr="008F456E" w:rsidTr="00AD5DD4">
        <w:tc>
          <w:tcPr>
            <w:tcW w:w="2410" w:type="dxa"/>
          </w:tcPr>
          <w:p w:rsidR="001A1916" w:rsidRDefault="004D0DD6" w:rsidP="004D0DD6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="00540DD2" w:rsidRPr="008F456E">
              <w:rPr>
                <w:rFonts w:ascii="Open Sans" w:hAnsi="Open Sans" w:cs="Open Sans"/>
                <w:b/>
                <w:sz w:val="20"/>
                <w:szCs w:val="20"/>
              </w:rPr>
              <w:t xml:space="preserve">№ </w:t>
            </w:r>
            <w:r w:rsidR="00B725A5">
              <w:rPr>
                <w:rFonts w:ascii="Open Sans" w:hAnsi="Open Sans" w:cs="Open Sans"/>
                <w:b/>
                <w:sz w:val="20"/>
                <w:szCs w:val="20"/>
              </w:rPr>
              <w:t>10</w:t>
            </w:r>
          </w:p>
          <w:p w:rsidR="004D0DD6" w:rsidRPr="001A1916" w:rsidRDefault="004D0DD6" w:rsidP="004D0DD6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</w:rPr>
              <w:t>Основные задачи Ученого совета</w:t>
            </w: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761" w:type="dxa"/>
          </w:tcPr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 xml:space="preserve"> Компетенция Ученого совета</w:t>
            </w: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: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Утверждение повестки дня и даты проведения конференции.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Принятие правил внутреннего распорядка обучающихся. </w:t>
            </w:r>
          </w:p>
          <w:p w:rsidR="004D0DD6" w:rsidRPr="006A3E05" w:rsidRDefault="006A3E05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</w:t>
            </w:r>
            <w:r w:rsidR="004D0DD6" w:rsidRPr="006A3E05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Установление:</w:t>
            </w:r>
          </w:p>
          <w:p w:rsidR="004D0DD6" w:rsidRPr="008F456E" w:rsidRDefault="004D0DD6" w:rsidP="006A3E05">
            <w:pPr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ind w:left="313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формы, периодичности и порядка текущего контроля успеваемости и промежуточной аттестации обучающихся;</w:t>
            </w:r>
          </w:p>
          <w:p w:rsidR="004D0DD6" w:rsidRPr="008F456E" w:rsidRDefault="004D0DD6" w:rsidP="006A3E05">
            <w:pPr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ind w:left="313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порядка и формы проведения итоговой аттестации;</w:t>
            </w:r>
          </w:p>
          <w:p w:rsidR="004D0DD6" w:rsidRPr="008F456E" w:rsidRDefault="004D0DD6" w:rsidP="006A3E05">
            <w:pPr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ind w:left="313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порядка зачета учреждением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деятельность;</w:t>
            </w:r>
          </w:p>
          <w:p w:rsidR="004D0DD6" w:rsidRPr="008F456E" w:rsidRDefault="004D0DD6" w:rsidP="006A3E05">
            <w:pPr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ind w:left="313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порядка и оснований перевода, отчисления и восстановления обучающихся;</w:t>
            </w:r>
          </w:p>
          <w:p w:rsidR="004D0DD6" w:rsidRPr="008F456E" w:rsidRDefault="004D0DD6" w:rsidP="006A3E05">
            <w:pPr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ind w:left="313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режима занятий обучающихся;</w:t>
            </w:r>
          </w:p>
          <w:p w:rsidR="004D0DD6" w:rsidRPr="008F456E" w:rsidRDefault="004D0DD6" w:rsidP="006A3E05">
            <w:pPr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ind w:left="313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порядка пользования лечебно-оздоровительной инфраструктурой, </w:t>
            </w: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lastRenderedPageBreak/>
              <w:t>объектами культуры и объектами спорта учреждения;</w:t>
            </w:r>
          </w:p>
          <w:p w:rsidR="004D0DD6" w:rsidRPr="008F456E" w:rsidRDefault="004D0DD6" w:rsidP="006A3E05">
            <w:pPr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ind w:left="313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порядка посещения обучающимися мероприятий, проводящихся в учреждении, которые не предусмотрены учебным планом.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Утверждение правил приема обучающихся. 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Утверждение образовательных программ учреждения. 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Утверждение порядка пользования учебниками и учебными пособиями обучающимися, осваивающими учебные предметы, курсы, дисциплины (модули) за пределами федеральных государственных образовательных стандартов, образовательных стандартов и (или) получающими платные образовательные услуги.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Утверждение порядка освоения наряду с учебными предметами, курсами, дисциплинами (модулями) по осваиваемой образовательной программе любых других учебных предметов, курсов, дисциплин (модулей), преподаваемых в учреждении.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Установление порядка осуществления индивидуального учета результатов освоения обучающимися образовательных программ и поощрений обучающихся, а также хранения в архивах информации об этих результатах и поощрениях на бумажных и (или) электронных носителях.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Утверждение программ научных исследований и программ методической работы.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Координация и контроль образовательной, научной, методической и творческой деятельности учреждения. 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Рассмотрение вопроса о представлении работнику учреждения ученого звания.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Избрание на должности заведующих кафедрами. 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Организация конкурсов на замещение должностей научно-педагогических работников.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Установление размеров государственной академической стипендии студентам, государственной социальной стипендии студентам, государственной стипендии аспирантам, ординаторам, размера и порядка выплаты материальной поддержки нуждающимся студентам, порядка поощрения обучающихся за успехи в учебной, физкультурной, спортивной, общественной, научной, научно-технической, творческой, экспериментальной и инновационной деятельности.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Установление размера платы за пользование жилым помещением в общежитии, порядка и случаев снижения и невзимания такой платы и платы за коммунальные услуги, вносимой нанимателями жилых помещений в общежитии, а также порядка предоставления обучающимся по основным образовательным программам среднего профессионального образования и программам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жилого помещения в общежитии.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Формирование аттестационной комиссии для проведения аттестации педагогических работников в целях подтверждения соответствия педагогических работников занимаемым ими должностям.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Определение системы оплаты труда работников учреждения.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Установление порядка оформления возникновения, приостановления и прекращения отношений между учреждением и обучающимися. 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Установление порядка снижения стоимости платных образовательных услуг. 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Принятие решений о переводе, отчислении и восстановлении обучающихся.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Определение информации, подлежащей опубликованию учреждением. </w:t>
            </w:r>
          </w:p>
          <w:p w:rsidR="004D0DD6" w:rsidRPr="008F456E" w:rsidRDefault="004D0DD6" w:rsidP="006A003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Внесение вопросов в повестку дня заседания конференции и организация </w:t>
            </w: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lastRenderedPageBreak/>
              <w:t>выполнения решений конференции. Созыв внеочередного заседания конференции.</w:t>
            </w:r>
          </w:p>
          <w:p w:rsidR="004D0DD6" w:rsidRPr="008F456E" w:rsidRDefault="00EA1099" w:rsidP="006A0031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</w:t>
            </w:r>
            <w:r w:rsidR="004D0DD6"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Контроль деятельности ректора, в том числе заслушивание его отчетов. Рассмотрение отчетов проректоров и руководителей структурных подразделений учреждения.</w:t>
            </w:r>
          </w:p>
        </w:tc>
      </w:tr>
      <w:tr w:rsidR="004D0DD6" w:rsidRPr="008F456E" w:rsidTr="00AD5DD4">
        <w:tc>
          <w:tcPr>
            <w:tcW w:w="2410" w:type="dxa"/>
          </w:tcPr>
          <w:p w:rsidR="004D0DD6" w:rsidRPr="008F456E" w:rsidRDefault="00540DD2" w:rsidP="00E43D08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/>
                <w:sz w:val="20"/>
                <w:szCs w:val="20"/>
              </w:rPr>
              <w:lastRenderedPageBreak/>
              <w:t>№</w:t>
            </w:r>
            <w:r w:rsidR="004D0DD6" w:rsidRPr="008F456E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="00B725A5">
              <w:rPr>
                <w:rFonts w:ascii="Open Sans" w:hAnsi="Open Sans" w:cs="Open Sans"/>
                <w:b/>
                <w:sz w:val="20"/>
                <w:szCs w:val="20"/>
              </w:rPr>
              <w:t>11</w:t>
            </w:r>
          </w:p>
          <w:p w:rsidR="004D0DD6" w:rsidRPr="008F456E" w:rsidRDefault="004D0DD6" w:rsidP="00E13D70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</w:rPr>
              <w:t>Основные задачи Попечительского совета</w:t>
            </w: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4D0DD6" w:rsidRPr="008F456E" w:rsidRDefault="004D0DD6" w:rsidP="00EB7408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761" w:type="dxa"/>
          </w:tcPr>
          <w:p w:rsidR="004D0DD6" w:rsidRPr="008F456E" w:rsidRDefault="004D0DD6" w:rsidP="00EB7408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Основные задачи Попечительского совета (из Положения о ПС)</w:t>
            </w:r>
          </w:p>
          <w:p w:rsidR="004D0DD6" w:rsidRPr="008F456E" w:rsidRDefault="004D0DD6" w:rsidP="00EB7408">
            <w:pPr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</w:rPr>
              <w:t>- Содействие совершенствованию образовательного процесса в университете, развитию системы непрерывного образования, духовного и нравственного воспитания студентов, формированию и становлению их деловых и профессиональных качеств.</w:t>
            </w:r>
          </w:p>
          <w:p w:rsidR="004D0DD6" w:rsidRPr="008F456E" w:rsidRDefault="004D0DD6" w:rsidP="00EB7408">
            <w:pPr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</w:rPr>
              <w:t>- Оказание организационной, экономической и иной поддержки в развитии стратегических направлений деятельности СурГУ, усиление взаимосвязи структур СурГУ с профильными структурами предприятий, учреждений различных ведомств, содействие определению перспективных направлений подготовки конкурентоспособных специалистов и научно – технических кадров с учётом дальнейшего развития рынка труда.</w:t>
            </w:r>
          </w:p>
          <w:p w:rsidR="004D0DD6" w:rsidRPr="008F456E" w:rsidRDefault="004D0DD6" w:rsidP="00EB7408">
            <w:pPr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</w:rPr>
              <w:t>- Содействие обновлению содержания образовательных программ в контексте требований ФГОС ВПО (Федеральные Государственные Образовательные Стандарты Высшего Профессионального Образования) и региональной компоненты, интеграции учебного и научного процессов с опорой на ресурсы производственных предприятий, города Сургута и других территорий ХМАО – Югры.</w:t>
            </w:r>
          </w:p>
          <w:p w:rsidR="004D0DD6" w:rsidRPr="008F456E" w:rsidRDefault="004D0DD6" w:rsidP="00EB7408">
            <w:pPr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</w:rPr>
              <w:t>- Поддержка интеграции учебного и научного процессов в вузе, научно – исследовательской и инновационной деятельности, формирования и развития научных школ, фундаментальных и прикладных научно-технических разработок.</w:t>
            </w:r>
          </w:p>
          <w:p w:rsidR="004D0DD6" w:rsidRPr="008F456E" w:rsidRDefault="004D0DD6" w:rsidP="00EB7408">
            <w:pPr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</w:rPr>
              <w:t>- Содействие расширению и развитию международного научного, технического и культурного сотрудничества.</w:t>
            </w:r>
          </w:p>
          <w:p w:rsidR="004D0DD6" w:rsidRPr="008F456E" w:rsidRDefault="004D0DD6" w:rsidP="00EB7408">
            <w:pPr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</w:rPr>
              <w:t>- Содействие в организации практики студентов, трудоустройстве выпускников СурГУ.</w:t>
            </w:r>
          </w:p>
          <w:p w:rsidR="004D0DD6" w:rsidRPr="008F456E" w:rsidRDefault="004D0DD6" w:rsidP="00EB7408">
            <w:pPr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</w:rPr>
              <w:t>- Содействие развитию институтов гражданского общества в системе образования.</w:t>
            </w:r>
          </w:p>
          <w:p w:rsidR="004D0DD6" w:rsidRPr="008F456E" w:rsidRDefault="004D0DD6" w:rsidP="00EB7408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</w:rPr>
              <w:t>- Укрепление престижа СурГУ в ХМАО – Югре, Российской Федерации и за рубежом.</w:t>
            </w:r>
          </w:p>
        </w:tc>
      </w:tr>
      <w:tr w:rsidR="004D0DD6" w:rsidRPr="008F456E" w:rsidTr="00AD5DD4">
        <w:tc>
          <w:tcPr>
            <w:tcW w:w="2410" w:type="dxa"/>
          </w:tcPr>
          <w:p w:rsidR="004D0DD6" w:rsidRPr="00905AA1" w:rsidRDefault="004D0DD6" w:rsidP="00905AA1">
            <w:pPr>
              <w:spacing w:after="0" w:line="240" w:lineRule="auto"/>
              <w:rPr>
                <w:rFonts w:ascii="Open Sans" w:hAnsi="Open Sans" w:cs="Open Sans"/>
                <w:b/>
                <w:sz w:val="19"/>
                <w:szCs w:val="19"/>
              </w:rPr>
            </w:pPr>
            <w:r w:rsidRPr="00905AA1">
              <w:rPr>
                <w:rFonts w:ascii="Open Sans" w:hAnsi="Open Sans" w:cs="Open Sans"/>
                <w:b/>
                <w:sz w:val="19"/>
                <w:szCs w:val="19"/>
              </w:rPr>
              <w:t>№ 1</w:t>
            </w:r>
            <w:r w:rsidR="00B725A5" w:rsidRPr="00905AA1">
              <w:rPr>
                <w:rFonts w:ascii="Open Sans" w:hAnsi="Open Sans" w:cs="Open Sans"/>
                <w:b/>
                <w:sz w:val="19"/>
                <w:szCs w:val="19"/>
              </w:rPr>
              <w:t>2</w:t>
            </w:r>
          </w:p>
          <w:p w:rsidR="00D65D63" w:rsidRPr="00905AA1" w:rsidRDefault="00A2653D" w:rsidP="00FD480F">
            <w:pPr>
              <w:tabs>
                <w:tab w:val="left" w:pos="317"/>
              </w:tabs>
              <w:spacing w:after="0" w:line="240" w:lineRule="auto"/>
              <w:ind w:left="34"/>
              <w:rPr>
                <w:rFonts w:ascii="Open Sans" w:hAnsi="Open Sans" w:cs="Open Sans"/>
                <w:sz w:val="19"/>
                <w:szCs w:val="19"/>
              </w:rPr>
            </w:pPr>
            <w:r w:rsidRPr="00905AA1">
              <w:rPr>
                <w:rFonts w:ascii="Open Sans" w:hAnsi="Open Sans" w:cs="Open Sans"/>
                <w:sz w:val="19"/>
                <w:szCs w:val="19"/>
              </w:rPr>
              <w:t>Локальный нормативный акт учреждения, регламентирующий порядок приёма и увольнения работников, основные права, обязанности и ответственность сторон трудового договора, режим работы, время отдыха, применяемые к работ</w:t>
            </w:r>
            <w:r w:rsidR="00B725A5" w:rsidRPr="00905AA1">
              <w:rPr>
                <w:rFonts w:ascii="Open Sans" w:hAnsi="Open Sans" w:cs="Open Sans"/>
                <w:sz w:val="19"/>
                <w:szCs w:val="19"/>
              </w:rPr>
              <w:t>никам меры поощрения и взыскани</w:t>
            </w:r>
            <w:r w:rsidR="006A3E05">
              <w:rPr>
                <w:rFonts w:ascii="Open Sans" w:hAnsi="Open Sans" w:cs="Open Sans"/>
                <w:sz w:val="19"/>
                <w:szCs w:val="19"/>
              </w:rPr>
              <w:t>и</w:t>
            </w:r>
          </w:p>
        </w:tc>
        <w:tc>
          <w:tcPr>
            <w:tcW w:w="7761" w:type="dxa"/>
          </w:tcPr>
          <w:p w:rsidR="004D0DD6" w:rsidRPr="008F456E" w:rsidRDefault="004D0DD6" w:rsidP="00493DC6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:rsidR="00A2653D" w:rsidRPr="008F456E" w:rsidRDefault="00A2653D" w:rsidP="00493DC6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:rsidR="00A2653D" w:rsidRPr="008F456E" w:rsidRDefault="00A2653D" w:rsidP="00493DC6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</w:rPr>
              <w:t>Правила внутреннего трудового распорядка</w:t>
            </w:r>
            <w:r w:rsidR="006A3E05">
              <w:rPr>
                <w:rFonts w:ascii="Open Sans" w:hAnsi="Open Sans" w:cs="Open Sans"/>
                <w:sz w:val="20"/>
                <w:szCs w:val="20"/>
              </w:rPr>
              <w:t xml:space="preserve"> СурГУ</w:t>
            </w:r>
          </w:p>
          <w:p w:rsidR="00A2653D" w:rsidRPr="008F456E" w:rsidRDefault="00A2653D" w:rsidP="00493DC6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B725A5" w:rsidRPr="008F456E" w:rsidTr="00AD5DD4">
        <w:tc>
          <w:tcPr>
            <w:tcW w:w="2410" w:type="dxa"/>
          </w:tcPr>
          <w:p w:rsidR="00B725A5" w:rsidRPr="00485C76" w:rsidRDefault="00B725A5" w:rsidP="00B725A5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13</w:t>
            </w:r>
          </w:p>
          <w:p w:rsidR="00905AA1" w:rsidRPr="00594D9E" w:rsidRDefault="00B725A5" w:rsidP="00FD480F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Нормативный правовой акт, определяющий статус, функции, 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lastRenderedPageBreak/>
              <w:t>права, обязанность и ответственность работника при осуществлении им деятельности в определенной должности</w:t>
            </w:r>
          </w:p>
        </w:tc>
        <w:tc>
          <w:tcPr>
            <w:tcW w:w="7761" w:type="dxa"/>
          </w:tcPr>
          <w:p w:rsidR="00B725A5" w:rsidRDefault="00B725A5" w:rsidP="00B725A5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:rsidR="00B725A5" w:rsidRPr="00485C76" w:rsidRDefault="00B725A5" w:rsidP="00B725A5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Должностная инструкция</w:t>
            </w:r>
          </w:p>
          <w:p w:rsidR="00B725A5" w:rsidRPr="00485C76" w:rsidRDefault="00B725A5" w:rsidP="00B725A5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B725A5" w:rsidRPr="00485C76" w:rsidRDefault="00B725A5" w:rsidP="00B725A5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B725A5" w:rsidRPr="00485C76" w:rsidRDefault="00B725A5" w:rsidP="00B725A5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B725A5" w:rsidRPr="00485C76" w:rsidRDefault="00B725A5" w:rsidP="00B725A5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:rsidR="00B725A5" w:rsidRPr="00485C76" w:rsidRDefault="00B725A5" w:rsidP="00B725A5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:rsidR="00B725A5" w:rsidRPr="00485C76" w:rsidRDefault="00B725A5" w:rsidP="00B725A5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BD416E" w:rsidRPr="008F456E" w:rsidTr="00795443">
        <w:tc>
          <w:tcPr>
            <w:tcW w:w="2410" w:type="dxa"/>
            <w:shd w:val="clear" w:color="auto" w:fill="DDD9C3"/>
          </w:tcPr>
          <w:p w:rsidR="00BD416E" w:rsidRDefault="00BD416E" w:rsidP="00B725A5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761" w:type="dxa"/>
            <w:shd w:val="clear" w:color="auto" w:fill="DDD9C3"/>
          </w:tcPr>
          <w:p w:rsidR="00BD416E" w:rsidRDefault="00BD416E" w:rsidP="00B725A5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C7AE7" w:rsidRPr="008F456E" w:rsidTr="00AD5DD4">
        <w:tc>
          <w:tcPr>
            <w:tcW w:w="2410" w:type="dxa"/>
          </w:tcPr>
          <w:p w:rsidR="009C7AE7" w:rsidRPr="008F456E" w:rsidRDefault="009C7AE7" w:rsidP="009C7AE7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b/>
                <w:sz w:val="20"/>
                <w:szCs w:val="20"/>
              </w:rPr>
              <w:t>№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>1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>4</w:t>
            </w:r>
          </w:p>
          <w:p w:rsidR="009C7AE7" w:rsidRPr="008F456E" w:rsidRDefault="009C7AE7" w:rsidP="009C7AE7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</w:rPr>
              <w:t>Аттестация это?</w:t>
            </w:r>
          </w:p>
          <w:p w:rsidR="009C7AE7" w:rsidRPr="008F456E" w:rsidRDefault="009C7AE7" w:rsidP="009C7AE7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</w:rPr>
              <w:t>С какой целью проводится аттестация?</w:t>
            </w:r>
          </w:p>
        </w:tc>
        <w:tc>
          <w:tcPr>
            <w:tcW w:w="7761" w:type="dxa"/>
          </w:tcPr>
          <w:p w:rsidR="009C7AE7" w:rsidRPr="008F456E" w:rsidRDefault="009C7AE7" w:rsidP="009C7AE7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BD416E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 xml:space="preserve">Аттестация </w:t>
            </w: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ф</w:t>
            </w:r>
            <w:r w:rsidRPr="008F456E">
              <w:rPr>
                <w:rFonts w:ascii="Open Sans" w:hAnsi="Open Sans" w:cs="Open Sans"/>
                <w:sz w:val="20"/>
                <w:szCs w:val="20"/>
              </w:rPr>
              <w:t>орма комплексной оценки работника, на основе которой принимается решение о его соответствии занимаемой должности, дальнейшем служебном росте, повышению заработной платы, понижении заработной платы, увольнении.</w:t>
            </w:r>
          </w:p>
          <w:p w:rsidR="009C7AE7" w:rsidRPr="008F456E" w:rsidRDefault="009C7AE7" w:rsidP="009C7AE7">
            <w:pPr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sz w:val="20"/>
                <w:szCs w:val="20"/>
              </w:rPr>
              <w:t>Проводится с целью определения соответствия работника занимаемой должности и степени результативности его труда</w:t>
            </w:r>
          </w:p>
        </w:tc>
      </w:tr>
      <w:tr w:rsidR="009C7AE7" w:rsidRPr="008F456E" w:rsidTr="00AD5DD4">
        <w:tc>
          <w:tcPr>
            <w:tcW w:w="2410" w:type="dxa"/>
          </w:tcPr>
          <w:p w:rsidR="009C7AE7" w:rsidRPr="00485C76" w:rsidRDefault="009C7AE7" w:rsidP="009C7AE7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15</w:t>
            </w:r>
          </w:p>
          <w:p w:rsidR="009C7AE7" w:rsidRPr="00485C76" w:rsidRDefault="009C7AE7" w:rsidP="009C7AE7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Какое решение может вынести и какие рекомендации отразить аттестационная комиссия по результатам аттестации?</w:t>
            </w:r>
          </w:p>
        </w:tc>
        <w:tc>
          <w:tcPr>
            <w:tcW w:w="7761" w:type="dxa"/>
          </w:tcPr>
          <w:p w:rsidR="009C7AE7" w:rsidRPr="00EF5F71" w:rsidRDefault="009C7AE7" w:rsidP="009C7AE7">
            <w:pPr>
              <w:pStyle w:val="consplusnormal0"/>
              <w:spacing w:before="0" w:beforeAutospacing="0" w:after="0" w:afterAutospacing="0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EF5F71">
              <w:rPr>
                <w:rFonts w:ascii="Open Sans" w:hAnsi="Open Sans" w:cs="Open Sans"/>
                <w:sz w:val="20"/>
                <w:szCs w:val="20"/>
                <w:lang w:eastAsia="ar-SA"/>
              </w:rPr>
              <w:t>По результатам аттестации комиссия выносит одно из следующих решений:</w:t>
            </w:r>
          </w:p>
          <w:p w:rsidR="009C7AE7" w:rsidRPr="00485C76" w:rsidRDefault="009C7AE7" w:rsidP="009C7AE7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соответствует занимаемой должности;</w:t>
            </w:r>
          </w:p>
          <w:p w:rsidR="009C7AE7" w:rsidRPr="00485C76" w:rsidRDefault="009C7AE7" w:rsidP="009C7AE7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не соответствует занимаемой должности;</w:t>
            </w:r>
          </w:p>
          <w:p w:rsidR="009C7AE7" w:rsidRPr="00485C76" w:rsidRDefault="009C7AE7" w:rsidP="009C7AE7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соответствует занимаемой должности с присвоением категории.</w:t>
            </w:r>
          </w:p>
          <w:p w:rsidR="009C7AE7" w:rsidRPr="00485C76" w:rsidRDefault="009C7AE7" w:rsidP="009C7AE7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 xml:space="preserve">Аттестационная комиссия вправе отразить по результатам аттестации мотивированные рекомендации, в том числе: </w:t>
            </w:r>
          </w:p>
          <w:p w:rsidR="009C7AE7" w:rsidRPr="00485C76" w:rsidRDefault="009C7AE7" w:rsidP="009C7AE7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о включении работника, в установленном порядке, в кадровый резерв для замещения вакантной должности в порядке должностного роста;</w:t>
            </w:r>
          </w:p>
          <w:p w:rsidR="009C7AE7" w:rsidRPr="00485C76" w:rsidRDefault="009C7AE7" w:rsidP="009C7AE7">
            <w:pPr>
              <w:numPr>
                <w:ilvl w:val="0"/>
                <w:numId w:val="1"/>
              </w:numPr>
              <w:tabs>
                <w:tab w:val="clear" w:pos="360"/>
                <w:tab w:val="num" w:pos="175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 xml:space="preserve">о необходимости профессиональной переподготовки или повышения квалификации; </w:t>
            </w:r>
          </w:p>
          <w:p w:rsidR="009C7AE7" w:rsidRPr="00485C76" w:rsidRDefault="009C7AE7" w:rsidP="009C7AE7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о плане развития его карьеры;</w:t>
            </w:r>
          </w:p>
          <w:p w:rsidR="009C7AE7" w:rsidRPr="00485C76" w:rsidRDefault="009C7AE7" w:rsidP="009C7AE7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о возможном перемещении или увольнении;</w:t>
            </w:r>
          </w:p>
          <w:p w:rsidR="009C7AE7" w:rsidRPr="00485C76" w:rsidRDefault="009C7AE7" w:rsidP="009C7AE7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- об уровне оплаты труда и др.</w:t>
            </w:r>
          </w:p>
        </w:tc>
      </w:tr>
      <w:tr w:rsidR="009C7AE7" w:rsidRPr="008F456E" w:rsidTr="00AD5DD4">
        <w:tc>
          <w:tcPr>
            <w:tcW w:w="2410" w:type="dxa"/>
          </w:tcPr>
          <w:p w:rsidR="009C7AE7" w:rsidRPr="00485C76" w:rsidRDefault="009C7AE7" w:rsidP="009C7AE7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16</w:t>
            </w:r>
          </w:p>
          <w:p w:rsidR="009C7AE7" w:rsidRPr="00485C76" w:rsidRDefault="009C7AE7" w:rsidP="009C7AE7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Кто из работников не подлежит аттестации</w:t>
            </w:r>
          </w:p>
        </w:tc>
        <w:tc>
          <w:tcPr>
            <w:tcW w:w="7761" w:type="dxa"/>
          </w:tcPr>
          <w:p w:rsidR="009C7AE7" w:rsidRPr="00BD416E" w:rsidRDefault="009C7AE7" w:rsidP="009C7AE7">
            <w:pPr>
              <w:suppressAutoHyphens/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BD416E">
              <w:rPr>
                <w:rFonts w:ascii="Open Sans" w:hAnsi="Open Sans" w:cs="Open Sans"/>
                <w:sz w:val="20"/>
                <w:szCs w:val="20"/>
                <w:lang w:eastAsia="ar-SA"/>
              </w:rPr>
              <w:t>Аттестации не подлежат:</w:t>
            </w:r>
          </w:p>
          <w:p w:rsidR="009C7AE7" w:rsidRPr="00BD416E" w:rsidRDefault="009C7AE7" w:rsidP="009C7AE7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BD416E">
              <w:rPr>
                <w:rFonts w:ascii="Open Sans" w:hAnsi="Open Sans" w:cs="Open Sans"/>
                <w:sz w:val="20"/>
                <w:szCs w:val="20"/>
                <w:lang w:eastAsia="ar-SA"/>
              </w:rPr>
              <w:t>работники, проработавшие в данной должности менее 1 года;</w:t>
            </w:r>
          </w:p>
          <w:p w:rsidR="009C7AE7" w:rsidRPr="00BD416E" w:rsidRDefault="009C7AE7" w:rsidP="009C7AE7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BD416E">
              <w:rPr>
                <w:rFonts w:ascii="Open Sans" w:hAnsi="Open Sans" w:cs="Open Sans"/>
                <w:sz w:val="20"/>
                <w:szCs w:val="20"/>
                <w:lang w:eastAsia="ar-SA"/>
              </w:rPr>
              <w:t>работники, вышедшие из отпуска по уходу за ребёнком в течение 1 года;</w:t>
            </w:r>
          </w:p>
          <w:p w:rsidR="009C7AE7" w:rsidRPr="00BD416E" w:rsidRDefault="009C7AE7" w:rsidP="009C7AE7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BD416E">
              <w:rPr>
                <w:rFonts w:ascii="Open Sans" w:hAnsi="Open Sans" w:cs="Open Sans"/>
                <w:sz w:val="20"/>
                <w:szCs w:val="20"/>
                <w:lang w:eastAsia="ar-SA"/>
              </w:rPr>
              <w:t>беременные женщины;</w:t>
            </w:r>
          </w:p>
          <w:p w:rsidR="009C7AE7" w:rsidRPr="00BD416E" w:rsidRDefault="009C7AE7" w:rsidP="009C7AE7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BD416E">
              <w:rPr>
                <w:rFonts w:ascii="Open Sans" w:hAnsi="Open Sans" w:cs="Open Sans"/>
                <w:sz w:val="20"/>
                <w:szCs w:val="20"/>
                <w:lang w:eastAsia="ar-SA"/>
              </w:rPr>
              <w:t>работники, находящиеся в отпуске по беременности и родам, по уходу за ребенком;</w:t>
            </w:r>
          </w:p>
          <w:p w:rsidR="009C7AE7" w:rsidRPr="00BD416E" w:rsidRDefault="009C7AE7" w:rsidP="009C7AE7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BD416E">
              <w:rPr>
                <w:rFonts w:ascii="Open Sans" w:hAnsi="Open Sans" w:cs="Open Sans"/>
                <w:sz w:val="20"/>
                <w:szCs w:val="20"/>
                <w:lang w:eastAsia="ar-SA"/>
              </w:rPr>
              <w:t>работники, с которыми заключены срочные договоры сроком до 1 года;</w:t>
            </w:r>
          </w:p>
          <w:p w:rsidR="009C7AE7" w:rsidRPr="00BD416E" w:rsidRDefault="009C7AE7" w:rsidP="009C7AE7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BD416E">
              <w:rPr>
                <w:rFonts w:ascii="Open Sans" w:hAnsi="Open Sans" w:cs="Open Sans"/>
                <w:sz w:val="20"/>
                <w:szCs w:val="20"/>
                <w:lang w:eastAsia="ar-SA"/>
              </w:rPr>
              <w:t>работники, принятые на работу на период отсутствия работника, находящегося в отпуске по уходу за ребенком до 3 лет;</w:t>
            </w:r>
          </w:p>
          <w:p w:rsidR="009C7AE7" w:rsidRPr="00BD416E" w:rsidRDefault="009C7AE7" w:rsidP="009C7AE7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BD416E">
              <w:rPr>
                <w:rFonts w:ascii="Open Sans" w:hAnsi="Open Sans" w:cs="Open Sans"/>
                <w:sz w:val="20"/>
                <w:szCs w:val="20"/>
                <w:lang w:eastAsia="ar-SA"/>
              </w:rPr>
              <w:t>работники, находящиеся в длительной служебной командировке или на стационарном лечении;</w:t>
            </w:r>
          </w:p>
          <w:p w:rsidR="009C7AE7" w:rsidRPr="00BD416E" w:rsidRDefault="009C7AE7" w:rsidP="009C7AE7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right="-286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BD416E">
              <w:rPr>
                <w:rFonts w:ascii="Open Sans" w:hAnsi="Open Sans" w:cs="Open Sans"/>
                <w:sz w:val="20"/>
                <w:szCs w:val="20"/>
                <w:lang w:eastAsia="ar-SA"/>
              </w:rPr>
              <w:t>работающие студенты;</w:t>
            </w:r>
          </w:p>
          <w:p w:rsidR="009C7AE7" w:rsidRPr="00BD416E" w:rsidRDefault="009C7AE7" w:rsidP="009C7AE7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BD416E">
              <w:rPr>
                <w:rFonts w:ascii="Open Sans" w:hAnsi="Open Sans" w:cs="Open Sans"/>
                <w:sz w:val="20"/>
                <w:szCs w:val="20"/>
                <w:lang w:eastAsia="ar-SA"/>
              </w:rPr>
              <w:t>сотрудники, работающ</w:t>
            </w:r>
            <w:bookmarkStart w:id="0" w:name="_GoBack"/>
            <w:bookmarkEnd w:id="0"/>
            <w:r w:rsidRPr="00BD416E">
              <w:rPr>
                <w:rFonts w:ascii="Open Sans" w:hAnsi="Open Sans" w:cs="Open Sans"/>
                <w:sz w:val="20"/>
                <w:szCs w:val="20"/>
                <w:lang w:eastAsia="ar-SA"/>
              </w:rPr>
              <w:t>ие на условиях внешнего совместительства.</w:t>
            </w:r>
          </w:p>
          <w:p w:rsidR="009C7AE7" w:rsidRPr="00BD416E" w:rsidRDefault="009C7AE7" w:rsidP="009C7AE7">
            <w:pPr>
              <w:spacing w:after="0" w:line="240" w:lineRule="auto"/>
              <w:jc w:val="both"/>
              <w:rPr>
                <w:rFonts w:ascii="Open Sans" w:hAnsi="Open Sans" w:cs="Open Sans"/>
                <w:sz w:val="6"/>
                <w:szCs w:val="6"/>
              </w:rPr>
            </w:pPr>
          </w:p>
        </w:tc>
      </w:tr>
      <w:tr w:rsidR="009C7AE7" w:rsidRPr="008F456E" w:rsidTr="00795443">
        <w:tc>
          <w:tcPr>
            <w:tcW w:w="2410" w:type="dxa"/>
            <w:shd w:val="clear" w:color="auto" w:fill="DDD9C3"/>
          </w:tcPr>
          <w:p w:rsidR="009C7AE7" w:rsidRDefault="009C7AE7" w:rsidP="00B725A5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761" w:type="dxa"/>
            <w:shd w:val="clear" w:color="auto" w:fill="DDD9C3"/>
          </w:tcPr>
          <w:p w:rsidR="009C7AE7" w:rsidRDefault="009C7AE7" w:rsidP="00B725A5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D65D63" w:rsidRPr="008F456E" w:rsidTr="00EF5F71">
        <w:trPr>
          <w:trHeight w:val="895"/>
        </w:trPr>
        <w:tc>
          <w:tcPr>
            <w:tcW w:w="2410" w:type="dxa"/>
          </w:tcPr>
          <w:p w:rsidR="00D65D63" w:rsidRPr="00346A67" w:rsidRDefault="009C7AE7" w:rsidP="00D65D63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17</w:t>
            </w:r>
          </w:p>
          <w:p w:rsidR="00D65D63" w:rsidRDefault="00D65D63" w:rsidP="00D65D63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</w:pPr>
            <w:r w:rsidRPr="00346A67">
              <w:rPr>
                <w:rFonts w:ascii="Open Sans" w:eastAsia="Times New Roman" w:hAnsi="Open Sans" w:cs="Open Sans"/>
                <w:bCs/>
                <w:color w:val="333333"/>
                <w:sz w:val="20"/>
                <w:szCs w:val="20"/>
                <w:lang w:eastAsia="ru-RU"/>
              </w:rPr>
              <w:t>Что такое документооборот?</w:t>
            </w:r>
            <w:r w:rsidRPr="00346A67"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  <w:t> </w:t>
            </w:r>
          </w:p>
          <w:p w:rsidR="00905AA1" w:rsidRPr="00905AA1" w:rsidRDefault="00905AA1" w:rsidP="00D65D63">
            <w:pPr>
              <w:spacing w:after="0" w:line="240" w:lineRule="auto"/>
              <w:rPr>
                <w:rFonts w:ascii="Open Sans" w:hAnsi="Open Sans" w:cs="Open Sans"/>
                <w:sz w:val="8"/>
                <w:szCs w:val="8"/>
              </w:rPr>
            </w:pPr>
          </w:p>
        </w:tc>
        <w:tc>
          <w:tcPr>
            <w:tcW w:w="7761" w:type="dxa"/>
          </w:tcPr>
          <w:p w:rsidR="00B725A5" w:rsidRDefault="00B725A5" w:rsidP="00D65D63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</w:pPr>
          </w:p>
          <w:p w:rsidR="00D65D63" w:rsidRPr="00346A67" w:rsidRDefault="00BD416E" w:rsidP="00BD416E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BD416E">
              <w:rPr>
                <w:rFonts w:ascii="Open Sans" w:eastAsia="Times New Roman" w:hAnsi="Open Sans" w:cs="Open Sans"/>
                <w:b/>
                <w:bCs/>
                <w:color w:val="333333"/>
                <w:sz w:val="20"/>
                <w:szCs w:val="20"/>
                <w:lang w:eastAsia="ru-RU"/>
              </w:rPr>
              <w:t>Д</w:t>
            </w:r>
            <w:r w:rsidRPr="00BD416E">
              <w:rPr>
                <w:rFonts w:ascii="Open Sans" w:eastAsia="Times New Roman" w:hAnsi="Open Sans" w:cs="Open Sans"/>
                <w:b/>
                <w:bCs/>
                <w:color w:val="333333"/>
                <w:sz w:val="20"/>
                <w:szCs w:val="20"/>
                <w:lang w:eastAsia="ru-RU"/>
              </w:rPr>
              <w:t>окументооборо</w:t>
            </w:r>
            <w:r w:rsidRPr="00BD416E">
              <w:rPr>
                <w:rFonts w:ascii="Open Sans" w:eastAsia="Times New Roman" w:hAnsi="Open Sans" w:cs="Open Sans"/>
                <w:b/>
                <w:bCs/>
                <w:color w:val="333333"/>
                <w:sz w:val="20"/>
                <w:szCs w:val="20"/>
                <w:lang w:eastAsia="ru-RU"/>
              </w:rPr>
              <w:t>т</w:t>
            </w:r>
            <w:r>
              <w:rPr>
                <w:rFonts w:ascii="Open Sans" w:eastAsia="Times New Roman" w:hAnsi="Open Sans" w:cs="Open Sans"/>
                <w:bCs/>
                <w:color w:val="333333"/>
                <w:sz w:val="20"/>
                <w:szCs w:val="20"/>
                <w:lang w:eastAsia="ru-RU"/>
              </w:rPr>
              <w:t xml:space="preserve"> -д</w:t>
            </w:r>
            <w:r w:rsidR="00D65D63" w:rsidRPr="00346A67"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  <w:t>вижение документов в организации с момента их создания или получения до завершения исполнения, отправки или сдачи в архив. </w:t>
            </w:r>
          </w:p>
        </w:tc>
      </w:tr>
      <w:tr w:rsidR="00D65D63" w:rsidRPr="008F456E" w:rsidTr="00EF5F71">
        <w:trPr>
          <w:trHeight w:val="1518"/>
        </w:trPr>
        <w:tc>
          <w:tcPr>
            <w:tcW w:w="2410" w:type="dxa"/>
          </w:tcPr>
          <w:p w:rsidR="00D65D63" w:rsidRDefault="009C7AE7" w:rsidP="00D65D63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18</w:t>
            </w:r>
          </w:p>
          <w:p w:rsidR="00D65D63" w:rsidRPr="00485C76" w:rsidRDefault="00D65D63" w:rsidP="00D65D63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Дайте понятие номенклатуре дел</w:t>
            </w:r>
          </w:p>
          <w:p w:rsidR="00D65D63" w:rsidRPr="00485C76" w:rsidRDefault="00D65D63" w:rsidP="00D65D63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  <w:p w:rsidR="00D65D63" w:rsidRDefault="00D65D63" w:rsidP="00D65D63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761" w:type="dxa"/>
          </w:tcPr>
          <w:p w:rsidR="00D65D63" w:rsidRDefault="00630BA0" w:rsidP="00D65D63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</w:pPr>
            <w:r w:rsidRPr="00630BA0">
              <w:rPr>
                <w:rFonts w:ascii="Open Sans" w:hAnsi="Open Sans" w:cs="Open Sans"/>
                <w:b/>
                <w:sz w:val="20"/>
                <w:szCs w:val="20"/>
              </w:rPr>
              <w:t>Номенклатура дел</w:t>
            </w:r>
            <w:r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  <w:t xml:space="preserve"> - с</w:t>
            </w:r>
            <w:r w:rsidR="00D65D63" w:rsidRPr="00346A67"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  <w:t>истематизированный перечень наименований дел, заводимых в организации, с указанием сроков их хранения</w:t>
            </w:r>
            <w:r w:rsidR="00B725A5"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  <w:t>.</w:t>
            </w:r>
          </w:p>
          <w:p w:rsidR="00B725A5" w:rsidRPr="00B725A5" w:rsidRDefault="00B725A5" w:rsidP="00D65D63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eastAsia="Times New Roman" w:hAnsi="Open Sans" w:cs="Open Sans"/>
                <w:color w:val="333333"/>
                <w:sz w:val="8"/>
                <w:szCs w:val="8"/>
                <w:lang w:eastAsia="ru-RU"/>
              </w:rPr>
            </w:pPr>
          </w:p>
          <w:p w:rsidR="00D65D63" w:rsidRPr="00485C76" w:rsidRDefault="00D65D63" w:rsidP="00D65D63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346A67">
              <w:rPr>
                <w:rFonts w:ascii="Open Sans" w:hAnsi="Open Sans" w:cs="Open Sans"/>
                <w:sz w:val="20"/>
                <w:szCs w:val="20"/>
              </w:rPr>
              <w:t>В номенклатуру дел включаются все дела университета и журналы регистрации. Не включаются в номенклатуру научно- техническ</w:t>
            </w:r>
            <w:r>
              <w:rPr>
                <w:rFonts w:ascii="Open Sans" w:hAnsi="Open Sans" w:cs="Open Sans"/>
                <w:sz w:val="20"/>
                <w:szCs w:val="20"/>
              </w:rPr>
              <w:t>ие документы и печатные издания</w:t>
            </w:r>
          </w:p>
        </w:tc>
      </w:tr>
      <w:tr w:rsidR="00D65D63" w:rsidRPr="008F456E" w:rsidTr="00AD5DD4">
        <w:trPr>
          <w:trHeight w:val="2608"/>
        </w:trPr>
        <w:tc>
          <w:tcPr>
            <w:tcW w:w="2410" w:type="dxa"/>
          </w:tcPr>
          <w:p w:rsidR="00D65D63" w:rsidRPr="00485C76" w:rsidRDefault="009C7AE7" w:rsidP="00D65D63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lastRenderedPageBreak/>
              <w:t>№ 19</w:t>
            </w:r>
          </w:p>
          <w:p w:rsidR="00D65D63" w:rsidRPr="00485C76" w:rsidRDefault="00D65D63" w:rsidP="00D65D63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Что включает в себя нормативно-методическая база делопроизводства</w:t>
            </w:r>
          </w:p>
        </w:tc>
        <w:tc>
          <w:tcPr>
            <w:tcW w:w="7761" w:type="dxa"/>
          </w:tcPr>
          <w:p w:rsidR="00D65D63" w:rsidRPr="00485C76" w:rsidRDefault="00D65D63" w:rsidP="00D65D63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• </w:t>
            </w:r>
            <w:r w:rsidR="00FD480F">
              <w:rPr>
                <w:rFonts w:ascii="Open Sans" w:hAnsi="Open Sans" w:cs="Open Sans"/>
                <w:sz w:val="20"/>
                <w:szCs w:val="20"/>
              </w:rPr>
              <w:t>З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аконодательные акты РФ в сфере информации и документации;</w:t>
            </w:r>
          </w:p>
          <w:p w:rsidR="00D65D63" w:rsidRPr="00485C76" w:rsidRDefault="00D65D63" w:rsidP="00D65D63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• </w:t>
            </w:r>
            <w:r w:rsidR="00FD480F">
              <w:rPr>
                <w:rFonts w:ascii="Open Sans" w:hAnsi="Open Sans" w:cs="Open Sans"/>
                <w:sz w:val="20"/>
                <w:szCs w:val="20"/>
              </w:rPr>
              <w:t>У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казы и распоряжения Президента РФ;</w:t>
            </w:r>
          </w:p>
          <w:p w:rsidR="00D65D63" w:rsidRPr="00485C76" w:rsidRDefault="00D65D63" w:rsidP="00D65D63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•Постановления и распоряжения Правительства РФ, регламентирующие вопросы документационного попечения на федеральном уровне;</w:t>
            </w:r>
          </w:p>
          <w:p w:rsidR="00D65D63" w:rsidRPr="00485C76" w:rsidRDefault="00EF5F71" w:rsidP="00D65D63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•П</w:t>
            </w:r>
            <w:r w:rsidR="00D65D63" w:rsidRPr="00485C76">
              <w:rPr>
                <w:rFonts w:ascii="Open Sans" w:hAnsi="Open Sans" w:cs="Open Sans"/>
                <w:sz w:val="20"/>
                <w:szCs w:val="20"/>
              </w:rPr>
              <w:t>равовые акты федеральных органов исполнительной власти (министерств, комитетов, служб, агентов и др.);</w:t>
            </w:r>
          </w:p>
          <w:p w:rsidR="00D65D63" w:rsidRPr="00485C76" w:rsidRDefault="00D65D63" w:rsidP="00D65D63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• </w:t>
            </w:r>
            <w:r w:rsidR="00FD480F">
              <w:rPr>
                <w:rFonts w:ascii="Open Sans" w:hAnsi="Open Sans" w:cs="Open Sans"/>
                <w:sz w:val="20"/>
                <w:szCs w:val="20"/>
              </w:rPr>
              <w:t>П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равовые акты органов представительной и исполнительной власти субъектов РФ и органов местного самоуправления;</w:t>
            </w:r>
          </w:p>
          <w:p w:rsidR="00D65D63" w:rsidRPr="00485C76" w:rsidRDefault="00FD480F" w:rsidP="00D65D63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• Г</w:t>
            </w:r>
            <w:r w:rsidR="00D65D63" w:rsidRPr="00485C76">
              <w:rPr>
                <w:rFonts w:ascii="Open Sans" w:hAnsi="Open Sans" w:cs="Open Sans"/>
                <w:sz w:val="20"/>
                <w:szCs w:val="20"/>
              </w:rPr>
              <w:t>осударственные стандарты на документацию и общероссийские классификаторы технико-экономической и социальной информации;</w:t>
            </w:r>
          </w:p>
          <w:p w:rsidR="00D65D63" w:rsidRPr="00485C76" w:rsidRDefault="00D65D63" w:rsidP="00D65D63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• </w:t>
            </w:r>
            <w:r w:rsidR="00FD480F">
              <w:rPr>
                <w:rFonts w:ascii="Open Sans" w:hAnsi="Open Sans" w:cs="Open Sans"/>
                <w:sz w:val="20"/>
                <w:szCs w:val="20"/>
              </w:rPr>
              <w:t>Н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ормативные документы по организации управленческого труда и охране труда;</w:t>
            </w:r>
          </w:p>
          <w:p w:rsidR="00D65D63" w:rsidRDefault="00FD480F" w:rsidP="00D65D63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•Н</w:t>
            </w:r>
            <w:r w:rsidR="00D65D63" w:rsidRPr="00485C76">
              <w:rPr>
                <w:rFonts w:ascii="Open Sans" w:hAnsi="Open Sans" w:cs="Open Sans"/>
                <w:sz w:val="20"/>
                <w:szCs w:val="20"/>
              </w:rPr>
              <w:t>ормативные документы по организации архивного хранения документов</w:t>
            </w:r>
          </w:p>
          <w:p w:rsidR="00F54180" w:rsidRPr="00905AA1" w:rsidRDefault="00F54180" w:rsidP="00D65D63">
            <w:pPr>
              <w:spacing w:after="0" w:line="240" w:lineRule="auto"/>
              <w:jc w:val="both"/>
              <w:rPr>
                <w:rFonts w:ascii="Open Sans" w:hAnsi="Open Sans" w:cs="Open Sans"/>
                <w:sz w:val="8"/>
                <w:szCs w:val="8"/>
              </w:rPr>
            </w:pPr>
          </w:p>
        </w:tc>
      </w:tr>
      <w:tr w:rsidR="00D65D63" w:rsidRPr="008F456E" w:rsidTr="00EF5F71">
        <w:trPr>
          <w:trHeight w:val="1173"/>
        </w:trPr>
        <w:tc>
          <w:tcPr>
            <w:tcW w:w="2410" w:type="dxa"/>
          </w:tcPr>
          <w:p w:rsidR="00D65D63" w:rsidRDefault="009C7AE7" w:rsidP="00D65D63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20</w:t>
            </w:r>
          </w:p>
          <w:p w:rsidR="00D65D63" w:rsidRDefault="00D65D63" w:rsidP="00D65D63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Назовите организационные документы университета</w:t>
            </w:r>
          </w:p>
          <w:p w:rsidR="00905AA1" w:rsidRPr="00905AA1" w:rsidRDefault="00905AA1" w:rsidP="00D65D63">
            <w:pPr>
              <w:spacing w:after="0" w:line="240" w:lineRule="auto"/>
              <w:rPr>
                <w:rFonts w:ascii="Open Sans" w:hAnsi="Open Sans" w:cs="Open Sans"/>
                <w:b/>
                <w:sz w:val="8"/>
                <w:szCs w:val="8"/>
              </w:rPr>
            </w:pPr>
          </w:p>
        </w:tc>
        <w:tc>
          <w:tcPr>
            <w:tcW w:w="7761" w:type="dxa"/>
          </w:tcPr>
          <w:p w:rsidR="00D65D63" w:rsidRPr="00485C76" w:rsidRDefault="00D65D63" w:rsidP="00D65D63">
            <w:pPr>
              <w:shd w:val="clear" w:color="auto" w:fill="FFFFFF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К организационным документам относятся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: Устав СурГУ, договор с учредителем, структура и штатная численность, штатное расписание, должностные инструкции работников, правила внутреннего трудового распорядка.</w:t>
            </w:r>
          </w:p>
          <w:p w:rsidR="00D65D63" w:rsidRPr="00346A67" w:rsidRDefault="00D65D63" w:rsidP="00D65D63">
            <w:pPr>
              <w:shd w:val="clear" w:color="auto" w:fill="FFFFFF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D65D63" w:rsidRPr="008F456E" w:rsidTr="00EF5F71">
        <w:trPr>
          <w:trHeight w:val="1392"/>
        </w:trPr>
        <w:tc>
          <w:tcPr>
            <w:tcW w:w="2410" w:type="dxa"/>
          </w:tcPr>
          <w:p w:rsidR="00D65D63" w:rsidRDefault="009C7AE7" w:rsidP="00D65D63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21</w:t>
            </w:r>
          </w:p>
          <w:p w:rsidR="00D65D63" w:rsidRPr="00346A67" w:rsidRDefault="00D65D63" w:rsidP="00D65D63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Р</w:t>
            </w:r>
            <w:r w:rsidRPr="00346A67">
              <w:rPr>
                <w:rFonts w:ascii="Open Sans" w:hAnsi="Open Sans" w:cs="Open Sans"/>
                <w:sz w:val="20"/>
                <w:szCs w:val="20"/>
              </w:rPr>
              <w:t>аспорядительные и информационно-справочные документы</w:t>
            </w:r>
          </w:p>
          <w:p w:rsidR="00D65D63" w:rsidRPr="00905AA1" w:rsidRDefault="00D65D63" w:rsidP="00D65D63">
            <w:pPr>
              <w:spacing w:after="0" w:line="240" w:lineRule="auto"/>
              <w:rPr>
                <w:rFonts w:ascii="Open Sans" w:hAnsi="Open Sans" w:cs="Open Sans"/>
                <w:b/>
                <w:sz w:val="8"/>
                <w:szCs w:val="8"/>
              </w:rPr>
            </w:pPr>
          </w:p>
        </w:tc>
        <w:tc>
          <w:tcPr>
            <w:tcW w:w="7761" w:type="dxa"/>
          </w:tcPr>
          <w:p w:rsidR="00D65D63" w:rsidRPr="00B725A5" w:rsidRDefault="00D65D63" w:rsidP="00D65D63">
            <w:pPr>
              <w:shd w:val="clear" w:color="auto" w:fill="FFFFFF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Open Sans" w:hAnsi="Open Sans" w:cs="Open Sans"/>
                <w:b/>
                <w:sz w:val="6"/>
                <w:szCs w:val="6"/>
              </w:rPr>
            </w:pPr>
          </w:p>
          <w:p w:rsidR="00D65D63" w:rsidRDefault="00D65D63" w:rsidP="00D65D63">
            <w:pPr>
              <w:shd w:val="clear" w:color="auto" w:fill="FFFFFF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Р</w:t>
            </w: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 xml:space="preserve">аспорядительные 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 xml:space="preserve">документы  - </w:t>
            </w:r>
            <w:r w:rsidR="00EF5F71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прик</w:t>
            </w:r>
            <w:r>
              <w:rPr>
                <w:rFonts w:ascii="Open Sans" w:hAnsi="Open Sans" w:cs="Open Sans"/>
                <w:sz w:val="20"/>
                <w:szCs w:val="20"/>
              </w:rPr>
              <w:t>азы, распоряжения и инструкции</w:t>
            </w:r>
          </w:p>
          <w:p w:rsidR="00D65D63" w:rsidRPr="00B725A5" w:rsidRDefault="00D65D63" w:rsidP="00D65D63">
            <w:pPr>
              <w:shd w:val="clear" w:color="auto" w:fill="FFFFFF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Open Sans" w:hAnsi="Open Sans" w:cs="Open Sans"/>
                <w:b/>
                <w:sz w:val="8"/>
                <w:szCs w:val="8"/>
              </w:rPr>
            </w:pPr>
          </w:p>
          <w:p w:rsidR="00D65D63" w:rsidRPr="00346A67" w:rsidRDefault="00D65D63" w:rsidP="00EF5F71">
            <w:pPr>
              <w:shd w:val="clear" w:color="auto" w:fill="FFFFFF"/>
              <w:tabs>
                <w:tab w:val="left" w:pos="317"/>
              </w:tabs>
              <w:spacing w:after="0" w:line="240" w:lineRule="auto"/>
              <w:jc w:val="both"/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И</w:t>
            </w: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нформационно-справочные документы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 xml:space="preserve"> -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трудовые соглашения, письма, отчеты, протоколы, справки, акты, докладные </w:t>
            </w:r>
            <w:r>
              <w:rPr>
                <w:rFonts w:ascii="Open Sans" w:hAnsi="Open Sans" w:cs="Open Sans"/>
                <w:sz w:val="20"/>
                <w:szCs w:val="20"/>
              </w:rPr>
              <w:t>и объяснительные записки и др.</w:t>
            </w:r>
          </w:p>
        </w:tc>
      </w:tr>
      <w:tr w:rsidR="009C7AE7" w:rsidRPr="008F456E" w:rsidTr="00795443">
        <w:trPr>
          <w:trHeight w:val="220"/>
        </w:trPr>
        <w:tc>
          <w:tcPr>
            <w:tcW w:w="2410" w:type="dxa"/>
            <w:shd w:val="clear" w:color="auto" w:fill="DDD9C3"/>
          </w:tcPr>
          <w:p w:rsidR="009C7AE7" w:rsidRDefault="009C7AE7" w:rsidP="00B725A5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761" w:type="dxa"/>
            <w:shd w:val="clear" w:color="auto" w:fill="DDD9C3"/>
          </w:tcPr>
          <w:p w:rsidR="009C7AE7" w:rsidRPr="00485C76" w:rsidRDefault="009C7AE7" w:rsidP="00B725A5">
            <w:pPr>
              <w:suppressAutoHyphens/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  <w:lang w:eastAsia="ar-SA"/>
              </w:rPr>
            </w:pPr>
          </w:p>
        </w:tc>
      </w:tr>
      <w:tr w:rsidR="00BB347B" w:rsidRPr="008F456E" w:rsidTr="00AD5DD4">
        <w:tc>
          <w:tcPr>
            <w:tcW w:w="2410" w:type="dxa"/>
          </w:tcPr>
          <w:p w:rsidR="00BB347B" w:rsidRDefault="00B725A5" w:rsidP="00905AA1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22</w:t>
            </w:r>
          </w:p>
          <w:p w:rsidR="00E30C6E" w:rsidRDefault="00E30C6E" w:rsidP="00905AA1">
            <w:pPr>
              <w:spacing w:after="0" w:line="240" w:lineRule="auto"/>
              <w:rPr>
                <w:rStyle w:val="what"/>
                <w:rFonts w:ascii="Open Sans" w:hAnsi="Open Sans" w:cs="Open Sans"/>
                <w:sz w:val="20"/>
                <w:szCs w:val="20"/>
                <w:shd w:val="clear" w:color="auto" w:fill="FFFFFF"/>
              </w:rPr>
            </w:pPr>
            <w:r w:rsidRPr="00485C76">
              <w:rPr>
                <w:rStyle w:val="what"/>
                <w:rFonts w:ascii="Open Sans" w:hAnsi="Open Sans" w:cs="Open Sans"/>
                <w:sz w:val="20"/>
                <w:szCs w:val="20"/>
                <w:shd w:val="clear" w:color="auto" w:fill="FFFFFF"/>
              </w:rPr>
              <w:t>Какие государственные символы сущест</w:t>
            </w:r>
            <w:r w:rsidR="00D65D63">
              <w:rPr>
                <w:rStyle w:val="what"/>
                <w:rFonts w:ascii="Open Sans" w:hAnsi="Open Sans" w:cs="Open Sans"/>
                <w:sz w:val="20"/>
                <w:szCs w:val="20"/>
                <w:shd w:val="clear" w:color="auto" w:fill="FFFFFF"/>
              </w:rPr>
              <w:t>вуют в настоящий момент в Российской Федерации</w:t>
            </w:r>
            <w:r w:rsidRPr="00485C76">
              <w:rPr>
                <w:rStyle w:val="what"/>
                <w:rFonts w:ascii="Open Sans" w:hAnsi="Open Sans" w:cs="Open Sans"/>
                <w:sz w:val="20"/>
                <w:szCs w:val="20"/>
                <w:shd w:val="clear" w:color="auto" w:fill="FFFFFF"/>
              </w:rPr>
              <w:t>?</w:t>
            </w:r>
          </w:p>
          <w:p w:rsidR="00F54180" w:rsidRPr="00905AA1" w:rsidRDefault="00F54180" w:rsidP="00F54180">
            <w:pPr>
              <w:spacing w:after="0" w:line="240" w:lineRule="auto"/>
              <w:rPr>
                <w:rFonts w:ascii="Open Sans" w:hAnsi="Open Sans" w:cs="Open Sans"/>
                <w:b/>
                <w:sz w:val="6"/>
                <w:szCs w:val="6"/>
              </w:rPr>
            </w:pPr>
          </w:p>
        </w:tc>
        <w:tc>
          <w:tcPr>
            <w:tcW w:w="7761" w:type="dxa"/>
          </w:tcPr>
          <w:p w:rsidR="00D65D63" w:rsidRDefault="00E30C6E" w:rsidP="00F54180">
            <w:pPr>
              <w:spacing w:after="0" w:line="240" w:lineRule="auto"/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</w:pPr>
            <w:r w:rsidRPr="00485C76">
              <w:rPr>
                <w:rStyle w:val="ac"/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Государственный флаг</w:t>
            </w:r>
            <w:r w:rsidRPr="00485C76"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, </w:t>
            </w:r>
            <w:r w:rsidRPr="00485C76">
              <w:rPr>
                <w:rStyle w:val="ac"/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Государственный герб</w:t>
            </w:r>
            <w:r w:rsidR="00D65D63"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  <w:r w:rsidRPr="00485C76">
              <w:rPr>
                <w:rStyle w:val="ac"/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Государственный гимн</w:t>
            </w:r>
          </w:p>
          <w:p w:rsidR="00F54180" w:rsidRPr="00F54180" w:rsidRDefault="00F54180" w:rsidP="00F54180">
            <w:pPr>
              <w:spacing w:after="0" w:line="240" w:lineRule="auto"/>
              <w:rPr>
                <w:rFonts w:ascii="Open Sans" w:hAnsi="Open Sans" w:cs="Open Sans"/>
                <w:color w:val="333333"/>
                <w:sz w:val="6"/>
                <w:szCs w:val="6"/>
                <w:shd w:val="clear" w:color="auto" w:fill="FFFFFF"/>
              </w:rPr>
            </w:pPr>
          </w:p>
          <w:p w:rsidR="00E30C6E" w:rsidRPr="00485C76" w:rsidRDefault="00E30C6E" w:rsidP="00F54180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Их статус закреплён в федеральных конституционных законах. Эти символы олицетворяют национальный суверенитет и самобытность страны, несут определённый идеологический смысл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  <w:p w:rsidR="00BB347B" w:rsidRPr="008F456E" w:rsidRDefault="00BB347B" w:rsidP="00F54180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</w:p>
        </w:tc>
      </w:tr>
      <w:tr w:rsidR="00BB347B" w:rsidRPr="008F456E" w:rsidTr="00AD5DD4">
        <w:tc>
          <w:tcPr>
            <w:tcW w:w="2410" w:type="dxa"/>
          </w:tcPr>
          <w:p w:rsidR="00BB347B" w:rsidRDefault="00B725A5" w:rsidP="00F54180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23</w:t>
            </w:r>
          </w:p>
          <w:p w:rsidR="00E30C6E" w:rsidRDefault="00E30C6E" w:rsidP="00F54180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eastAsia="Times New Roman" w:hAnsi="Open Sans" w:cs="Open Sans"/>
                <w:sz w:val="20"/>
                <w:szCs w:val="20"/>
                <w:shd w:val="clear" w:color="auto" w:fill="FFFFFF"/>
                <w:lang w:eastAsia="ru-RU"/>
              </w:rPr>
              <w:t>Что изображено на гербе России?</w:t>
            </w:r>
          </w:p>
        </w:tc>
        <w:tc>
          <w:tcPr>
            <w:tcW w:w="7761" w:type="dxa"/>
          </w:tcPr>
          <w:p w:rsidR="00BB347B" w:rsidRPr="008F456E" w:rsidRDefault="00E30C6E" w:rsidP="00493DC6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ru-RU"/>
              </w:rPr>
              <w:t>Золотой дву</w:t>
            </w:r>
            <w:r w:rsidRPr="00485C76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ru-RU"/>
              </w:rPr>
              <w:t>главый орел на красном геральдическом щите; над орлом три короны Петра Великого, в лапах орла скипетр и держава, на груди орла на красном щите серебряный всадник</w:t>
            </w:r>
            <w:r w:rsidR="00EF0D25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25E40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ru-RU"/>
              </w:rPr>
              <w:t>в синем пла</w:t>
            </w:r>
            <w:r w:rsidR="00EF0D25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ru-RU"/>
              </w:rPr>
              <w:t>ще</w:t>
            </w:r>
            <w:r w:rsidRPr="00485C76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ru-RU"/>
              </w:rPr>
              <w:t xml:space="preserve"> на серебряном коне, поражающий копьем дракона</w:t>
            </w:r>
          </w:p>
        </w:tc>
      </w:tr>
      <w:tr w:rsidR="00BB347B" w:rsidRPr="008F456E" w:rsidTr="00AD5DD4">
        <w:tc>
          <w:tcPr>
            <w:tcW w:w="2410" w:type="dxa"/>
          </w:tcPr>
          <w:p w:rsidR="00BB347B" w:rsidRDefault="00B725A5" w:rsidP="00F54180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24</w:t>
            </w:r>
          </w:p>
          <w:p w:rsidR="00236404" w:rsidRDefault="00236404" w:rsidP="00F54180">
            <w:pPr>
              <w:spacing w:after="0" w:line="240" w:lineRule="auto"/>
              <w:rPr>
                <w:rFonts w:ascii="Open Sans" w:eastAsia="Times New Roman" w:hAnsi="Open Sans" w:cs="Open Sans"/>
                <w:sz w:val="20"/>
                <w:szCs w:val="20"/>
                <w:shd w:val="clear" w:color="auto" w:fill="FFFFFF"/>
                <w:lang w:eastAsia="ru-RU"/>
              </w:rPr>
            </w:pPr>
            <w:r w:rsidRPr="00485C76">
              <w:rPr>
                <w:rFonts w:ascii="Open Sans" w:eastAsia="Times New Roman" w:hAnsi="Open Sans" w:cs="Open Sans"/>
                <w:sz w:val="20"/>
                <w:szCs w:val="20"/>
                <w:shd w:val="clear" w:color="auto" w:fill="FFFFFF"/>
                <w:lang w:eastAsia="ru-RU"/>
              </w:rPr>
              <w:t>Когда в Москве впервые был официально поднят трехцветный российский флаг?</w:t>
            </w:r>
          </w:p>
          <w:p w:rsidR="00F54180" w:rsidRDefault="00F54180" w:rsidP="00F54180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761" w:type="dxa"/>
          </w:tcPr>
          <w:p w:rsidR="00CA3D0D" w:rsidRPr="00445A93" w:rsidRDefault="00CA3D0D" w:rsidP="00236404">
            <w:pPr>
              <w:shd w:val="clear" w:color="auto" w:fill="FFFFFF"/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45A93">
              <w:rPr>
                <w:rFonts w:ascii="Open Sans" w:hAnsi="Open Sans" w:cs="Open Sans"/>
                <w:sz w:val="20"/>
                <w:szCs w:val="20"/>
              </w:rPr>
              <w:t>2</w:t>
            </w:r>
            <w:r w:rsidR="000C4E64" w:rsidRPr="00445A93">
              <w:rPr>
                <w:rFonts w:ascii="Open Sans" w:hAnsi="Open Sans" w:cs="Open Sans"/>
                <w:sz w:val="20"/>
                <w:szCs w:val="20"/>
              </w:rPr>
              <w:t>2</w:t>
            </w:r>
            <w:r w:rsidRPr="00445A93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445A93">
              <w:rPr>
                <w:rFonts w:ascii="Open Sans" w:hAnsi="Open Sans" w:cs="Open Sans"/>
                <w:sz w:val="20"/>
                <w:szCs w:val="20"/>
              </w:rPr>
              <w:t>августа 1991 года над Белым домом в Москве впервые был официально поднят трехцветный российский флаг, заменивший в качестве государственного символа красное полотнище с серпом и молотом и с 1994 года</w:t>
            </w:r>
            <w:r w:rsidR="000C4E64" w:rsidRPr="00445A93">
              <w:rPr>
                <w:rFonts w:ascii="Open Sans" w:hAnsi="Open Sans" w:cs="Open Sans"/>
                <w:sz w:val="20"/>
                <w:szCs w:val="20"/>
              </w:rPr>
              <w:t>.</w:t>
            </w:r>
            <w:r w:rsidRPr="00445A9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0C4E64" w:rsidRPr="00445A93">
              <w:rPr>
                <w:rFonts w:ascii="Open Sans" w:hAnsi="Open Sans" w:cs="Open Sans"/>
                <w:sz w:val="20"/>
                <w:szCs w:val="20"/>
              </w:rPr>
              <w:t>В</w:t>
            </w:r>
            <w:r w:rsidR="00821EBF">
              <w:rPr>
                <w:rFonts w:ascii="Open Sans" w:hAnsi="Open Sans" w:cs="Open Sans"/>
                <w:sz w:val="20"/>
                <w:szCs w:val="20"/>
              </w:rPr>
              <w:t xml:space="preserve"> этот день</w:t>
            </w:r>
            <w:r w:rsidRPr="00445A93">
              <w:rPr>
                <w:rFonts w:ascii="Open Sans" w:hAnsi="Open Sans" w:cs="Open Sans"/>
                <w:sz w:val="20"/>
                <w:szCs w:val="20"/>
              </w:rPr>
              <w:t xml:space="preserve"> вся Россия отмечает День Государственного флага.</w:t>
            </w:r>
          </w:p>
          <w:p w:rsidR="00CA3D0D" w:rsidRPr="00445A93" w:rsidRDefault="00CA3D0D" w:rsidP="0023640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sz w:val="6"/>
                <w:szCs w:val="6"/>
              </w:rPr>
            </w:pPr>
          </w:p>
          <w:p w:rsidR="00BB347B" w:rsidRPr="008F456E" w:rsidRDefault="00236404" w:rsidP="0023640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45A93">
              <w:rPr>
                <w:rFonts w:ascii="Open Sans" w:hAnsi="Open Sans" w:cs="Open Sans"/>
                <w:sz w:val="20"/>
                <w:szCs w:val="20"/>
              </w:rPr>
              <w:t>В этот день Чрезвычайная сессия Верховного Совета РСФСР постановила считать триколор официальным символом России</w:t>
            </w:r>
          </w:p>
        </w:tc>
      </w:tr>
      <w:tr w:rsidR="00BB347B" w:rsidRPr="008F456E" w:rsidTr="00AD5DD4">
        <w:tc>
          <w:tcPr>
            <w:tcW w:w="2410" w:type="dxa"/>
          </w:tcPr>
          <w:p w:rsidR="00BB347B" w:rsidRDefault="00B725A5" w:rsidP="00F54180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25</w:t>
            </w:r>
          </w:p>
          <w:p w:rsidR="00236404" w:rsidRDefault="00236404" w:rsidP="00F54180">
            <w:pPr>
              <w:spacing w:after="0" w:line="240" w:lineRule="auto"/>
              <w:rPr>
                <w:rStyle w:val="what"/>
                <w:rFonts w:ascii="Open Sans" w:hAnsi="Open Sans" w:cs="Open Sans"/>
                <w:sz w:val="20"/>
                <w:szCs w:val="20"/>
                <w:shd w:val="clear" w:color="auto" w:fill="FFFFFF"/>
              </w:rPr>
            </w:pPr>
            <w:r w:rsidRPr="00485C76">
              <w:rPr>
                <w:rStyle w:val="what"/>
                <w:rFonts w:ascii="Open Sans" w:hAnsi="Open Sans" w:cs="Open Sans"/>
                <w:sz w:val="20"/>
                <w:szCs w:val="20"/>
                <w:shd w:val="clear" w:color="auto" w:fill="FFFFFF"/>
              </w:rPr>
              <w:t>Государственный гимн Российской Федерации - это:</w:t>
            </w:r>
          </w:p>
          <w:p w:rsidR="00236404" w:rsidRPr="00905AA1" w:rsidRDefault="00236404" w:rsidP="00F54180">
            <w:pPr>
              <w:spacing w:after="0" w:line="240" w:lineRule="auto"/>
              <w:rPr>
                <w:rStyle w:val="what"/>
                <w:rFonts w:ascii="Open Sans" w:hAnsi="Open Sans" w:cs="Open Sans"/>
                <w:sz w:val="10"/>
                <w:szCs w:val="10"/>
                <w:shd w:val="clear" w:color="auto" w:fill="FFFFFF"/>
              </w:rPr>
            </w:pPr>
          </w:p>
          <w:p w:rsidR="00236404" w:rsidRDefault="00236404" w:rsidP="00F54180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Style w:val="what"/>
                <w:rFonts w:ascii="Open Sans" w:hAnsi="Open Sans" w:cs="Open Sans"/>
                <w:sz w:val="20"/>
                <w:szCs w:val="20"/>
                <w:shd w:val="clear" w:color="auto" w:fill="FFFFFF"/>
              </w:rPr>
              <w:t xml:space="preserve">Автор музыки, </w:t>
            </w:r>
            <w:r w:rsidRPr="00485C76">
              <w:rPr>
                <w:rStyle w:val="what"/>
                <w:rFonts w:ascii="Open Sans" w:hAnsi="Open Sans" w:cs="Open Sans"/>
                <w:sz w:val="20"/>
                <w:szCs w:val="20"/>
                <w:shd w:val="clear" w:color="auto" w:fill="FFFFFF"/>
              </w:rPr>
              <w:t>автор слов Государст</w:t>
            </w:r>
            <w:r>
              <w:rPr>
                <w:rStyle w:val="what"/>
                <w:rFonts w:ascii="Open Sans" w:hAnsi="Open Sans" w:cs="Open Sans"/>
                <w:sz w:val="20"/>
                <w:szCs w:val="20"/>
                <w:shd w:val="clear" w:color="auto" w:fill="FFFFFF"/>
              </w:rPr>
              <w:t>венного гимна России</w:t>
            </w:r>
          </w:p>
        </w:tc>
        <w:tc>
          <w:tcPr>
            <w:tcW w:w="7761" w:type="dxa"/>
          </w:tcPr>
          <w:p w:rsidR="00236404" w:rsidRPr="00236404" w:rsidRDefault="00236404" w:rsidP="00236404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236404"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О</w:t>
            </w:r>
            <w:r w:rsidRPr="00236404">
              <w:rPr>
                <w:rStyle w:val="ac"/>
                <w:rFonts w:ascii="Open Sans" w:hAnsi="Open Sans" w:cs="Open Sans"/>
                <w:b w:val="0"/>
                <w:color w:val="333333"/>
                <w:sz w:val="20"/>
                <w:szCs w:val="20"/>
                <w:shd w:val="clear" w:color="auto" w:fill="FFFFFF"/>
              </w:rPr>
              <w:t>фициальное музыкально-поэтическое произведение, исполняемое в установленных законом случаях</w:t>
            </w:r>
            <w:r w:rsidRPr="00236404">
              <w:rPr>
                <w:rFonts w:ascii="Open Sans" w:hAnsi="Open Sans" w:cs="Open Sans"/>
                <w:b/>
                <w:color w:val="333333"/>
                <w:sz w:val="20"/>
                <w:szCs w:val="20"/>
                <w:shd w:val="clear" w:color="auto" w:fill="FFFFFF"/>
              </w:rPr>
              <w:t>.</w:t>
            </w:r>
            <w:r w:rsidRPr="00236404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Pr="00236404">
              <w:rPr>
                <w:rFonts w:ascii="Open Sans" w:hAnsi="Open Sans" w:cs="Open Sans"/>
                <w:sz w:val="20"/>
                <w:szCs w:val="20"/>
              </w:rPr>
              <w:t>Состоит из трёх куплетов, трёх припевов</w:t>
            </w:r>
          </w:p>
          <w:p w:rsidR="00236404" w:rsidRPr="00485C76" w:rsidRDefault="00236404" w:rsidP="00236404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:rsidR="00236404" w:rsidRPr="00485C76" w:rsidRDefault="00236404" w:rsidP="00236404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Автор музыки – композитор</w:t>
            </w:r>
            <w:r w:rsidRPr="00485C76">
              <w:rPr>
                <w:rStyle w:val="ac"/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 Александр Александров</w:t>
            </w:r>
            <w:r w:rsidRPr="00485C76"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. Он сочинил её в 1939 году на основе своей песни «Гимн партии большевиков».</w:t>
            </w:r>
          </w:p>
          <w:p w:rsidR="00BB347B" w:rsidRPr="008F456E" w:rsidRDefault="00236404" w:rsidP="0023640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Автор слов - </w:t>
            </w:r>
            <w:r w:rsidRPr="00485C76">
              <w:rPr>
                <w:rStyle w:val="ac"/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Сергей Михалков</w:t>
            </w:r>
            <w:r w:rsidRPr="00485C76"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. Он создал текст в 2000 году. Ранее Михалков участвовал в создании текста гимна СССР (в соавторстве с Габриэлем Эль-Регистаном). В 2000 году указом президента РФ были утверждены как музыка Александрова, так и новый текст Михалкова.</w:t>
            </w:r>
          </w:p>
        </w:tc>
      </w:tr>
    </w:tbl>
    <w:p w:rsidR="004A1C00" w:rsidRPr="00493DC6" w:rsidRDefault="004A1C00" w:rsidP="00356219">
      <w:pPr>
        <w:jc w:val="center"/>
        <w:rPr>
          <w:rFonts w:ascii="Open Sans" w:hAnsi="Open Sans" w:cs="Open Sans"/>
        </w:rPr>
      </w:pPr>
    </w:p>
    <w:sectPr w:rsidR="004A1C00" w:rsidRPr="00493DC6" w:rsidSect="00AD5DD4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443" w:rsidRDefault="00795443" w:rsidP="00A65C2A">
      <w:pPr>
        <w:spacing w:after="0" w:line="240" w:lineRule="auto"/>
      </w:pPr>
      <w:r>
        <w:separator/>
      </w:r>
    </w:p>
  </w:endnote>
  <w:endnote w:type="continuationSeparator" w:id="0">
    <w:p w:rsidR="00795443" w:rsidRDefault="00795443" w:rsidP="00A65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CC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443" w:rsidRDefault="00795443" w:rsidP="00A65C2A">
      <w:pPr>
        <w:spacing w:after="0" w:line="240" w:lineRule="auto"/>
      </w:pPr>
      <w:r>
        <w:separator/>
      </w:r>
    </w:p>
  </w:footnote>
  <w:footnote w:type="continuationSeparator" w:id="0">
    <w:p w:rsidR="00795443" w:rsidRDefault="00795443" w:rsidP="00A65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3DB1091"/>
    <w:multiLevelType w:val="hybridMultilevel"/>
    <w:tmpl w:val="5664A938"/>
    <w:lvl w:ilvl="0" w:tplc="C642638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B94FB4"/>
    <w:multiLevelType w:val="hybridMultilevel"/>
    <w:tmpl w:val="283250F0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14D56647"/>
    <w:multiLevelType w:val="hybridMultilevel"/>
    <w:tmpl w:val="84B0CFC4"/>
    <w:lvl w:ilvl="0" w:tplc="3A08CB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220BE"/>
    <w:multiLevelType w:val="hybridMultilevel"/>
    <w:tmpl w:val="CB54D806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F6342"/>
    <w:multiLevelType w:val="hybridMultilevel"/>
    <w:tmpl w:val="34364900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52087"/>
    <w:multiLevelType w:val="hybridMultilevel"/>
    <w:tmpl w:val="19A4F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4DBD"/>
    <w:rsid w:val="00002DC0"/>
    <w:rsid w:val="000408D0"/>
    <w:rsid w:val="00064911"/>
    <w:rsid w:val="000657EF"/>
    <w:rsid w:val="000C4E64"/>
    <w:rsid w:val="000D6239"/>
    <w:rsid w:val="000F533C"/>
    <w:rsid w:val="00155ACE"/>
    <w:rsid w:val="0016466A"/>
    <w:rsid w:val="0018076E"/>
    <w:rsid w:val="001A1916"/>
    <w:rsid w:val="001F4335"/>
    <w:rsid w:val="00222B0F"/>
    <w:rsid w:val="00236404"/>
    <w:rsid w:val="002823F6"/>
    <w:rsid w:val="002C7D25"/>
    <w:rsid w:val="002D6820"/>
    <w:rsid w:val="00301A8B"/>
    <w:rsid w:val="00310447"/>
    <w:rsid w:val="00356219"/>
    <w:rsid w:val="003870C1"/>
    <w:rsid w:val="003A6AA7"/>
    <w:rsid w:val="003E2E09"/>
    <w:rsid w:val="00445A93"/>
    <w:rsid w:val="00455137"/>
    <w:rsid w:val="00493DC6"/>
    <w:rsid w:val="004A1C00"/>
    <w:rsid w:val="004A5605"/>
    <w:rsid w:val="004B5797"/>
    <w:rsid w:val="004B7271"/>
    <w:rsid w:val="004C2B31"/>
    <w:rsid w:val="004D0DD6"/>
    <w:rsid w:val="004F055F"/>
    <w:rsid w:val="004F31A4"/>
    <w:rsid w:val="00504DD3"/>
    <w:rsid w:val="005279E2"/>
    <w:rsid w:val="005400B4"/>
    <w:rsid w:val="00540DD2"/>
    <w:rsid w:val="00567E95"/>
    <w:rsid w:val="00580639"/>
    <w:rsid w:val="005C20F2"/>
    <w:rsid w:val="00630BA0"/>
    <w:rsid w:val="00677011"/>
    <w:rsid w:val="006A3E05"/>
    <w:rsid w:val="006E14CC"/>
    <w:rsid w:val="006F45FD"/>
    <w:rsid w:val="006F5C0F"/>
    <w:rsid w:val="00736BBE"/>
    <w:rsid w:val="007468F3"/>
    <w:rsid w:val="00755D63"/>
    <w:rsid w:val="007877FF"/>
    <w:rsid w:val="00794A38"/>
    <w:rsid w:val="00795443"/>
    <w:rsid w:val="007E5526"/>
    <w:rsid w:val="007F288E"/>
    <w:rsid w:val="007F6053"/>
    <w:rsid w:val="0081332A"/>
    <w:rsid w:val="00821EBF"/>
    <w:rsid w:val="0085707A"/>
    <w:rsid w:val="00861D33"/>
    <w:rsid w:val="00895F39"/>
    <w:rsid w:val="008D0468"/>
    <w:rsid w:val="008D32C6"/>
    <w:rsid w:val="008F2A24"/>
    <w:rsid w:val="008F456E"/>
    <w:rsid w:val="008F709E"/>
    <w:rsid w:val="008F7723"/>
    <w:rsid w:val="00900EED"/>
    <w:rsid w:val="00901539"/>
    <w:rsid w:val="00902F50"/>
    <w:rsid w:val="00905AA1"/>
    <w:rsid w:val="00916A60"/>
    <w:rsid w:val="0093047B"/>
    <w:rsid w:val="009478A0"/>
    <w:rsid w:val="0095102B"/>
    <w:rsid w:val="00954544"/>
    <w:rsid w:val="0096490F"/>
    <w:rsid w:val="00991DAB"/>
    <w:rsid w:val="009961C8"/>
    <w:rsid w:val="009B0853"/>
    <w:rsid w:val="009C7AE7"/>
    <w:rsid w:val="009E156A"/>
    <w:rsid w:val="009F07B1"/>
    <w:rsid w:val="00A04F5A"/>
    <w:rsid w:val="00A1542F"/>
    <w:rsid w:val="00A2653D"/>
    <w:rsid w:val="00A63768"/>
    <w:rsid w:val="00A65C2A"/>
    <w:rsid w:val="00AD32FC"/>
    <w:rsid w:val="00AD5DD4"/>
    <w:rsid w:val="00B20329"/>
    <w:rsid w:val="00B725A5"/>
    <w:rsid w:val="00B958DA"/>
    <w:rsid w:val="00BB347B"/>
    <w:rsid w:val="00BD2608"/>
    <w:rsid w:val="00BD416E"/>
    <w:rsid w:val="00BE6522"/>
    <w:rsid w:val="00BF6A6C"/>
    <w:rsid w:val="00C03760"/>
    <w:rsid w:val="00C116DA"/>
    <w:rsid w:val="00C8217F"/>
    <w:rsid w:val="00CA3D0D"/>
    <w:rsid w:val="00CB3E9D"/>
    <w:rsid w:val="00CC5B4A"/>
    <w:rsid w:val="00CF6D9B"/>
    <w:rsid w:val="00D05706"/>
    <w:rsid w:val="00D569A4"/>
    <w:rsid w:val="00D65D63"/>
    <w:rsid w:val="00D903C4"/>
    <w:rsid w:val="00DC7F54"/>
    <w:rsid w:val="00E01052"/>
    <w:rsid w:val="00E13D70"/>
    <w:rsid w:val="00E2203D"/>
    <w:rsid w:val="00E24DBD"/>
    <w:rsid w:val="00E30C6E"/>
    <w:rsid w:val="00E43D08"/>
    <w:rsid w:val="00E61CCB"/>
    <w:rsid w:val="00EA1099"/>
    <w:rsid w:val="00EB0979"/>
    <w:rsid w:val="00EB7408"/>
    <w:rsid w:val="00EE38A5"/>
    <w:rsid w:val="00EF0007"/>
    <w:rsid w:val="00EF0D25"/>
    <w:rsid w:val="00EF5F71"/>
    <w:rsid w:val="00F048EB"/>
    <w:rsid w:val="00F25E40"/>
    <w:rsid w:val="00F54180"/>
    <w:rsid w:val="00FB218D"/>
    <w:rsid w:val="00FB3921"/>
    <w:rsid w:val="00FC54AD"/>
    <w:rsid w:val="00FD480F"/>
    <w:rsid w:val="00FD4F58"/>
    <w:rsid w:val="00FF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4F43A"/>
  <w15:docId w15:val="{74D61DEC-4350-4DD7-BCF8-E708CFDC3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5F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56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F0007"/>
    <w:pPr>
      <w:ind w:left="720"/>
      <w:contextualSpacing/>
    </w:pPr>
  </w:style>
  <w:style w:type="paragraph" w:customStyle="1" w:styleId="ConsPlusNormal">
    <w:name w:val="ConsPlusNormal"/>
    <w:uiPriority w:val="99"/>
    <w:rsid w:val="00FD4F5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0">
    <w:name w:val="consplusnormal"/>
    <w:basedOn w:val="a"/>
    <w:uiPriority w:val="99"/>
    <w:rsid w:val="005400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5400B4"/>
    <w:pPr>
      <w:spacing w:before="120" w:after="216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3E2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3E2E09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rsid w:val="00A65C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65C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A65C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65C2A"/>
    <w:rPr>
      <w:sz w:val="22"/>
      <w:szCs w:val="22"/>
      <w:lang w:eastAsia="en-US"/>
    </w:rPr>
  </w:style>
  <w:style w:type="character" w:customStyle="1" w:styleId="what">
    <w:name w:val="what"/>
    <w:rsid w:val="00E30C6E"/>
  </w:style>
  <w:style w:type="character" w:styleId="ac">
    <w:name w:val="Strong"/>
    <w:uiPriority w:val="22"/>
    <w:qFormat/>
    <w:locked/>
    <w:rsid w:val="00E30C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24ABB-DB28-4325-A1CF-0178B32C0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8</Pages>
  <Words>3460</Words>
  <Characters>19723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Кирова Татьяна Федоровна</dc:creator>
  <cp:keywords/>
  <dc:description/>
  <cp:lastModifiedBy>Тихомирова Алла Николаевна</cp:lastModifiedBy>
  <cp:revision>75</cp:revision>
  <cp:lastPrinted>2024-09-06T07:14:00Z</cp:lastPrinted>
  <dcterms:created xsi:type="dcterms:W3CDTF">2017-09-15T04:32:00Z</dcterms:created>
  <dcterms:modified xsi:type="dcterms:W3CDTF">2026-09-02T06:47:00Z</dcterms:modified>
</cp:coreProperties>
</file>