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FA0" w:rsidRDefault="00036FA0" w:rsidP="00036FA0">
      <w:pPr>
        <w:spacing w:after="0"/>
        <w:jc w:val="right"/>
        <w:rPr>
          <w:rFonts w:ascii="Garamond" w:hAnsi="Garamond"/>
          <w:noProof/>
        </w:rPr>
      </w:pPr>
      <w:r w:rsidRPr="000E7831">
        <w:rPr>
          <w:rFonts w:ascii="Open Sans" w:hAnsi="Open Sans" w:cs="Open Sans"/>
          <w:b/>
          <w:noProof/>
        </w:rPr>
        <w:drawing>
          <wp:inline distT="0" distB="0" distL="0" distR="0" wp14:anchorId="7EF470D2" wp14:editId="02992AD1">
            <wp:extent cx="6299835" cy="812083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олонтитул вверхний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12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FA0" w:rsidRPr="00036FA0" w:rsidRDefault="00036FA0" w:rsidP="00036FA0">
      <w:pPr>
        <w:spacing w:after="0"/>
        <w:jc w:val="right"/>
        <w:rPr>
          <w:rFonts w:ascii="Open Sans" w:eastAsia="Calibri" w:hAnsi="Open Sans" w:cs="Open Sans"/>
          <w:sz w:val="24"/>
          <w:szCs w:val="24"/>
        </w:rPr>
      </w:pPr>
      <w:r w:rsidRPr="00036FA0">
        <w:rPr>
          <w:rFonts w:ascii="Open Sans" w:eastAsia="Calibri" w:hAnsi="Open Sans" w:cs="Open Sans"/>
        </w:rPr>
        <w:t xml:space="preserve"> </w:t>
      </w:r>
      <w:r w:rsidRPr="00036FA0">
        <w:rPr>
          <w:rFonts w:ascii="Open Sans" w:eastAsia="Calibri" w:hAnsi="Open Sans" w:cs="Open Sans"/>
          <w:sz w:val="24"/>
          <w:szCs w:val="24"/>
        </w:rPr>
        <w:t>Ректору СурГУ</w:t>
      </w:r>
    </w:p>
    <w:p w:rsidR="00036FA0" w:rsidRPr="00036FA0" w:rsidRDefault="00036FA0" w:rsidP="00036FA0">
      <w:pPr>
        <w:spacing w:after="0"/>
        <w:jc w:val="right"/>
        <w:rPr>
          <w:rFonts w:ascii="Open Sans" w:eastAsia="Calibri" w:hAnsi="Open Sans" w:cs="Open Sans"/>
          <w:sz w:val="24"/>
          <w:szCs w:val="24"/>
        </w:rPr>
      </w:pPr>
      <w:r w:rsidRPr="00036FA0">
        <w:rPr>
          <w:rFonts w:ascii="Open Sans" w:eastAsia="Calibri" w:hAnsi="Open Sans" w:cs="Open Sans"/>
          <w:sz w:val="24"/>
          <w:szCs w:val="24"/>
        </w:rPr>
        <w:t>С. М. Косенку</w:t>
      </w:r>
    </w:p>
    <w:tbl>
      <w:tblPr>
        <w:tblStyle w:val="a5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5"/>
      </w:tblGrid>
      <w:tr w:rsidR="00B51716" w:rsidTr="00036FA0">
        <w:trPr>
          <w:trHeight w:val="620"/>
        </w:trPr>
        <w:tc>
          <w:tcPr>
            <w:tcW w:w="6095" w:type="dxa"/>
            <w:tcBorders>
              <w:bottom w:val="single" w:sz="2" w:space="0" w:color="auto"/>
            </w:tcBorders>
            <w:vAlign w:val="bottom"/>
          </w:tcPr>
          <w:p w:rsidR="00B51716" w:rsidRDefault="00B51716" w:rsidP="00B51716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B51716" w:rsidTr="00036FA0">
        <w:tc>
          <w:tcPr>
            <w:tcW w:w="6095" w:type="dxa"/>
            <w:tcBorders>
              <w:top w:val="single" w:sz="2" w:space="0" w:color="auto"/>
            </w:tcBorders>
          </w:tcPr>
          <w:p w:rsidR="00B51716" w:rsidRPr="00036FA0" w:rsidRDefault="00036FA0" w:rsidP="00036FA0">
            <w:pPr>
              <w:spacing w:line="276" w:lineRule="auto"/>
              <w:jc w:val="center"/>
              <w:rPr>
                <w:rFonts w:ascii="Open Sans" w:eastAsia="Calibri" w:hAnsi="Open Sans" w:cs="Open Sans"/>
                <w:sz w:val="16"/>
                <w:szCs w:val="16"/>
              </w:rPr>
            </w:pPr>
            <w:r>
              <w:rPr>
                <w:rFonts w:ascii="Open Sans" w:eastAsia="Calibri" w:hAnsi="Open Sans" w:cs="Open Sans"/>
                <w:sz w:val="16"/>
                <w:szCs w:val="16"/>
              </w:rPr>
              <w:t>(фамилия, имя, отчество)</w:t>
            </w:r>
          </w:p>
        </w:tc>
      </w:tr>
      <w:tr w:rsidR="00B51716" w:rsidTr="00036FA0">
        <w:trPr>
          <w:trHeight w:val="454"/>
        </w:trPr>
        <w:tc>
          <w:tcPr>
            <w:tcW w:w="6095" w:type="dxa"/>
            <w:tcBorders>
              <w:bottom w:val="single" w:sz="2" w:space="0" w:color="auto"/>
            </w:tcBorders>
            <w:vAlign w:val="bottom"/>
          </w:tcPr>
          <w:p w:rsidR="00B51716" w:rsidRDefault="00B51716" w:rsidP="001577B8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B51716" w:rsidTr="00036FA0">
        <w:tc>
          <w:tcPr>
            <w:tcW w:w="6095" w:type="dxa"/>
            <w:tcBorders>
              <w:top w:val="single" w:sz="2" w:space="0" w:color="auto"/>
            </w:tcBorders>
          </w:tcPr>
          <w:p w:rsidR="00B51716" w:rsidRPr="00036FA0" w:rsidRDefault="00B51716" w:rsidP="001577B8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36FA0">
              <w:rPr>
                <w:rFonts w:ascii="Open Sans" w:hAnsi="Open Sans" w:cs="Open Sans"/>
                <w:sz w:val="16"/>
                <w:szCs w:val="16"/>
              </w:rPr>
              <w:t>(должность)</w:t>
            </w:r>
          </w:p>
        </w:tc>
      </w:tr>
      <w:tr w:rsidR="00B51716" w:rsidTr="00036FA0">
        <w:trPr>
          <w:trHeight w:val="454"/>
        </w:trPr>
        <w:tc>
          <w:tcPr>
            <w:tcW w:w="6095" w:type="dxa"/>
            <w:tcBorders>
              <w:bottom w:val="single" w:sz="2" w:space="0" w:color="auto"/>
            </w:tcBorders>
            <w:vAlign w:val="bottom"/>
          </w:tcPr>
          <w:p w:rsidR="00B51716" w:rsidRDefault="00B51716" w:rsidP="001577B8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B51716" w:rsidTr="00036FA0">
        <w:tc>
          <w:tcPr>
            <w:tcW w:w="6095" w:type="dxa"/>
            <w:tcBorders>
              <w:top w:val="single" w:sz="2" w:space="0" w:color="auto"/>
            </w:tcBorders>
            <w:vAlign w:val="bottom"/>
          </w:tcPr>
          <w:p w:rsidR="00B51716" w:rsidRPr="00036FA0" w:rsidRDefault="00B51716" w:rsidP="001577B8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36FA0">
              <w:rPr>
                <w:rFonts w:ascii="Open Sans" w:hAnsi="Open Sans" w:cs="Open Sans"/>
                <w:sz w:val="16"/>
                <w:szCs w:val="16"/>
              </w:rPr>
              <w:t>(структурное подразделение)</w:t>
            </w:r>
          </w:p>
        </w:tc>
      </w:tr>
    </w:tbl>
    <w:p w:rsidR="00B51716" w:rsidRDefault="00B51716" w:rsidP="00215C30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036FA0" w:rsidRPr="00036FA0" w:rsidRDefault="00036FA0" w:rsidP="00036FA0">
      <w:pPr>
        <w:jc w:val="center"/>
        <w:rPr>
          <w:rFonts w:ascii="Open Sans" w:hAnsi="Open Sans" w:cs="Open Sans"/>
          <w:b/>
          <w:sz w:val="24"/>
          <w:szCs w:val="24"/>
        </w:rPr>
      </w:pPr>
      <w:r w:rsidRPr="00036FA0">
        <w:rPr>
          <w:rFonts w:ascii="Open Sans" w:hAnsi="Open Sans" w:cs="Open Sans"/>
          <w:b/>
          <w:sz w:val="24"/>
          <w:szCs w:val="24"/>
        </w:rPr>
        <w:t>ЗАЯВЛЕНИЕ</w:t>
      </w:r>
    </w:p>
    <w:p w:rsidR="00215C30" w:rsidRPr="00036FA0" w:rsidRDefault="00215C30" w:rsidP="003E4471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036FA0">
        <w:rPr>
          <w:rFonts w:ascii="Open Sans" w:hAnsi="Open Sans" w:cs="Open Sans"/>
          <w:sz w:val="24"/>
          <w:szCs w:val="24"/>
        </w:rPr>
        <w:tab/>
        <w:t>При назначении ежемесяч</w:t>
      </w:r>
      <w:r w:rsidR="000052AB" w:rsidRPr="00036FA0">
        <w:rPr>
          <w:rFonts w:ascii="Open Sans" w:hAnsi="Open Sans" w:cs="Open Sans"/>
          <w:sz w:val="24"/>
          <w:szCs w:val="24"/>
        </w:rPr>
        <w:t>ной стимулирующей выплаты в 20</w:t>
      </w:r>
      <w:r w:rsidR="00021F83" w:rsidRPr="00036FA0">
        <w:rPr>
          <w:rFonts w:ascii="Open Sans" w:hAnsi="Open Sans" w:cs="Open Sans"/>
          <w:sz w:val="24"/>
          <w:szCs w:val="24"/>
        </w:rPr>
        <w:t>2</w:t>
      </w:r>
      <w:r w:rsidR="003E4471" w:rsidRPr="00036FA0">
        <w:rPr>
          <w:rFonts w:ascii="Open Sans" w:hAnsi="Open Sans" w:cs="Open Sans"/>
          <w:sz w:val="24"/>
          <w:szCs w:val="24"/>
        </w:rPr>
        <w:t>___</w:t>
      </w:r>
      <w:r w:rsidRPr="00036FA0">
        <w:rPr>
          <w:rFonts w:ascii="Open Sans" w:hAnsi="Open Sans" w:cs="Open Sans"/>
          <w:sz w:val="24"/>
          <w:szCs w:val="24"/>
        </w:rPr>
        <w:t xml:space="preserve"> календарном году прошу учитывать</w:t>
      </w:r>
      <w:r w:rsidR="00D00FE1" w:rsidRPr="00036FA0">
        <w:rPr>
          <w:rFonts w:ascii="Open Sans" w:hAnsi="Open Sans" w:cs="Open Sans"/>
          <w:sz w:val="24"/>
          <w:szCs w:val="24"/>
        </w:rPr>
        <w:t>/не учитывать</w:t>
      </w:r>
      <w:r w:rsidRPr="00036FA0">
        <w:rPr>
          <w:rFonts w:ascii="Open Sans" w:hAnsi="Open Sans" w:cs="Open Sans"/>
          <w:sz w:val="24"/>
          <w:szCs w:val="24"/>
        </w:rPr>
        <w:t xml:space="preserve"> результаты мониторинга</w:t>
      </w:r>
      <w:r w:rsidR="003E4471" w:rsidRPr="00036FA0">
        <w:rPr>
          <w:rFonts w:ascii="Open Sans" w:hAnsi="Open Sans" w:cs="Open Sans"/>
          <w:sz w:val="24"/>
          <w:szCs w:val="24"/>
        </w:rPr>
        <w:t xml:space="preserve"> </w:t>
      </w:r>
      <w:r w:rsidRPr="00036FA0">
        <w:rPr>
          <w:rFonts w:ascii="Open Sans" w:hAnsi="Open Sans" w:cs="Open Sans"/>
          <w:sz w:val="24"/>
          <w:szCs w:val="24"/>
        </w:rPr>
        <w:t>результативности деятельности, проведенного в 20</w:t>
      </w:r>
      <w:r w:rsidR="00BE4797" w:rsidRPr="00036FA0">
        <w:rPr>
          <w:rFonts w:ascii="Open Sans" w:hAnsi="Open Sans" w:cs="Open Sans"/>
          <w:sz w:val="24"/>
          <w:szCs w:val="24"/>
        </w:rPr>
        <w:t>2</w:t>
      </w:r>
      <w:r w:rsidR="003E4471" w:rsidRPr="00036FA0">
        <w:rPr>
          <w:rFonts w:ascii="Open Sans" w:hAnsi="Open Sans" w:cs="Open Sans"/>
          <w:sz w:val="24"/>
          <w:szCs w:val="24"/>
        </w:rPr>
        <w:t>__</w:t>
      </w:r>
      <w:r w:rsidRPr="00036FA0">
        <w:rPr>
          <w:rFonts w:ascii="Open Sans" w:hAnsi="Open Sans" w:cs="Open Sans"/>
          <w:sz w:val="24"/>
          <w:szCs w:val="24"/>
        </w:rPr>
        <w:t xml:space="preserve"> году</w:t>
      </w:r>
      <w:r w:rsidR="00A55BCE" w:rsidRPr="00036FA0">
        <w:rPr>
          <w:rFonts w:ascii="Open Sans" w:hAnsi="Open Sans" w:cs="Open Sans"/>
          <w:sz w:val="24"/>
          <w:szCs w:val="24"/>
        </w:rPr>
        <w:t>.</w:t>
      </w:r>
    </w:p>
    <w:p w:rsidR="00036FA0" w:rsidRPr="00036FA0" w:rsidRDefault="00036FA0" w:rsidP="00036FA0">
      <w:pPr>
        <w:rPr>
          <w:vanish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Y="186"/>
        <w:tblW w:w="9923" w:type="dxa"/>
        <w:tblLook w:val="04A0" w:firstRow="1" w:lastRow="0" w:firstColumn="1" w:lastColumn="0" w:noHBand="0" w:noVBand="1"/>
      </w:tblPr>
      <w:tblGrid>
        <w:gridCol w:w="538"/>
        <w:gridCol w:w="278"/>
        <w:gridCol w:w="1403"/>
        <w:gridCol w:w="491"/>
        <w:gridCol w:w="397"/>
        <w:gridCol w:w="3097"/>
        <w:gridCol w:w="3719"/>
      </w:tblGrid>
      <w:tr w:rsidR="00036FA0" w:rsidRPr="00036FA0" w:rsidTr="007154ED">
        <w:trPr>
          <w:trHeight w:val="397"/>
        </w:trPr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6FA0" w:rsidRPr="00036FA0" w:rsidRDefault="00036FA0" w:rsidP="00083375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036FA0" w:rsidRPr="00036FA0" w:rsidRDefault="00036FA0" w:rsidP="00083375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6FA0" w:rsidRPr="00036FA0" w:rsidRDefault="00036FA0" w:rsidP="00083375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  <w:hideMark/>
          </w:tcPr>
          <w:p w:rsidR="00036FA0" w:rsidRPr="00036FA0" w:rsidRDefault="00036FA0" w:rsidP="00083375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036FA0">
              <w:rPr>
                <w:rFonts w:ascii="Open Sans" w:hAnsi="Open Sans" w:cs="Open Sans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6FA0" w:rsidRPr="00036FA0" w:rsidRDefault="00036FA0" w:rsidP="00083375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097" w:type="dxa"/>
            <w:vAlign w:val="center"/>
            <w:hideMark/>
          </w:tcPr>
          <w:p w:rsidR="00036FA0" w:rsidRPr="00036FA0" w:rsidRDefault="00036FA0" w:rsidP="00083375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036FA0">
              <w:rPr>
                <w:rFonts w:ascii="Open Sans" w:hAnsi="Open Sans" w:cs="Open Sans"/>
                <w:sz w:val="24"/>
                <w:szCs w:val="24"/>
              </w:rPr>
              <w:t>г.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FA0" w:rsidRPr="00036FA0" w:rsidRDefault="00036FA0" w:rsidP="00083375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:rsidR="00215C30" w:rsidRPr="00036FA0" w:rsidRDefault="00215C30" w:rsidP="00215C30">
      <w:pPr>
        <w:rPr>
          <w:rFonts w:ascii="Open Sans" w:hAnsi="Open Sans" w:cs="Open Sans"/>
          <w:sz w:val="24"/>
          <w:szCs w:val="24"/>
        </w:rPr>
      </w:pPr>
    </w:p>
    <w:sectPr w:rsidR="00215C30" w:rsidRPr="00036FA0" w:rsidSect="00036FA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30"/>
    <w:rsid w:val="000052AB"/>
    <w:rsid w:val="000062F6"/>
    <w:rsid w:val="00021F83"/>
    <w:rsid w:val="00036FA0"/>
    <w:rsid w:val="00215C30"/>
    <w:rsid w:val="00306198"/>
    <w:rsid w:val="003A6A63"/>
    <w:rsid w:val="003E4471"/>
    <w:rsid w:val="00551177"/>
    <w:rsid w:val="007154ED"/>
    <w:rsid w:val="00A55BCE"/>
    <w:rsid w:val="00B07835"/>
    <w:rsid w:val="00B51716"/>
    <w:rsid w:val="00BE4797"/>
    <w:rsid w:val="00BF007B"/>
    <w:rsid w:val="00CE6E9B"/>
    <w:rsid w:val="00D00FE1"/>
    <w:rsid w:val="00EC74D6"/>
    <w:rsid w:val="00F0300D"/>
    <w:rsid w:val="00F462A4"/>
    <w:rsid w:val="00F7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76196"/>
  <w15:docId w15:val="{CAB30DC5-14FB-41B0-B4F7-B28B8457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444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E4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Иван Николаевич</dc:creator>
  <cp:lastModifiedBy>Ахметова Анна Владимировна</cp:lastModifiedBy>
  <cp:revision>3</cp:revision>
  <cp:lastPrinted>2023-09-20T10:06:00Z</cp:lastPrinted>
  <dcterms:created xsi:type="dcterms:W3CDTF">2024-05-21T06:40:00Z</dcterms:created>
  <dcterms:modified xsi:type="dcterms:W3CDTF">2024-05-21T06:41:00Z</dcterms:modified>
</cp:coreProperties>
</file>