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26" w:rsidRPr="00584F8B" w:rsidRDefault="00CA4A26" w:rsidP="00CA4A26">
      <w:pPr>
        <w:spacing w:after="200" w:line="276" w:lineRule="auto"/>
        <w:jc w:val="center"/>
        <w:rPr>
          <w:rFonts w:eastAsia="Calibri"/>
          <w:b/>
          <w:color w:val="333399"/>
          <w:sz w:val="26"/>
          <w:szCs w:val="26"/>
          <w:lang w:eastAsia="en-US"/>
        </w:rPr>
      </w:pPr>
      <w:bookmarkStart w:id="0" w:name="_GoBack"/>
      <w:bookmarkEnd w:id="0"/>
      <w:r w:rsidRPr="00584F8B">
        <w:rPr>
          <w:rFonts w:eastAsia="Calibri"/>
          <w:b/>
          <w:color w:val="333399"/>
          <w:sz w:val="26"/>
          <w:szCs w:val="26"/>
          <w:lang w:eastAsia="en-US"/>
        </w:rPr>
        <w:t>Минимальное количество баллов по всем видам вступительных испытаний при приеме на направления подготовки (специальности) СурГУ в 201</w:t>
      </w:r>
      <w:r w:rsidR="001F6A4B">
        <w:rPr>
          <w:rFonts w:eastAsia="Calibri"/>
          <w:b/>
          <w:color w:val="333399"/>
          <w:sz w:val="26"/>
          <w:szCs w:val="26"/>
          <w:lang w:eastAsia="en-US"/>
        </w:rPr>
        <w:t>7</w:t>
      </w:r>
      <w:r w:rsidRPr="00584F8B">
        <w:rPr>
          <w:rFonts w:eastAsia="Calibri"/>
          <w:b/>
          <w:color w:val="333399"/>
          <w:sz w:val="26"/>
          <w:szCs w:val="26"/>
          <w:lang w:eastAsia="en-US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126BE" w:rsidRPr="00584F8B" w:rsidTr="00443DF9">
        <w:tc>
          <w:tcPr>
            <w:tcW w:w="2500" w:type="pct"/>
            <w:shd w:val="clear" w:color="auto" w:fill="auto"/>
          </w:tcPr>
          <w:p w:rsidR="00B126BE" w:rsidRPr="000241AB" w:rsidRDefault="00B126BE" w:rsidP="00B126BE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b/>
                <w:sz w:val="25"/>
                <w:szCs w:val="25"/>
                <w:lang w:eastAsia="en-US"/>
              </w:rPr>
              <w:t>Вид вступительного испытания</w:t>
            </w:r>
          </w:p>
        </w:tc>
        <w:tc>
          <w:tcPr>
            <w:tcW w:w="2500" w:type="pct"/>
            <w:shd w:val="clear" w:color="auto" w:fill="auto"/>
          </w:tcPr>
          <w:p w:rsidR="00B126BE" w:rsidRPr="000241AB" w:rsidRDefault="00B126BE" w:rsidP="00B126BE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b/>
                <w:sz w:val="25"/>
                <w:szCs w:val="25"/>
                <w:lang w:eastAsia="en-US"/>
              </w:rPr>
              <w:t>Минимальное количество баллов</w:t>
            </w:r>
          </w:p>
        </w:tc>
      </w:tr>
      <w:tr w:rsidR="00B126BE" w:rsidRPr="00584F8B" w:rsidTr="00443DF9">
        <w:tc>
          <w:tcPr>
            <w:tcW w:w="5000" w:type="pct"/>
            <w:gridSpan w:val="2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b/>
                <w:i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b/>
                <w:i/>
                <w:sz w:val="25"/>
                <w:szCs w:val="25"/>
                <w:lang w:eastAsia="en-US"/>
              </w:rPr>
              <w:t>1.Результаты ЕГЭ и вступительных испытаний, проводимых СурГУ самостоятельно: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1.1 Обществознание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42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1.2 Обществознание (для приема на направления «Экономика», «Юриспруденция»)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45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1.3 Русский язык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36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1.4 Информатика и ИКТ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40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1.5 Биология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36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>1.6 Биология (для приема на специальности:</w:t>
            </w:r>
            <w:proofErr w:type="gramEnd"/>
            <w:r w:rsidRPr="000241AB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>«Лечебное дело», «Педиатрия»)</w:t>
            </w:r>
            <w:proofErr w:type="gramEnd"/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3575E5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50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1.7 География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37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1.8 Химия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36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>1.9 Химия (для приема на специальности:</w:t>
            </w:r>
            <w:proofErr w:type="gramEnd"/>
            <w:r w:rsidRPr="000241AB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>«Лечебное дело», «Педиатрия»)</w:t>
            </w:r>
            <w:proofErr w:type="gramEnd"/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3575E5" w:rsidP="001F6A4B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50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1.10 Физика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36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1.11 История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32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1.12 История (для приема на направление «Юриспруденция»)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37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1.13 Математика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27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1.14 Математика (для приема на направление «Экономика»)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30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 xml:space="preserve">1.15 Иностранный язык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22</w:t>
            </w:r>
          </w:p>
        </w:tc>
      </w:tr>
      <w:tr w:rsidR="00B126BE" w:rsidRPr="00584F8B" w:rsidTr="00443DF9">
        <w:tc>
          <w:tcPr>
            <w:tcW w:w="5000" w:type="pct"/>
            <w:gridSpan w:val="2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b/>
                <w:i/>
                <w:sz w:val="25"/>
                <w:szCs w:val="25"/>
                <w:lang w:eastAsia="en-US"/>
              </w:rPr>
              <w:t>2. Результаты вступительных испытаний творческой и профессиональной направленности: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>2.1 Профессиональное испытание (для приема на специальности:</w:t>
            </w:r>
            <w:proofErr w:type="gramEnd"/>
            <w:r w:rsidRPr="000241AB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>«Лечебное дело», «Педиатрия»)</w:t>
            </w:r>
            <w:proofErr w:type="gramEnd"/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1F6A4B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5</w:t>
            </w:r>
            <w:r w:rsidR="00B126BE" w:rsidRPr="000241AB">
              <w:rPr>
                <w:rFonts w:eastAsia="Calibri"/>
                <w:sz w:val="25"/>
                <w:szCs w:val="25"/>
                <w:lang w:eastAsia="en-US"/>
              </w:rPr>
              <w:t>0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>2.2 Профессиональное испытание (для приема на направления подготовки:</w:t>
            </w:r>
            <w:proofErr w:type="gramEnd"/>
            <w:r w:rsidRPr="000241AB">
              <w:rPr>
                <w:rFonts w:eastAsia="Calibri"/>
                <w:sz w:val="25"/>
                <w:szCs w:val="25"/>
                <w:lang w:eastAsia="en-US"/>
              </w:rPr>
              <w:t xml:space="preserve"> «Физическая культура»,</w:t>
            </w:r>
          </w:p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>«Физическая культура для лиц с отклонениями в состоянии здоровья (Адаптивная физическая культура)»</w:t>
            </w:r>
            <w:r w:rsidR="000241AB" w:rsidRPr="000241AB">
              <w:rPr>
                <w:rFonts w:eastAsia="Calibri"/>
                <w:sz w:val="25"/>
                <w:szCs w:val="25"/>
                <w:lang w:eastAsia="en-US"/>
              </w:rPr>
              <w:t xml:space="preserve"> Рекреация и спортивно-оздоровительный туризм</w:t>
            </w:r>
            <w:r w:rsidRPr="000241AB">
              <w:rPr>
                <w:rFonts w:eastAsia="Calibri"/>
                <w:sz w:val="25"/>
                <w:szCs w:val="25"/>
                <w:lang w:eastAsia="en-US"/>
              </w:rPr>
              <w:t>)</w:t>
            </w:r>
            <w:proofErr w:type="gramEnd"/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30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>2.3 Собеседование (для приема на направления подготовки:</w:t>
            </w:r>
            <w:proofErr w:type="gramEnd"/>
            <w:r w:rsidRPr="000241AB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>«Физическая культура», «Физическая культура для лиц с отклонениями в состоянии здоровья (Адаптивная физическая культура)»)</w:t>
            </w:r>
            <w:proofErr w:type="gramEnd"/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30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>2.4 Профессиональное испытание (для приема на направление подготовки:</w:t>
            </w:r>
            <w:proofErr w:type="gramEnd"/>
            <w:r w:rsidRPr="000241AB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>«Народная художественная культура»)</w:t>
            </w:r>
            <w:proofErr w:type="gramEnd"/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30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>2.5 Творческое испытание (для приема на направление подготовки:</w:t>
            </w:r>
            <w:proofErr w:type="gramEnd"/>
            <w:r w:rsidRPr="000241AB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>«Народная художественная культура»)</w:t>
            </w:r>
            <w:proofErr w:type="gramEnd"/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30</w:t>
            </w:r>
          </w:p>
        </w:tc>
      </w:tr>
      <w:tr w:rsidR="00B126BE" w:rsidRPr="00584F8B" w:rsidTr="00443DF9">
        <w:tc>
          <w:tcPr>
            <w:tcW w:w="5000" w:type="pct"/>
            <w:gridSpan w:val="2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b/>
                <w:i/>
                <w:sz w:val="25"/>
                <w:szCs w:val="25"/>
                <w:lang w:eastAsia="en-US"/>
              </w:rPr>
              <w:t>3. Результаты вступительных испытаний при приеме в магистратуру:</w:t>
            </w:r>
          </w:p>
        </w:tc>
      </w:tr>
      <w:tr w:rsidR="00B126BE" w:rsidRPr="00584F8B" w:rsidTr="00443DF9"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4.1</w:t>
            </w:r>
            <w:proofErr w:type="gramStart"/>
            <w:r w:rsidRPr="000241AB">
              <w:rPr>
                <w:rFonts w:eastAsia="Calibri"/>
                <w:sz w:val="25"/>
                <w:szCs w:val="25"/>
                <w:lang w:eastAsia="en-US"/>
              </w:rPr>
              <w:t xml:space="preserve"> В</w:t>
            </w:r>
            <w:proofErr w:type="gramEnd"/>
            <w:r w:rsidRPr="000241AB">
              <w:rPr>
                <w:rFonts w:eastAsia="Calibri"/>
                <w:sz w:val="25"/>
                <w:szCs w:val="25"/>
                <w:lang w:eastAsia="en-US"/>
              </w:rPr>
              <w:t>се виды вступительных испытаний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26BE" w:rsidRPr="000241AB" w:rsidRDefault="00B126BE" w:rsidP="00B126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0241AB">
              <w:rPr>
                <w:rFonts w:eastAsia="Calibri"/>
                <w:sz w:val="25"/>
                <w:szCs w:val="25"/>
                <w:lang w:eastAsia="en-US"/>
              </w:rPr>
              <w:t>30</w:t>
            </w:r>
          </w:p>
        </w:tc>
      </w:tr>
    </w:tbl>
    <w:p w:rsidR="00B126BE" w:rsidRPr="00B126BE" w:rsidRDefault="00B126BE" w:rsidP="00584F8B">
      <w:pPr>
        <w:rPr>
          <w:b/>
          <w:sz w:val="28"/>
          <w:szCs w:val="28"/>
        </w:rPr>
      </w:pPr>
    </w:p>
    <w:sectPr w:rsidR="00B126BE" w:rsidRPr="00B126BE" w:rsidSect="00CA4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97"/>
    <w:rsid w:val="000241AB"/>
    <w:rsid w:val="001F6A4B"/>
    <w:rsid w:val="003575E5"/>
    <w:rsid w:val="00480A48"/>
    <w:rsid w:val="00584F8B"/>
    <w:rsid w:val="007D38CA"/>
    <w:rsid w:val="00B126BE"/>
    <w:rsid w:val="00C35CE9"/>
    <w:rsid w:val="00CA4A26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2837-2E3F-4E70-867C-EA847ACB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Якубова Диана Рафаэлевна</cp:lastModifiedBy>
  <cp:revision>2</cp:revision>
  <cp:lastPrinted>2015-12-04T04:49:00Z</cp:lastPrinted>
  <dcterms:created xsi:type="dcterms:W3CDTF">2016-09-29T05:57:00Z</dcterms:created>
  <dcterms:modified xsi:type="dcterms:W3CDTF">2016-09-29T05:57:00Z</dcterms:modified>
</cp:coreProperties>
</file>