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C6723A" w:rsidRPr="000961D5" w:rsidTr="002542C7">
        <w:trPr>
          <w:cantSplit/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C6723A" w:rsidRPr="000961D5" w:rsidRDefault="00C6723A" w:rsidP="002542C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6723A">
              <w:rPr>
                <w:rFonts w:eastAsia="Calibri"/>
                <w:b/>
                <w:bCs/>
                <w:color w:val="333399"/>
                <w:lang w:eastAsia="en-US"/>
              </w:rPr>
              <w:t>Перечень вступительных испытаний по направлениям подготовки магистратуры для каждого отдельного конкурса, на которые СурГУ объявляет прием в 201</w:t>
            </w:r>
            <w:r w:rsidR="002542C7">
              <w:rPr>
                <w:rFonts w:eastAsia="Calibri"/>
                <w:b/>
                <w:bCs/>
                <w:color w:val="333399"/>
                <w:lang w:eastAsia="en-US"/>
              </w:rPr>
              <w:t>6</w:t>
            </w:r>
            <w:r w:rsidRPr="00C6723A">
              <w:rPr>
                <w:rFonts w:eastAsia="Calibri"/>
                <w:b/>
                <w:bCs/>
                <w:color w:val="333399"/>
                <w:lang w:eastAsia="en-US"/>
              </w:rPr>
              <w:t xml:space="preserve"> году</w:t>
            </w:r>
          </w:p>
        </w:tc>
      </w:tr>
    </w:tbl>
    <w:p w:rsidR="002542C7" w:rsidRPr="002542C7" w:rsidRDefault="002542C7" w:rsidP="002542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344"/>
        <w:gridCol w:w="3666"/>
        <w:gridCol w:w="2615"/>
      </w:tblGrid>
      <w:tr w:rsidR="002542C7" w:rsidRPr="002542C7" w:rsidTr="00443DF9">
        <w:trPr>
          <w:cantSplit/>
          <w:trHeight w:val="510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Направление подготовки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Форма обучения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Конкурс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Вступительные испытания</w:t>
            </w:r>
          </w:p>
        </w:tc>
      </w:tr>
      <w:tr w:rsidR="002542C7" w:rsidRPr="002542C7" w:rsidTr="00443DF9">
        <w:trPr>
          <w:cantSplit/>
          <w:trHeight w:val="15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Политехнический институт</w:t>
            </w:r>
          </w:p>
        </w:tc>
      </w:tr>
      <w:tr w:rsidR="002542C7" w:rsidRPr="002542C7" w:rsidTr="00443DF9">
        <w:trPr>
          <w:trHeight w:val="510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09.04.01 Информатика и вычислительная техника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510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09.04.02 Информационные системы и технологии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535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27.04.04 Управление в технических системах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20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11.04.02 Инфокоммуникационные технологии и системы связи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277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13.04.02 Электроэнергетика и электротехника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19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Институт экономики и управления</w:t>
            </w:r>
          </w:p>
        </w:tc>
      </w:tr>
      <w:tr w:rsidR="002542C7" w:rsidRPr="002542C7" w:rsidTr="00443DF9">
        <w:trPr>
          <w:trHeight w:val="454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38.04.01 Экономика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совокупности магистерских программ:</w:t>
            </w:r>
          </w:p>
          <w:p w:rsidR="002542C7" w:rsidRPr="002542C7" w:rsidRDefault="002542C7" w:rsidP="002542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1. Экономическая безопасность/Внутренний контроль и аудит/Бухгалтерский учет, анализ и аудит/Бухгалтерский учет, анализ и внутренний контроль в банках и кредитных учреждениях</w:t>
            </w:r>
          </w:p>
          <w:p w:rsidR="002542C7" w:rsidRPr="002542C7" w:rsidRDefault="002542C7" w:rsidP="002542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2.  Налоговое консультирование, налоговый учет и контроль /Налоговое администрирование и налоговая экспертиза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совокупности  программ подготовки</w:t>
            </w:r>
          </w:p>
        </w:tc>
      </w:tr>
      <w:tr w:rsidR="002542C7" w:rsidRPr="002542C7" w:rsidTr="00443DF9">
        <w:trPr>
          <w:trHeight w:val="454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38.04.08 Финансы и кредит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1202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38.04.02 Менеджмент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магистерским программам (их совокупности):</w:t>
            </w:r>
          </w:p>
          <w:p w:rsidR="002542C7" w:rsidRPr="002542C7" w:rsidRDefault="002542C7" w:rsidP="002542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1. Финансовый менеджмент/Производственный менеджмент</w:t>
            </w:r>
          </w:p>
          <w:p w:rsidR="002542C7" w:rsidRPr="002542C7" w:rsidRDefault="002542C7" w:rsidP="002542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2. Менеджмент в образовании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совокупности программ/ программе подготовки</w:t>
            </w:r>
          </w:p>
        </w:tc>
      </w:tr>
      <w:tr w:rsidR="002542C7" w:rsidRPr="002542C7" w:rsidTr="00443DF9">
        <w:trPr>
          <w:trHeight w:val="510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38.04.04 Государственное и муниципальное управление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227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38.04.03 Управление персоналом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Default="00572163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2542C7" w:rsidRPr="002542C7">
              <w:rPr>
                <w:rFonts w:eastAsia="Calibri"/>
                <w:sz w:val="20"/>
                <w:szCs w:val="20"/>
                <w:lang w:eastAsia="en-US"/>
              </w:rPr>
              <w:t>чная</w:t>
            </w:r>
          </w:p>
          <w:p w:rsidR="00572163" w:rsidRPr="002542C7" w:rsidRDefault="00572163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12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42C7" w:rsidRPr="002542C7" w:rsidRDefault="002542C7" w:rsidP="002542C7">
            <w:pPr>
              <w:ind w:left="55" w:firstLine="5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Институт государства и права</w:t>
            </w:r>
          </w:p>
        </w:tc>
      </w:tr>
      <w:tr w:rsidR="002542C7" w:rsidRPr="002542C7" w:rsidTr="00443DF9">
        <w:trPr>
          <w:trHeight w:val="281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40.04.01 Юриспруденция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20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Институт гуманитарного образования и спорта</w:t>
            </w:r>
          </w:p>
        </w:tc>
      </w:tr>
      <w:tr w:rsidR="002542C7" w:rsidRPr="002542C7" w:rsidTr="00443DF9">
        <w:trPr>
          <w:trHeight w:val="397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49.04.01 Физическая культура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113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45.04.02 Лингвистика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Устно по направлению подготовки</w:t>
            </w:r>
          </w:p>
        </w:tc>
      </w:tr>
      <w:tr w:rsidR="002542C7" w:rsidRPr="002542C7" w:rsidTr="00443DF9">
        <w:trPr>
          <w:trHeight w:val="624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44.04.01  Педагогическое образование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магистерским программам:</w:t>
            </w:r>
          </w:p>
          <w:p w:rsidR="002542C7" w:rsidRPr="008C58F1" w:rsidRDefault="008C58F1" w:rsidP="002542C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Профессиональное образование в области инженерного дела, технологий и технических наук</w:t>
            </w:r>
            <w:bookmarkStart w:id="0" w:name="_GoBack"/>
            <w:bookmarkEnd w:id="0"/>
          </w:p>
          <w:p w:rsidR="002542C7" w:rsidRPr="002542C7" w:rsidRDefault="002542C7" w:rsidP="002542C7">
            <w:pPr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2.  Мониторинг качества образования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программам подготовки</w:t>
            </w:r>
          </w:p>
        </w:tc>
      </w:tr>
      <w:tr w:rsidR="002542C7" w:rsidRPr="002542C7" w:rsidTr="00443DF9">
        <w:trPr>
          <w:trHeight w:val="487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 xml:space="preserve">46.04.01 История </w:t>
            </w:r>
            <w:r w:rsidRPr="002542C7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2542C7" w:rsidRPr="002542C7" w:rsidTr="00443DF9">
        <w:trPr>
          <w:trHeight w:val="12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42C7">
              <w:rPr>
                <w:rFonts w:eastAsia="Calibri"/>
                <w:b/>
                <w:sz w:val="20"/>
                <w:szCs w:val="20"/>
                <w:lang w:eastAsia="en-US"/>
              </w:rPr>
              <w:t>Институт естественных и технических наук</w:t>
            </w:r>
          </w:p>
        </w:tc>
      </w:tr>
      <w:tr w:rsidR="002542C7" w:rsidRPr="002542C7" w:rsidTr="00443DF9">
        <w:trPr>
          <w:trHeight w:val="431"/>
        </w:trPr>
        <w:tc>
          <w:tcPr>
            <w:tcW w:w="1431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06.04.01  Биология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2542C7" w:rsidRPr="002542C7" w:rsidRDefault="002542C7" w:rsidP="002542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2542C7" w:rsidRPr="002542C7" w:rsidRDefault="002542C7" w:rsidP="002542C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По направлению подготовки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542C7" w:rsidRPr="002542C7" w:rsidRDefault="002542C7" w:rsidP="002542C7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542C7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</w:tbl>
    <w:p w:rsidR="00727427" w:rsidRDefault="008C58F1" w:rsidP="002542C7"/>
    <w:sectPr w:rsidR="00727427" w:rsidSect="00C6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0"/>
    <w:rsid w:val="002542C7"/>
    <w:rsid w:val="00480A48"/>
    <w:rsid w:val="00572163"/>
    <w:rsid w:val="008500D0"/>
    <w:rsid w:val="008C58F1"/>
    <w:rsid w:val="00C35CE9"/>
    <w:rsid w:val="00C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F8057-644E-430B-8A03-1FEB68AD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C4EA-BD8F-41C0-B7C0-9D831EA9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Рябова Юлия Викторовна</cp:lastModifiedBy>
  <cp:revision>2</cp:revision>
  <dcterms:created xsi:type="dcterms:W3CDTF">2016-04-08T05:04:00Z</dcterms:created>
  <dcterms:modified xsi:type="dcterms:W3CDTF">2016-04-08T05:04:00Z</dcterms:modified>
</cp:coreProperties>
</file>