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7F" w:rsidRPr="00A72B7F" w:rsidRDefault="00A72B7F" w:rsidP="00A72B7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«НКО в системе социальных услуг Югры: ожидания, тенденции, проблемы»</w:t>
      </w:r>
    </w:p>
    <w:p w:rsidR="00A72B7F" w:rsidRPr="00A72B7F" w:rsidRDefault="00A72B7F" w:rsidP="00A72B7F">
      <w:pPr>
        <w:widowControl w:val="0"/>
        <w:spacing w:after="0" w:line="360" w:lineRule="auto"/>
        <w:ind w:right="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B7F">
        <w:rPr>
          <w:rFonts w:ascii="Times New Roman" w:eastAsia="Calibri" w:hAnsi="Times New Roman" w:cs="Times New Roman"/>
          <w:b/>
          <w:sz w:val="28"/>
          <w:szCs w:val="28"/>
        </w:rPr>
        <w:t>Мартынов М.Ю.</w:t>
      </w:r>
    </w:p>
    <w:p w:rsidR="00A72B7F" w:rsidRPr="00A72B7F" w:rsidRDefault="00A72B7F" w:rsidP="00A72B7F">
      <w:pPr>
        <w:widowControl w:val="0"/>
        <w:spacing w:after="0" w:line="360" w:lineRule="auto"/>
        <w:ind w:right="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B7F" w:rsidRPr="00A72B7F" w:rsidRDefault="00A72B7F" w:rsidP="00A72B7F">
      <w:pPr>
        <w:widowControl w:val="0"/>
        <w:spacing w:after="0" w:line="360" w:lineRule="auto"/>
        <w:ind w:right="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B7F" w:rsidRPr="00A72B7F" w:rsidRDefault="00A72B7F" w:rsidP="00A72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B7F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A72B7F" w:rsidRDefault="00A72B7F" w:rsidP="00A72B7F">
      <w:pPr>
        <w:widowControl w:val="0"/>
        <w:spacing w:after="0" w:line="360" w:lineRule="auto"/>
        <w:ind w:right="133"/>
        <w:rPr>
          <w:rFonts w:ascii="Times New Roman" w:hAnsi="Times New Roman" w:cs="Times New Roman"/>
          <w:b/>
          <w:sz w:val="28"/>
          <w:szCs w:val="28"/>
        </w:rPr>
      </w:pPr>
    </w:p>
    <w:p w:rsidR="00A72B7F" w:rsidRPr="00A72B7F" w:rsidRDefault="00A72B7F" w:rsidP="00A72B7F">
      <w:pPr>
        <w:widowControl w:val="0"/>
        <w:spacing w:after="0" w:line="360" w:lineRule="auto"/>
        <w:ind w:right="133"/>
        <w:rPr>
          <w:rFonts w:ascii="Times New Roman" w:eastAsia="Calibri" w:hAnsi="Times New Roman" w:cs="Times New Roman"/>
          <w:b/>
          <w:sz w:val="28"/>
          <w:szCs w:val="28"/>
        </w:rPr>
      </w:pPr>
      <w:r w:rsidRPr="00A72B7F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A72B7F" w:rsidRPr="00A72B7F" w:rsidRDefault="00A72B7F" w:rsidP="00A72B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Товмасян Н.Т. Понимание политической публичной сферы </w:t>
      </w:r>
      <w:proofErr w:type="spellStart"/>
      <w:r w:rsidRPr="00A72B7F">
        <w:rPr>
          <w:rFonts w:ascii="Times New Roman" w:eastAsia="Times New Roman" w:hAnsi="Times New Roman" w:cs="Times New Roman"/>
          <w:sz w:val="28"/>
          <w:szCs w:val="28"/>
          <w:lang w:eastAsia="ru-RU"/>
        </w:rPr>
        <w:t>Ю.Хабермаса</w:t>
      </w:r>
      <w:proofErr w:type="spellEnd"/>
      <w:r w:rsidRPr="00A7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Современные исследования социальных проблем. 2018 г.  №1-2, том 10, С. 167-172. </w:t>
      </w:r>
    </w:p>
    <w:p w:rsidR="00A72B7F" w:rsidRDefault="00A72B7F" w:rsidP="00A72B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Мартынов М.Ю. Кризис гражданского общества и теория капитализма // Вестник Московского государственного областного университета (электронный журнал). 2018. № 3. </w:t>
      </w:r>
    </w:p>
    <w:p w:rsidR="00E52C50" w:rsidRDefault="00E52C50" w:rsidP="00A72B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50" w:rsidRPr="00E52C50" w:rsidRDefault="00E52C50" w:rsidP="00A72B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</w:p>
    <w:p w:rsidR="00E52C50" w:rsidRPr="00E52C50" w:rsidRDefault="00E52C50" w:rsidP="00E52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C50">
        <w:rPr>
          <w:rFonts w:ascii="Times New Roman" w:hAnsi="Times New Roman" w:cs="Times New Roman"/>
          <w:sz w:val="28"/>
          <w:szCs w:val="28"/>
        </w:rPr>
        <w:t>1. Мартынов М.Ю. Политическое образование как фактор обеспечения национальной безопасности и роль в нем НКО. Доклад на международной научно-практической конференции в рамках III Съезда Российского общества политологов. 10-12 сентября 2018 год</w:t>
      </w:r>
      <w:proofErr w:type="gramStart"/>
      <w:r w:rsidRPr="00E52C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C50">
        <w:rPr>
          <w:rFonts w:ascii="Times New Roman" w:hAnsi="Times New Roman" w:cs="Times New Roman"/>
          <w:sz w:val="28"/>
          <w:szCs w:val="28"/>
        </w:rPr>
        <w:t>. Москва.</w:t>
      </w:r>
    </w:p>
    <w:p w:rsidR="00E52C50" w:rsidRPr="00E52C50" w:rsidRDefault="00E52C50" w:rsidP="00E52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C50">
        <w:rPr>
          <w:rFonts w:ascii="Times New Roman" w:hAnsi="Times New Roman" w:cs="Times New Roman"/>
          <w:sz w:val="28"/>
          <w:szCs w:val="28"/>
        </w:rPr>
        <w:t>2. Товмасян Н.Т. Виртуальная коммуникация в общественной среде как инструмент политики исторической памяти. Выступление на международной научно-практической конференции в рамках III Съезда Российского общества политологов. 10-12 сентября 2018 год</w:t>
      </w:r>
      <w:proofErr w:type="gramStart"/>
      <w:r w:rsidRPr="00E52C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C50">
        <w:rPr>
          <w:rFonts w:ascii="Times New Roman" w:hAnsi="Times New Roman" w:cs="Times New Roman"/>
          <w:sz w:val="28"/>
          <w:szCs w:val="28"/>
        </w:rPr>
        <w:t>. Москва.</w:t>
      </w:r>
    </w:p>
    <w:p w:rsidR="00E52C50" w:rsidRPr="00E52C50" w:rsidRDefault="00E52C50" w:rsidP="00E52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C50">
        <w:rPr>
          <w:rFonts w:ascii="Times New Roman" w:hAnsi="Times New Roman" w:cs="Times New Roman"/>
          <w:sz w:val="28"/>
          <w:szCs w:val="28"/>
        </w:rPr>
        <w:t xml:space="preserve">3. Мартынов </w:t>
      </w:r>
      <w:proofErr w:type="spellStart"/>
      <w:r w:rsidRPr="00E52C50">
        <w:rPr>
          <w:rFonts w:ascii="Times New Roman" w:hAnsi="Times New Roman" w:cs="Times New Roman"/>
          <w:sz w:val="28"/>
          <w:szCs w:val="28"/>
        </w:rPr>
        <w:t>М.Ю.Статья</w:t>
      </w:r>
      <w:proofErr w:type="spellEnd"/>
      <w:r w:rsidRPr="00E52C50">
        <w:rPr>
          <w:rFonts w:ascii="Times New Roman" w:hAnsi="Times New Roman" w:cs="Times New Roman"/>
          <w:sz w:val="28"/>
          <w:szCs w:val="28"/>
        </w:rPr>
        <w:t xml:space="preserve">. Политические партии и их идеологии в структуре гражданского общества // Студенческий молодежный клуб "Путь" </w:t>
      </w:r>
      <w:proofErr w:type="spellStart"/>
      <w:r w:rsidRPr="00E52C50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E52C50">
        <w:rPr>
          <w:rFonts w:ascii="Times New Roman" w:hAnsi="Times New Roman" w:cs="Times New Roman"/>
          <w:sz w:val="28"/>
          <w:szCs w:val="28"/>
        </w:rPr>
        <w:t xml:space="preserve">: сб. докладов. Сургут: ИЦ </w:t>
      </w:r>
      <w:proofErr w:type="spellStart"/>
      <w:r w:rsidRPr="00E52C50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E52C50">
        <w:rPr>
          <w:rFonts w:ascii="Times New Roman" w:hAnsi="Times New Roman" w:cs="Times New Roman"/>
          <w:sz w:val="28"/>
          <w:szCs w:val="28"/>
        </w:rPr>
        <w:t xml:space="preserve">, 2018.С 43-56 // // Студенческий молодежный клуб "Путь" </w:t>
      </w:r>
      <w:proofErr w:type="spellStart"/>
      <w:r w:rsidRPr="00E52C50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E52C50">
        <w:rPr>
          <w:rFonts w:ascii="Times New Roman" w:hAnsi="Times New Roman" w:cs="Times New Roman"/>
          <w:sz w:val="28"/>
          <w:szCs w:val="28"/>
        </w:rPr>
        <w:t xml:space="preserve">: сб. докладов. Сургут: ИЦ </w:t>
      </w:r>
      <w:proofErr w:type="spellStart"/>
      <w:r w:rsidRPr="00E52C50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E52C50">
        <w:rPr>
          <w:rFonts w:ascii="Times New Roman" w:hAnsi="Times New Roman" w:cs="Times New Roman"/>
          <w:sz w:val="28"/>
          <w:szCs w:val="28"/>
        </w:rPr>
        <w:t>, 2018.С 43-56.</w:t>
      </w:r>
    </w:p>
    <w:p w:rsidR="00E52C50" w:rsidRPr="00E52C50" w:rsidRDefault="00E52C50" w:rsidP="00E52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C50">
        <w:rPr>
          <w:rFonts w:ascii="Times New Roman" w:hAnsi="Times New Roman" w:cs="Times New Roman"/>
          <w:sz w:val="28"/>
          <w:szCs w:val="28"/>
        </w:rPr>
        <w:t xml:space="preserve">4. Мартынов М.Ю. Пир стервятников // </w:t>
      </w:r>
      <w:proofErr w:type="spellStart"/>
      <w:r w:rsidRPr="00E52C50">
        <w:rPr>
          <w:rFonts w:ascii="Times New Roman" w:hAnsi="Times New Roman" w:cs="Times New Roman"/>
          <w:sz w:val="28"/>
          <w:szCs w:val="28"/>
        </w:rPr>
        <w:t>Изборский</w:t>
      </w:r>
      <w:proofErr w:type="spellEnd"/>
      <w:r w:rsidRPr="00E52C50">
        <w:rPr>
          <w:rFonts w:ascii="Times New Roman" w:hAnsi="Times New Roman" w:cs="Times New Roman"/>
          <w:sz w:val="28"/>
          <w:szCs w:val="28"/>
        </w:rPr>
        <w:t xml:space="preserve"> клуб. Русские стратегии. № 1 (157). 2018. С.66-72.https://izborsk-club.ru/</w:t>
      </w:r>
      <w:proofErr w:type="spellStart"/>
      <w:r w:rsidRPr="00E52C50">
        <w:rPr>
          <w:rFonts w:ascii="Times New Roman" w:hAnsi="Times New Roman" w:cs="Times New Roman"/>
          <w:sz w:val="28"/>
          <w:szCs w:val="28"/>
        </w:rPr>
        <w:t>magazine_files</w:t>
      </w:r>
      <w:proofErr w:type="spellEnd"/>
      <w:r w:rsidRPr="00E52C50">
        <w:rPr>
          <w:rFonts w:ascii="Times New Roman" w:hAnsi="Times New Roman" w:cs="Times New Roman"/>
          <w:sz w:val="28"/>
          <w:szCs w:val="28"/>
        </w:rPr>
        <w:t>/2018_01.pdf</w:t>
      </w:r>
    </w:p>
    <w:p w:rsidR="00E52C50" w:rsidRPr="00E52C50" w:rsidRDefault="00E52C50" w:rsidP="00E52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C50">
        <w:rPr>
          <w:rFonts w:ascii="Times New Roman" w:hAnsi="Times New Roman" w:cs="Times New Roman"/>
          <w:sz w:val="28"/>
          <w:szCs w:val="28"/>
        </w:rPr>
        <w:lastRenderedPageBreak/>
        <w:t xml:space="preserve">5. Мартынов </w:t>
      </w:r>
      <w:proofErr w:type="spellStart"/>
      <w:r w:rsidRPr="00E52C50">
        <w:rPr>
          <w:rFonts w:ascii="Times New Roman" w:hAnsi="Times New Roman" w:cs="Times New Roman"/>
          <w:sz w:val="28"/>
          <w:szCs w:val="28"/>
        </w:rPr>
        <w:t>М.Ю.Охлос</w:t>
      </w:r>
      <w:proofErr w:type="spellEnd"/>
      <w:r w:rsidRPr="00E52C50">
        <w:rPr>
          <w:rFonts w:ascii="Times New Roman" w:hAnsi="Times New Roman" w:cs="Times New Roman"/>
          <w:sz w:val="28"/>
          <w:szCs w:val="28"/>
        </w:rPr>
        <w:t xml:space="preserve"> как предчувствие. Сайт </w:t>
      </w:r>
      <w:proofErr w:type="spellStart"/>
      <w:r w:rsidRPr="00E52C50">
        <w:rPr>
          <w:rFonts w:ascii="Times New Roman" w:hAnsi="Times New Roman" w:cs="Times New Roman"/>
          <w:sz w:val="28"/>
          <w:szCs w:val="28"/>
        </w:rPr>
        <w:t>Изборского</w:t>
      </w:r>
      <w:proofErr w:type="spellEnd"/>
      <w:r w:rsidRPr="00E52C50">
        <w:rPr>
          <w:rFonts w:ascii="Times New Roman" w:hAnsi="Times New Roman" w:cs="Times New Roman"/>
          <w:sz w:val="28"/>
          <w:szCs w:val="28"/>
        </w:rPr>
        <w:t xml:space="preserve"> клуба. 16 мая 2018 г. https://izborsk-club.ru/15240</w:t>
      </w:r>
    </w:p>
    <w:p w:rsidR="00E52C50" w:rsidRPr="00E52C50" w:rsidRDefault="00E52C50" w:rsidP="00E52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C50">
        <w:rPr>
          <w:rFonts w:ascii="Times New Roman" w:hAnsi="Times New Roman" w:cs="Times New Roman"/>
          <w:sz w:val="28"/>
          <w:szCs w:val="28"/>
        </w:rPr>
        <w:t xml:space="preserve">6. Мартынов М.Ю.О развитии инфраструктуры поддержки добровольчества в Югре. Участие в заседании Комиссии при Губернаторе ХМАО-Югры по развитию гражданского общества 19 сентября 2018 г. </w:t>
      </w:r>
    </w:p>
    <w:p w:rsidR="00E52C50" w:rsidRPr="00E52C50" w:rsidRDefault="00E52C50" w:rsidP="00E52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C50">
        <w:rPr>
          <w:rFonts w:ascii="Times New Roman" w:hAnsi="Times New Roman" w:cs="Times New Roman"/>
          <w:sz w:val="28"/>
          <w:szCs w:val="28"/>
        </w:rPr>
        <w:t>7. Мартынов М.Ю. Экспертное заключение на проект «Концепция общественной безопасности» для Правительства ХМАО-Югры. Сентябрь 2018.</w:t>
      </w:r>
    </w:p>
    <w:p w:rsidR="00097D3B" w:rsidRDefault="00E52C50" w:rsidP="00E52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C50">
        <w:rPr>
          <w:rFonts w:ascii="Times New Roman" w:hAnsi="Times New Roman" w:cs="Times New Roman"/>
          <w:sz w:val="28"/>
          <w:szCs w:val="28"/>
        </w:rPr>
        <w:t>8. Мартынов М.Ю.</w:t>
      </w:r>
      <w:r w:rsidRPr="00E52C50">
        <w:rPr>
          <w:rFonts w:ascii="Times New Roman" w:hAnsi="Times New Roman" w:cs="Times New Roman"/>
          <w:sz w:val="28"/>
          <w:szCs w:val="28"/>
        </w:rPr>
        <w:t xml:space="preserve"> </w:t>
      </w:r>
      <w:r w:rsidRPr="00E52C50">
        <w:rPr>
          <w:rFonts w:ascii="Times New Roman" w:hAnsi="Times New Roman" w:cs="Times New Roman"/>
          <w:sz w:val="28"/>
          <w:szCs w:val="28"/>
        </w:rPr>
        <w:t xml:space="preserve">Участие общественности Сургута в информационной работе с массовым </w:t>
      </w:r>
      <w:r w:rsidRPr="00E52C50">
        <w:rPr>
          <w:rFonts w:ascii="Times New Roman" w:hAnsi="Times New Roman" w:cs="Times New Roman"/>
          <w:sz w:val="28"/>
          <w:szCs w:val="28"/>
        </w:rPr>
        <w:t xml:space="preserve">сознанием населения в ситуации </w:t>
      </w:r>
      <w:r w:rsidRPr="00E52C50">
        <w:rPr>
          <w:rFonts w:ascii="Times New Roman" w:hAnsi="Times New Roman" w:cs="Times New Roman"/>
          <w:sz w:val="28"/>
          <w:szCs w:val="28"/>
        </w:rPr>
        <w:t>правонарушений спонтанного и экстремального характера. Выступление на заседании Общественного совета при УМВД России по г. Сургуту. 21.03.2018 г.</w:t>
      </w:r>
    </w:p>
    <w:p w:rsidR="00E52C50" w:rsidRDefault="00E52C50" w:rsidP="00E52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C50" w:rsidRPr="00E52C50" w:rsidRDefault="00E52C50" w:rsidP="00E52C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2C50">
        <w:rPr>
          <w:rFonts w:ascii="Times New Roman" w:hAnsi="Times New Roman" w:cs="Times New Roman"/>
          <w:b/>
          <w:sz w:val="28"/>
          <w:szCs w:val="28"/>
        </w:rPr>
        <w:t>Срок реализации проекта 01.01.2018 г. – 31.12.2020 гг.</w:t>
      </w:r>
      <w:bookmarkEnd w:id="0"/>
    </w:p>
    <w:sectPr w:rsidR="00E52C50" w:rsidRPr="00E5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7F"/>
    <w:rsid w:val="00792314"/>
    <w:rsid w:val="00A72B7F"/>
    <w:rsid w:val="00E40E43"/>
    <w:rsid w:val="00E5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0</DocSecurity>
  <Lines>15</Lines>
  <Paragraphs>4</Paragraphs>
  <ScaleCrop>false</ScaleCrop>
  <Company>SurGU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2</cp:revision>
  <dcterms:created xsi:type="dcterms:W3CDTF">2019-03-28T06:54:00Z</dcterms:created>
  <dcterms:modified xsi:type="dcterms:W3CDTF">2019-03-28T08:14:00Z</dcterms:modified>
</cp:coreProperties>
</file>