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68" w:rsidRPr="005A5868" w:rsidRDefault="005A5868" w:rsidP="005A58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t>Выдержка из СТО-2.5.1-18 Правила приема в БУ ВО</w:t>
      </w:r>
      <w:r w:rsidRPr="005A5868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5A5868">
        <w:rPr>
          <w:rFonts w:ascii="Times New Roman" w:hAnsi="Times New Roman" w:cs="Times New Roman"/>
          <w:sz w:val="24"/>
          <w:szCs w:val="24"/>
        </w:rPr>
        <w:t>на 2019 -2020 учебный год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</w:r>
      <w:r w:rsidRPr="005A5868">
        <w:rPr>
          <w:rFonts w:ascii="Times New Roman" w:hAnsi="Times New Roman" w:cs="Times New Roman"/>
          <w:b/>
          <w:bCs/>
          <w:sz w:val="24"/>
          <w:szCs w:val="24"/>
        </w:rPr>
        <w:t>10. Особенности проведения вступительных испытаний для граждан с ограниченными возможностями здоровья и инвалидов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 xml:space="preserve">10.1. 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 xml:space="preserve">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 xml:space="preserve">10.2. 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 xml:space="preserve"> обеспечивает материально-технические условия, создающие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10.3. Вступительные испытания для поступающих с ограниченными возможностями здоровья проводятся в отдельной аудитории. Число поступающих с ограниченными возможностями здоровья в одной аудитории не должно превышать: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при сдаче вступительного испытания в письменной форме – 12 человек; при сдаче вступительного испытания в устной форме – 6 человек.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Допускается присутствие в аудитории во время сдачи вступительного испытания большего</w:t>
      </w:r>
      <w:r w:rsidRPr="005A5868">
        <w:rPr>
          <w:rFonts w:ascii="Times New Roman" w:hAnsi="Times New Roman" w:cs="Times New Roman"/>
          <w:sz w:val="24"/>
          <w:szCs w:val="24"/>
        </w:rPr>
        <w:br/>
        <w:t>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 xml:space="preserve">10.4. Продолжительность вступительного испытания для поступающих с ограниченными возможностями здоровья увеличивается по решению 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>, но не более чем на 1,5 часа.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lastRenderedPageBreak/>
        <w:br/>
        <w:t>10.5.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10.6.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 xml:space="preserve">10.7.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5A5868">
        <w:rPr>
          <w:rFonts w:ascii="Times New Roman" w:hAnsi="Times New Roman" w:cs="Times New Roman"/>
          <w:sz w:val="24"/>
          <w:szCs w:val="24"/>
        </w:rPr>
        <w:t>от индивидуальных особенностей</w:t>
      </w:r>
      <w:proofErr w:type="gramEnd"/>
      <w:r w:rsidRPr="005A5868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а) для слепых: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-задания для выполнения на вступительном испытании оформляются рельефно- 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б) для слабовидящих: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- обеспечивается индивидуальное равномерное освещение не менее 300 люкс; поступающим для выполнения задания при необходимости предоставляется увеличивающее устройство;</w:t>
      </w:r>
      <w:r w:rsidRPr="005A5868">
        <w:rPr>
          <w:rFonts w:ascii="Times New Roman" w:hAnsi="Times New Roman" w:cs="Times New Roman"/>
          <w:sz w:val="24"/>
          <w:szCs w:val="24"/>
        </w:rPr>
        <w:br/>
        <w:t>возможно также использование собственных увеличивающих устройств;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в) для глухих и слабослышащих: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lastRenderedPageBreak/>
        <w:br/>
        <w:t xml:space="preserve">- предоставляются услуги 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>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 xml:space="preserve">г) для слепоглухих предоставляются услуги 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 xml:space="preserve"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– по решению 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>);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 xml:space="preserve">- письменные задания 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 xml:space="preserve">- 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– по решению </w:t>
      </w:r>
      <w:proofErr w:type="spellStart"/>
      <w:r w:rsidRPr="005A5868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5A5868">
        <w:rPr>
          <w:rFonts w:ascii="Times New Roman" w:hAnsi="Times New Roman" w:cs="Times New Roman"/>
          <w:sz w:val="24"/>
          <w:szCs w:val="24"/>
        </w:rPr>
        <w:t>).</w:t>
      </w:r>
    </w:p>
    <w:p w:rsidR="005A5868" w:rsidRPr="005A5868" w:rsidRDefault="005A5868" w:rsidP="005A5868">
      <w:pPr>
        <w:rPr>
          <w:rFonts w:ascii="Times New Roman" w:hAnsi="Times New Roman" w:cs="Times New Roman"/>
          <w:sz w:val="24"/>
          <w:szCs w:val="24"/>
        </w:rPr>
      </w:pPr>
      <w:r w:rsidRPr="005A5868">
        <w:rPr>
          <w:rFonts w:ascii="Times New Roman" w:hAnsi="Times New Roman" w:cs="Times New Roman"/>
          <w:sz w:val="24"/>
          <w:szCs w:val="24"/>
        </w:rPr>
        <w:br/>
        <w:t>10.8. Условия, указанные в пунктах 10.2-10.7 настоящего СТО, предоставляются поступающим на основании заявления о необходимости создания соответствующих специальных условий.</w:t>
      </w:r>
    </w:p>
    <w:p w:rsidR="009356D1" w:rsidRDefault="009356D1"/>
    <w:sectPr w:rsidR="0093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68"/>
    <w:rsid w:val="005A5868"/>
    <w:rsid w:val="009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E910"/>
  <w15:chartTrackingRefBased/>
  <w15:docId w15:val="{1DA937E8-B348-4FEE-A235-2C1A721B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2</cp:revision>
  <dcterms:created xsi:type="dcterms:W3CDTF">2018-11-26T04:52:00Z</dcterms:created>
  <dcterms:modified xsi:type="dcterms:W3CDTF">2018-11-26T04:56:00Z</dcterms:modified>
</cp:coreProperties>
</file>