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8C" w:rsidRPr="00C76159" w:rsidRDefault="004F118C" w:rsidP="004F118C">
      <w:pPr>
        <w:spacing w:after="0" w:line="240" w:lineRule="auto"/>
        <w:ind w:firstLine="709"/>
        <w:jc w:val="center"/>
        <w:rPr>
          <w:rFonts w:ascii="Times New Roman" w:hAnsi="Times New Roman" w:cs="Times New Roman"/>
          <w:b/>
          <w:sz w:val="24"/>
          <w:szCs w:val="24"/>
        </w:rPr>
      </w:pPr>
      <w:r w:rsidRPr="00C76159">
        <w:rPr>
          <w:rFonts w:ascii="Times New Roman" w:hAnsi="Times New Roman" w:cs="Times New Roman"/>
          <w:b/>
          <w:sz w:val="24"/>
          <w:szCs w:val="24"/>
        </w:rPr>
        <w:t>Договор №___________</w:t>
      </w:r>
    </w:p>
    <w:p w:rsidR="004F118C" w:rsidRPr="00C76159" w:rsidRDefault="004F118C" w:rsidP="00C10AEB">
      <w:pPr>
        <w:spacing w:after="0" w:line="240" w:lineRule="auto"/>
        <w:jc w:val="center"/>
        <w:rPr>
          <w:rFonts w:ascii="Times New Roman" w:hAnsi="Times New Roman" w:cs="Times New Roman"/>
          <w:b/>
          <w:sz w:val="24"/>
          <w:szCs w:val="24"/>
        </w:rPr>
      </w:pPr>
      <w:r w:rsidRPr="00C76159">
        <w:rPr>
          <w:rFonts w:ascii="Times New Roman" w:hAnsi="Times New Roman" w:cs="Times New Roman"/>
          <w:b/>
          <w:sz w:val="24"/>
          <w:szCs w:val="24"/>
        </w:rPr>
        <w:t>о подготовке диссертации на соискание ученой степени доктора наук</w:t>
      </w:r>
    </w:p>
    <w:p w:rsidR="004F118C" w:rsidRPr="00C76159" w:rsidRDefault="004F118C" w:rsidP="004F118C">
      <w:pPr>
        <w:spacing w:after="0" w:line="240" w:lineRule="auto"/>
        <w:ind w:firstLine="709"/>
        <w:jc w:val="center"/>
        <w:rPr>
          <w:rFonts w:ascii="Times New Roman" w:hAnsi="Times New Roman" w:cs="Times New Roman"/>
          <w:sz w:val="24"/>
          <w:szCs w:val="24"/>
        </w:rPr>
      </w:pPr>
    </w:p>
    <w:p w:rsidR="008B30F2" w:rsidRPr="00C76159" w:rsidRDefault="004F118C" w:rsidP="00631264">
      <w:pPr>
        <w:rPr>
          <w:rFonts w:ascii="Times New Roman" w:hAnsi="Times New Roman" w:cs="Times New Roman"/>
          <w:sz w:val="24"/>
          <w:szCs w:val="24"/>
        </w:rPr>
      </w:pPr>
      <w:r w:rsidRPr="00C76159">
        <w:rPr>
          <w:rFonts w:ascii="Times New Roman" w:hAnsi="Times New Roman" w:cs="Times New Roman"/>
          <w:sz w:val="24"/>
          <w:szCs w:val="24"/>
        </w:rPr>
        <w:t>г. Сургут</w:t>
      </w:r>
      <w:r w:rsidRPr="00C76159">
        <w:rPr>
          <w:rFonts w:ascii="Times New Roman" w:hAnsi="Times New Roman" w:cs="Times New Roman"/>
          <w:sz w:val="24"/>
          <w:szCs w:val="24"/>
        </w:rPr>
        <w:tab/>
      </w:r>
      <w:r w:rsidRPr="00C76159">
        <w:rPr>
          <w:rFonts w:ascii="Times New Roman" w:hAnsi="Times New Roman" w:cs="Times New Roman"/>
          <w:sz w:val="24"/>
          <w:szCs w:val="24"/>
        </w:rPr>
        <w:tab/>
        <w:t xml:space="preserve">                         </w:t>
      </w:r>
      <w:r w:rsidR="003D2E4A" w:rsidRPr="00C76159">
        <w:rPr>
          <w:rFonts w:ascii="Times New Roman" w:hAnsi="Times New Roman" w:cs="Times New Roman"/>
          <w:sz w:val="24"/>
          <w:szCs w:val="24"/>
        </w:rPr>
        <w:t xml:space="preserve">                     </w:t>
      </w:r>
      <w:r w:rsidR="000F4A32" w:rsidRPr="00C76159">
        <w:rPr>
          <w:rFonts w:ascii="Times New Roman" w:hAnsi="Times New Roman" w:cs="Times New Roman"/>
          <w:sz w:val="24"/>
          <w:szCs w:val="24"/>
        </w:rPr>
        <w:t xml:space="preserve">                 </w:t>
      </w:r>
      <w:r w:rsidR="00631264" w:rsidRPr="00C76159">
        <w:rPr>
          <w:rFonts w:ascii="Times New Roman" w:hAnsi="Times New Roman" w:cs="Times New Roman"/>
          <w:sz w:val="24"/>
          <w:szCs w:val="24"/>
        </w:rPr>
        <w:t xml:space="preserve">           </w:t>
      </w:r>
      <w:r w:rsidR="005C4186">
        <w:rPr>
          <w:rFonts w:ascii="Times New Roman" w:hAnsi="Times New Roman" w:cs="Times New Roman"/>
          <w:sz w:val="24"/>
          <w:szCs w:val="24"/>
        </w:rPr>
        <w:t xml:space="preserve">               </w:t>
      </w:r>
      <w:r w:rsidRPr="00C76159">
        <w:rPr>
          <w:rFonts w:ascii="Times New Roman" w:hAnsi="Times New Roman" w:cs="Times New Roman"/>
          <w:sz w:val="24"/>
          <w:szCs w:val="24"/>
        </w:rPr>
        <w:t>«____» __________ 20__ г.</w:t>
      </w:r>
    </w:p>
    <w:p w:rsidR="00D828EC" w:rsidRPr="00C76159" w:rsidRDefault="00D828EC" w:rsidP="00D828EC">
      <w:pPr>
        <w:spacing w:after="0" w:line="240" w:lineRule="auto"/>
        <w:ind w:firstLine="708"/>
        <w:jc w:val="both"/>
        <w:rPr>
          <w:rFonts w:ascii="Times New Roman" w:eastAsia="Calibri" w:hAnsi="Times New Roman" w:cs="Times New Roman"/>
          <w:color w:val="000000"/>
          <w:sz w:val="24"/>
          <w:szCs w:val="24"/>
          <w:lang w:eastAsia="ru-RU"/>
        </w:rPr>
      </w:pPr>
      <w:proofErr w:type="gramStart"/>
      <w:r w:rsidRPr="00C76159">
        <w:rPr>
          <w:rFonts w:ascii="Times New Roman" w:eastAsia="Calibri" w:hAnsi="Times New Roman" w:cs="Times New Roman"/>
          <w:color w:val="000000"/>
          <w:sz w:val="24"/>
          <w:szCs w:val="24"/>
          <w:lang w:eastAsia="ru-RU"/>
        </w:rPr>
        <w:t>Бюджетное учреждение высшего образования Ханты-Мансийского автономного округа - Югры «Сургутский государс</w:t>
      </w:r>
      <w:r w:rsidR="000A6F3E" w:rsidRPr="00C76159">
        <w:rPr>
          <w:rFonts w:ascii="Times New Roman" w:eastAsia="Calibri" w:hAnsi="Times New Roman" w:cs="Times New Roman"/>
          <w:color w:val="000000"/>
          <w:sz w:val="24"/>
          <w:szCs w:val="24"/>
          <w:lang w:eastAsia="ru-RU"/>
        </w:rPr>
        <w:t xml:space="preserve">твенный университет», (далее – </w:t>
      </w:r>
      <w:r w:rsidR="00631264" w:rsidRPr="00C76159">
        <w:rPr>
          <w:rFonts w:ascii="Times New Roman" w:eastAsia="Calibri" w:hAnsi="Times New Roman" w:cs="Times New Roman"/>
          <w:b/>
          <w:color w:val="000000"/>
          <w:sz w:val="24"/>
          <w:szCs w:val="24"/>
          <w:lang w:eastAsia="ru-RU"/>
        </w:rPr>
        <w:t>«</w:t>
      </w:r>
      <w:r w:rsidR="000A6F3E" w:rsidRPr="00C76159">
        <w:rPr>
          <w:rFonts w:ascii="Times New Roman" w:eastAsia="Calibri" w:hAnsi="Times New Roman" w:cs="Times New Roman"/>
          <w:b/>
          <w:color w:val="000000"/>
          <w:sz w:val="24"/>
          <w:szCs w:val="24"/>
          <w:lang w:eastAsia="ru-RU"/>
        </w:rPr>
        <w:t>Принимающая организация</w:t>
      </w:r>
      <w:r w:rsidR="00631264" w:rsidRPr="00C76159">
        <w:rPr>
          <w:rFonts w:ascii="Times New Roman" w:eastAsia="Calibri" w:hAnsi="Times New Roman" w:cs="Times New Roman"/>
          <w:b/>
          <w:color w:val="000000"/>
          <w:sz w:val="24"/>
          <w:szCs w:val="24"/>
          <w:lang w:eastAsia="ru-RU"/>
        </w:rPr>
        <w:t>»</w:t>
      </w:r>
      <w:r w:rsidR="00AF0E98" w:rsidRPr="00C76159">
        <w:rPr>
          <w:rFonts w:ascii="Times New Roman" w:eastAsia="Calibri" w:hAnsi="Times New Roman" w:cs="Times New Roman"/>
          <w:b/>
          <w:color w:val="000000"/>
          <w:sz w:val="24"/>
          <w:szCs w:val="24"/>
          <w:lang w:eastAsia="ru-RU"/>
        </w:rPr>
        <w:t>, «СурГУ»</w:t>
      </w:r>
      <w:r w:rsidR="000A6F3E" w:rsidRPr="00C76159">
        <w:rPr>
          <w:rFonts w:ascii="Times New Roman" w:eastAsia="Calibri" w:hAnsi="Times New Roman" w:cs="Times New Roman"/>
          <w:color w:val="000000"/>
          <w:sz w:val="24"/>
          <w:szCs w:val="24"/>
          <w:lang w:eastAsia="ru-RU"/>
        </w:rPr>
        <w:t>)</w:t>
      </w:r>
      <w:r w:rsidRPr="00C76159">
        <w:rPr>
          <w:rFonts w:ascii="Times New Roman" w:eastAsia="Calibri" w:hAnsi="Times New Roman" w:cs="Times New Roman"/>
          <w:color w:val="000000"/>
          <w:sz w:val="24"/>
          <w:szCs w:val="24"/>
          <w:lang w:eastAsia="ru-RU"/>
        </w:rPr>
        <w:t xml:space="preserve">, на основании лицензии № 1542 от 06 июля </w:t>
      </w:r>
      <w:smartTag w:uri="urn:schemas-microsoft-com:office:smarttags" w:element="metricconverter">
        <w:smartTagPr>
          <w:attr w:name="ProductID" w:val="2015 г"/>
        </w:smartTagPr>
        <w:r w:rsidRPr="00C76159">
          <w:rPr>
            <w:rFonts w:ascii="Times New Roman" w:eastAsia="Calibri" w:hAnsi="Times New Roman" w:cs="Times New Roman"/>
            <w:color w:val="000000"/>
            <w:sz w:val="24"/>
            <w:szCs w:val="24"/>
            <w:lang w:eastAsia="ru-RU"/>
          </w:rPr>
          <w:t>2015 г</w:t>
        </w:r>
      </w:smartTag>
      <w:r w:rsidRPr="00C76159">
        <w:rPr>
          <w:rFonts w:ascii="Times New Roman" w:eastAsia="Calibri" w:hAnsi="Times New Roman" w:cs="Times New Roman"/>
          <w:color w:val="000000"/>
          <w:sz w:val="24"/>
          <w:szCs w:val="24"/>
          <w:lang w:eastAsia="ru-RU"/>
        </w:rPr>
        <w:t xml:space="preserve">. серии 90Л01 № 0008544, выданной Федеральной службой по надзору в сфере образования и науки, и свидетельства о государственной аккредитации  № 1655 от 05 февраля </w:t>
      </w:r>
      <w:smartTag w:uri="urn:schemas-microsoft-com:office:smarttags" w:element="metricconverter">
        <w:smartTagPr>
          <w:attr w:name="ProductID" w:val="2016 г"/>
        </w:smartTagPr>
        <w:r w:rsidRPr="00C76159">
          <w:rPr>
            <w:rFonts w:ascii="Times New Roman" w:eastAsia="Calibri" w:hAnsi="Times New Roman" w:cs="Times New Roman"/>
            <w:color w:val="000000"/>
            <w:sz w:val="24"/>
            <w:szCs w:val="24"/>
            <w:lang w:eastAsia="ru-RU"/>
          </w:rPr>
          <w:t>2016 г</w:t>
        </w:r>
      </w:smartTag>
      <w:r w:rsidRPr="00C76159">
        <w:rPr>
          <w:rFonts w:ascii="Times New Roman" w:eastAsia="Calibri" w:hAnsi="Times New Roman" w:cs="Times New Roman"/>
          <w:color w:val="000000"/>
          <w:sz w:val="24"/>
          <w:szCs w:val="24"/>
          <w:lang w:eastAsia="ru-RU"/>
        </w:rPr>
        <w:t>. серии 90А01 № 0001748, выданного Федеральной службой по надзору в сфере образования и</w:t>
      </w:r>
      <w:proofErr w:type="gramEnd"/>
      <w:r w:rsidRPr="00C76159">
        <w:rPr>
          <w:rFonts w:ascii="Times New Roman" w:eastAsia="Calibri" w:hAnsi="Times New Roman" w:cs="Times New Roman"/>
          <w:color w:val="000000"/>
          <w:sz w:val="24"/>
          <w:szCs w:val="24"/>
          <w:lang w:eastAsia="ru-RU"/>
        </w:rPr>
        <w:t xml:space="preserve"> науки на срок до 06 апреля 2021 г., в лице  проректора по </w:t>
      </w:r>
      <w:r w:rsidR="00A03E2F">
        <w:rPr>
          <w:rFonts w:ascii="Times New Roman" w:eastAsia="Calibri" w:hAnsi="Times New Roman" w:cs="Times New Roman"/>
          <w:color w:val="000000"/>
          <w:sz w:val="24"/>
          <w:szCs w:val="24"/>
          <w:lang w:eastAsia="ru-RU"/>
        </w:rPr>
        <w:t xml:space="preserve">финансово-экономической деятельности </w:t>
      </w:r>
      <w:r w:rsidR="00A03E2F" w:rsidRPr="00C76159">
        <w:rPr>
          <w:rFonts w:ascii="Times New Roman" w:eastAsia="Calibri" w:hAnsi="Times New Roman" w:cs="Times New Roman"/>
          <w:color w:val="000000"/>
          <w:sz w:val="24"/>
          <w:szCs w:val="24"/>
          <w:lang w:eastAsia="ru-RU"/>
        </w:rPr>
        <w:t>и</w:t>
      </w:r>
      <w:r w:rsidR="00A03E2F">
        <w:rPr>
          <w:rFonts w:ascii="Times New Roman" w:eastAsia="Calibri" w:hAnsi="Times New Roman" w:cs="Times New Roman"/>
          <w:color w:val="000000"/>
          <w:sz w:val="24"/>
          <w:szCs w:val="24"/>
          <w:lang w:eastAsia="ru-RU"/>
        </w:rPr>
        <w:t xml:space="preserve"> имущественному комплексу</w:t>
      </w:r>
      <w:r w:rsidR="00A03E2F" w:rsidRPr="00C76159">
        <w:rPr>
          <w:rFonts w:ascii="Times New Roman" w:eastAsia="Calibri" w:hAnsi="Times New Roman" w:cs="Times New Roman"/>
          <w:color w:val="000000"/>
          <w:sz w:val="24"/>
          <w:szCs w:val="24"/>
          <w:lang w:eastAsia="ru-RU"/>
        </w:rPr>
        <w:t xml:space="preserve"> </w:t>
      </w:r>
      <w:proofErr w:type="spellStart"/>
      <w:r w:rsidRPr="00C76159">
        <w:rPr>
          <w:rFonts w:ascii="Times New Roman" w:eastAsia="Calibri" w:hAnsi="Times New Roman" w:cs="Times New Roman"/>
          <w:color w:val="000000"/>
          <w:sz w:val="24"/>
          <w:szCs w:val="24"/>
          <w:lang w:eastAsia="ru-RU"/>
        </w:rPr>
        <w:t>Овчаро</w:t>
      </w:r>
      <w:bookmarkStart w:id="0" w:name="_GoBack"/>
      <w:bookmarkEnd w:id="0"/>
      <w:r w:rsidRPr="00C76159">
        <w:rPr>
          <w:rFonts w:ascii="Times New Roman" w:eastAsia="Calibri" w:hAnsi="Times New Roman" w:cs="Times New Roman"/>
          <w:color w:val="000000"/>
          <w:sz w:val="24"/>
          <w:szCs w:val="24"/>
          <w:lang w:eastAsia="ru-RU"/>
        </w:rPr>
        <w:t>вой</w:t>
      </w:r>
      <w:proofErr w:type="spellEnd"/>
      <w:r w:rsidRPr="00C76159">
        <w:rPr>
          <w:rFonts w:ascii="Times New Roman" w:eastAsia="Calibri" w:hAnsi="Times New Roman" w:cs="Times New Roman"/>
          <w:color w:val="000000"/>
          <w:sz w:val="24"/>
          <w:szCs w:val="24"/>
          <w:lang w:eastAsia="ru-RU"/>
        </w:rPr>
        <w:t xml:space="preserve"> Наталии Игоревны</w:t>
      </w:r>
      <w:r w:rsidR="00D71AAF" w:rsidRPr="00C76159">
        <w:rPr>
          <w:rFonts w:ascii="Times New Roman" w:eastAsia="Calibri" w:hAnsi="Times New Roman" w:cs="Times New Roman"/>
          <w:color w:val="000000"/>
          <w:sz w:val="24"/>
          <w:szCs w:val="24"/>
          <w:lang w:eastAsia="ru-RU"/>
        </w:rPr>
        <w:t>, действующего</w:t>
      </w:r>
      <w:r w:rsidRPr="00C76159">
        <w:rPr>
          <w:rFonts w:ascii="Times New Roman" w:eastAsia="Calibri" w:hAnsi="Times New Roman" w:cs="Times New Roman"/>
          <w:color w:val="000000"/>
          <w:sz w:val="24"/>
          <w:szCs w:val="24"/>
          <w:lang w:eastAsia="ru-RU"/>
        </w:rPr>
        <w:t xml:space="preserve"> на основании Приказа </w:t>
      </w:r>
      <w:r w:rsidRPr="00C76159">
        <w:rPr>
          <w:rFonts w:ascii="Times New Roman" w:eastAsia="Calibri" w:hAnsi="Times New Roman" w:cs="Times New Roman"/>
          <w:sz w:val="24"/>
          <w:szCs w:val="24"/>
          <w:lang w:eastAsia="ru-RU"/>
        </w:rPr>
        <w:t>№ 111 от 31 января 2017 г.</w:t>
      </w:r>
      <w:r w:rsidRPr="00C76159">
        <w:rPr>
          <w:rFonts w:ascii="Times New Roman" w:eastAsia="Calibri" w:hAnsi="Times New Roman" w:cs="Times New Roman"/>
          <w:color w:val="000000"/>
          <w:sz w:val="24"/>
          <w:szCs w:val="24"/>
          <w:lang w:eastAsia="ru-RU"/>
        </w:rPr>
        <w:t>, с одной стороны, и</w:t>
      </w:r>
    </w:p>
    <w:p w:rsidR="00D828EC" w:rsidRPr="00C76159" w:rsidRDefault="00D828EC" w:rsidP="005A044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__________________________________________________________________</w:t>
      </w:r>
      <w:r w:rsidR="000F4A32" w:rsidRPr="00C76159">
        <w:rPr>
          <w:rFonts w:ascii="Times New Roman" w:eastAsia="Times New Roman" w:hAnsi="Times New Roman" w:cs="Times New Roman"/>
          <w:color w:val="000000"/>
          <w:sz w:val="24"/>
          <w:szCs w:val="24"/>
          <w:lang w:eastAsia="ru-RU"/>
        </w:rPr>
        <w:t>___________</w:t>
      </w:r>
    </w:p>
    <w:p w:rsidR="00D828EC" w:rsidRPr="00C76159" w:rsidRDefault="00D828EC"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(далее – </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b/>
          <w:color w:val="000000"/>
          <w:sz w:val="24"/>
          <w:szCs w:val="24"/>
          <w:lang w:eastAsia="ru-RU"/>
        </w:rPr>
        <w:t>Направляющая организация</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5A0440" w:rsidRPr="00C76159">
        <w:rPr>
          <w:rFonts w:ascii="Times New Roman" w:eastAsia="Times New Roman" w:hAnsi="Times New Roman" w:cs="Times New Roman"/>
          <w:color w:val="000000"/>
          <w:sz w:val="24"/>
          <w:szCs w:val="24"/>
          <w:lang w:eastAsia="ru-RU"/>
        </w:rPr>
        <w:t>в лице ______________________</w:t>
      </w:r>
      <w:proofErr w:type="gramStart"/>
      <w:r w:rsidRPr="00C76159">
        <w:rPr>
          <w:rFonts w:ascii="Times New Roman" w:eastAsia="Times New Roman" w:hAnsi="Times New Roman" w:cs="Times New Roman"/>
          <w:color w:val="000000"/>
          <w:sz w:val="24"/>
          <w:szCs w:val="24"/>
          <w:lang w:eastAsia="ru-RU"/>
        </w:rPr>
        <w:t>действующий</w:t>
      </w:r>
      <w:proofErr w:type="gramEnd"/>
      <w:r w:rsidRPr="00C76159">
        <w:rPr>
          <w:rFonts w:ascii="Times New Roman" w:eastAsia="Times New Roman" w:hAnsi="Times New Roman" w:cs="Times New Roman"/>
          <w:color w:val="000000"/>
          <w:sz w:val="24"/>
          <w:szCs w:val="24"/>
          <w:lang w:eastAsia="ru-RU"/>
        </w:rPr>
        <w:t xml:space="preserve"> на основании _______________________________</w:t>
      </w:r>
      <w:r w:rsidR="00FC40DA" w:rsidRPr="00C76159">
        <w:rPr>
          <w:rFonts w:ascii="Times New Roman" w:eastAsia="Times New Roman" w:hAnsi="Times New Roman" w:cs="Times New Roman"/>
          <w:color w:val="000000"/>
          <w:sz w:val="24"/>
          <w:szCs w:val="24"/>
          <w:lang w:eastAsia="ru-RU"/>
        </w:rPr>
        <w:t>_________________</w:t>
      </w:r>
      <w:r w:rsidR="005A0440" w:rsidRPr="00C76159">
        <w:rPr>
          <w:sz w:val="24"/>
          <w:szCs w:val="24"/>
        </w:rPr>
        <w:t xml:space="preserve"> </w:t>
      </w:r>
      <w:r w:rsidR="005A0440" w:rsidRPr="00C76159">
        <w:rPr>
          <w:rFonts w:ascii="Times New Roman" w:eastAsia="Times New Roman" w:hAnsi="Times New Roman" w:cs="Times New Roman"/>
          <w:color w:val="000000"/>
          <w:sz w:val="24"/>
          <w:szCs w:val="24"/>
          <w:lang w:eastAsia="ru-RU"/>
        </w:rPr>
        <w:t>с другой стороны, и</w:t>
      </w:r>
    </w:p>
    <w:p w:rsidR="00D828EC" w:rsidRPr="00C76159" w:rsidRDefault="005A0440"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гр.</w:t>
      </w:r>
      <w:r w:rsidR="00D828EC" w:rsidRPr="00C76159">
        <w:rPr>
          <w:rFonts w:ascii="Times New Roman" w:eastAsia="Times New Roman" w:hAnsi="Times New Roman" w:cs="Times New Roman"/>
          <w:color w:val="000000"/>
          <w:sz w:val="24"/>
          <w:szCs w:val="24"/>
          <w:lang w:eastAsia="ru-RU"/>
        </w:rPr>
        <w:t xml:space="preserve"> __________________________________________________________________</w:t>
      </w:r>
      <w:r w:rsidRPr="00C76159">
        <w:rPr>
          <w:rFonts w:ascii="Times New Roman" w:eastAsia="Times New Roman" w:hAnsi="Times New Roman" w:cs="Times New Roman"/>
          <w:color w:val="000000"/>
          <w:sz w:val="24"/>
          <w:szCs w:val="24"/>
          <w:lang w:eastAsia="ru-RU"/>
        </w:rPr>
        <w:t>________</w:t>
      </w:r>
      <w:r w:rsidR="00FC40DA" w:rsidRPr="00C76159">
        <w:rPr>
          <w:rFonts w:ascii="Times New Roman" w:eastAsia="Times New Roman" w:hAnsi="Times New Roman" w:cs="Times New Roman"/>
          <w:color w:val="000000"/>
          <w:sz w:val="24"/>
          <w:szCs w:val="24"/>
          <w:lang w:eastAsia="ru-RU"/>
        </w:rPr>
        <w:t>_</w:t>
      </w:r>
    </w:p>
    <w:p w:rsidR="00327B99" w:rsidRPr="00C76159" w:rsidRDefault="00D828EC" w:rsidP="00167781">
      <w:pPr>
        <w:shd w:val="clear" w:color="auto" w:fill="FFFFFF"/>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(далее – </w:t>
      </w:r>
      <w:r w:rsidR="00631264" w:rsidRPr="00C76159">
        <w:rPr>
          <w:rFonts w:ascii="Times New Roman" w:eastAsia="Times New Roman" w:hAnsi="Times New Roman" w:cs="Times New Roman"/>
          <w:b/>
          <w:sz w:val="24"/>
          <w:szCs w:val="24"/>
          <w:lang w:eastAsia="ru-RU"/>
        </w:rPr>
        <w:t>«</w:t>
      </w:r>
      <w:r w:rsidRPr="00C76159">
        <w:rPr>
          <w:rFonts w:ascii="Times New Roman" w:eastAsia="Times New Roman" w:hAnsi="Times New Roman" w:cs="Times New Roman"/>
          <w:b/>
          <w:sz w:val="24"/>
          <w:szCs w:val="24"/>
          <w:lang w:eastAsia="ru-RU"/>
        </w:rPr>
        <w:t>Докторант</w:t>
      </w:r>
      <w:r w:rsidR="00631264" w:rsidRPr="00C76159">
        <w:rPr>
          <w:rFonts w:ascii="Times New Roman" w:eastAsia="Times New Roman" w:hAnsi="Times New Roman" w:cs="Times New Roman"/>
          <w:b/>
          <w:sz w:val="24"/>
          <w:szCs w:val="24"/>
          <w:lang w:eastAsia="ru-RU"/>
        </w:rPr>
        <w:t>»</w:t>
      </w:r>
      <w:r w:rsidR="005A0440" w:rsidRPr="00C76159">
        <w:rPr>
          <w:rFonts w:ascii="Times New Roman" w:eastAsia="Times New Roman" w:hAnsi="Times New Roman" w:cs="Times New Roman"/>
          <w:sz w:val="24"/>
          <w:szCs w:val="24"/>
          <w:lang w:eastAsia="ru-RU"/>
        </w:rPr>
        <w:t>) с третьей</w:t>
      </w:r>
      <w:r w:rsidRPr="00C76159">
        <w:rPr>
          <w:rFonts w:ascii="Times New Roman" w:eastAsia="Times New Roman" w:hAnsi="Times New Roman" w:cs="Times New Roman"/>
          <w:sz w:val="24"/>
          <w:szCs w:val="24"/>
          <w:lang w:eastAsia="ru-RU"/>
        </w:rPr>
        <w:t xml:space="preserve"> стороны,</w:t>
      </w:r>
      <w:r w:rsidR="000A6F3E" w:rsidRPr="00C76159">
        <w:rPr>
          <w:rFonts w:ascii="Times New Roman" w:hAnsi="Times New Roman" w:cs="Times New Roman"/>
          <w:sz w:val="24"/>
          <w:szCs w:val="24"/>
        </w:rPr>
        <w:t xml:space="preserve"> </w:t>
      </w:r>
      <w:r w:rsidR="000A6F3E" w:rsidRPr="00C76159">
        <w:rPr>
          <w:rFonts w:ascii="Times New Roman" w:eastAsia="Times New Roman" w:hAnsi="Times New Roman" w:cs="Times New Roman"/>
          <w:sz w:val="24"/>
          <w:szCs w:val="24"/>
          <w:lang w:eastAsia="ru-RU"/>
        </w:rPr>
        <w:t xml:space="preserve">совместно именуемые </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b/>
          <w:sz w:val="24"/>
          <w:szCs w:val="24"/>
          <w:lang w:eastAsia="ru-RU"/>
        </w:rPr>
        <w:t>Стороны</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sz w:val="24"/>
          <w:szCs w:val="24"/>
          <w:lang w:eastAsia="ru-RU"/>
        </w:rPr>
        <w:t>,</w:t>
      </w:r>
      <w:r w:rsidR="00575CF9" w:rsidRPr="00C76159">
        <w:rPr>
          <w:rFonts w:ascii="Times New Roman" w:eastAsia="Times New Roman" w:hAnsi="Times New Roman" w:cs="Times New Roman"/>
          <w:sz w:val="24"/>
          <w:szCs w:val="24"/>
          <w:lang w:eastAsia="ru-RU"/>
        </w:rPr>
        <w:t xml:space="preserve"> на основании п</w:t>
      </w:r>
      <w:r w:rsidRPr="00C76159">
        <w:rPr>
          <w:rFonts w:ascii="Times New Roman" w:eastAsia="Times New Roman" w:hAnsi="Times New Roman" w:cs="Times New Roman"/>
          <w:sz w:val="24"/>
          <w:szCs w:val="24"/>
          <w:lang w:eastAsia="ru-RU"/>
        </w:rPr>
        <w:t>остановления Правительства Российской Федерации от 4 апреля 2014г. № 267 «Об утверждении Положения о докторантуре»</w:t>
      </w:r>
      <w:r w:rsidR="00AE652D" w:rsidRPr="00C76159">
        <w:rPr>
          <w:rFonts w:ascii="Times New Roman" w:eastAsia="Times New Roman" w:hAnsi="Times New Roman" w:cs="Times New Roman"/>
          <w:sz w:val="24"/>
          <w:szCs w:val="24"/>
          <w:lang w:eastAsia="ru-RU"/>
        </w:rPr>
        <w:t xml:space="preserve"> и СТО-3.7.1 «Положение</w:t>
      </w:r>
      <w:r w:rsidR="0086240A" w:rsidRPr="00C76159">
        <w:rPr>
          <w:rFonts w:ascii="Times New Roman" w:eastAsia="Times New Roman" w:hAnsi="Times New Roman" w:cs="Times New Roman"/>
          <w:sz w:val="24"/>
          <w:szCs w:val="24"/>
          <w:lang w:eastAsia="ru-RU"/>
        </w:rPr>
        <w:t xml:space="preserve"> о докторантуре СурГУ</w:t>
      </w:r>
      <w:r w:rsidR="00AE652D"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заключили </w:t>
      </w:r>
      <w:r w:rsidR="000A6F3E" w:rsidRPr="00C76159">
        <w:rPr>
          <w:rFonts w:ascii="Times New Roman" w:eastAsia="Times New Roman" w:hAnsi="Times New Roman" w:cs="Times New Roman"/>
          <w:sz w:val="24"/>
          <w:szCs w:val="24"/>
          <w:lang w:eastAsia="ru-RU"/>
        </w:rPr>
        <w:t xml:space="preserve">настоящий </w:t>
      </w:r>
      <w:r w:rsidRPr="00C76159">
        <w:rPr>
          <w:rFonts w:ascii="Times New Roman" w:eastAsia="Times New Roman" w:hAnsi="Times New Roman" w:cs="Times New Roman"/>
          <w:sz w:val="24"/>
          <w:szCs w:val="24"/>
          <w:lang w:eastAsia="ru-RU"/>
        </w:rPr>
        <w:t xml:space="preserve">договор </w:t>
      </w:r>
      <w:r w:rsidR="00537E2E" w:rsidRPr="00C76159">
        <w:rPr>
          <w:rFonts w:ascii="Times New Roman" w:eastAsia="Times New Roman" w:hAnsi="Times New Roman" w:cs="Times New Roman"/>
          <w:sz w:val="24"/>
          <w:szCs w:val="24"/>
          <w:lang w:eastAsia="ru-RU"/>
        </w:rPr>
        <w:t xml:space="preserve">о подготовке диссертации на соискание ученой степени доктора наук (далее – </w:t>
      </w:r>
      <w:r w:rsidR="00537E2E" w:rsidRPr="00C76159">
        <w:rPr>
          <w:rFonts w:ascii="Times New Roman" w:eastAsia="Times New Roman" w:hAnsi="Times New Roman" w:cs="Times New Roman"/>
          <w:b/>
          <w:sz w:val="24"/>
          <w:szCs w:val="24"/>
          <w:lang w:eastAsia="ru-RU"/>
        </w:rPr>
        <w:t>«договор»</w:t>
      </w:r>
      <w:r w:rsidR="00537E2E" w:rsidRPr="00C76159">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о нижеследующем:</w:t>
      </w:r>
    </w:p>
    <w:p w:rsidR="00327B99" w:rsidRPr="00C76159" w:rsidRDefault="00201788" w:rsidP="00167781">
      <w:pPr>
        <w:pStyle w:val="a3"/>
        <w:numPr>
          <w:ilvl w:val="0"/>
          <w:numId w:val="24"/>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Предмет д</w:t>
      </w:r>
      <w:r w:rsidR="00327B99" w:rsidRPr="00C76159">
        <w:rPr>
          <w:rFonts w:ascii="Times New Roman" w:eastAsia="Times New Roman" w:hAnsi="Times New Roman" w:cs="Times New Roman"/>
          <w:b/>
          <w:sz w:val="24"/>
          <w:szCs w:val="24"/>
          <w:lang w:eastAsia="ru-RU"/>
        </w:rPr>
        <w:t>оговора</w:t>
      </w:r>
    </w:p>
    <w:p w:rsidR="004A7FF9" w:rsidRPr="00C76159" w:rsidRDefault="00D73635" w:rsidP="00D73635">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 настоящему договору Докторант обязуется подготовить диссертацию на соискание ученой степени доктора наук (далее – </w:t>
      </w:r>
      <w:r w:rsidRPr="00C76159">
        <w:rPr>
          <w:rFonts w:ascii="Times New Roman" w:eastAsia="Times New Roman" w:hAnsi="Times New Roman" w:cs="Times New Roman"/>
          <w:b/>
          <w:color w:val="000000"/>
          <w:sz w:val="24"/>
          <w:szCs w:val="24"/>
          <w:lang w:eastAsia="ru-RU"/>
        </w:rPr>
        <w:t>«диссертация»</w:t>
      </w:r>
      <w:r w:rsidRPr="00C76159">
        <w:rPr>
          <w:rFonts w:ascii="Times New Roman" w:eastAsia="Times New Roman" w:hAnsi="Times New Roman" w:cs="Times New Roman"/>
          <w:color w:val="000000"/>
          <w:sz w:val="24"/>
          <w:szCs w:val="24"/>
          <w:lang w:eastAsia="ru-RU"/>
        </w:rPr>
        <w:t>) на</w:t>
      </w:r>
      <w:r w:rsidR="00327B99"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тему</w:t>
      </w:r>
      <w:r w:rsidR="004A7FF9" w:rsidRPr="00C76159">
        <w:rPr>
          <w:rFonts w:ascii="Times New Roman" w:eastAsia="Times New Roman" w:hAnsi="Times New Roman" w:cs="Times New Roman"/>
          <w:color w:val="000000"/>
          <w:sz w:val="24"/>
          <w:szCs w:val="24"/>
          <w:lang w:eastAsia="ru-RU"/>
        </w:rPr>
        <w:t xml:space="preserve"> «____________________________________________</w:t>
      </w:r>
      <w:r w:rsidR="00E40880" w:rsidRPr="00C76159">
        <w:rPr>
          <w:rFonts w:ascii="Times New Roman" w:eastAsia="Times New Roman" w:hAnsi="Times New Roman" w:cs="Times New Roman"/>
          <w:color w:val="000000"/>
          <w:sz w:val="24"/>
          <w:szCs w:val="24"/>
          <w:lang w:eastAsia="ru-RU"/>
        </w:rPr>
        <w:t>_____</w:t>
      </w:r>
      <w:r w:rsidRPr="00C76159">
        <w:rPr>
          <w:rFonts w:ascii="Times New Roman" w:eastAsia="Times New Roman" w:hAnsi="Times New Roman" w:cs="Times New Roman"/>
          <w:color w:val="000000"/>
          <w:sz w:val="24"/>
          <w:szCs w:val="24"/>
          <w:lang w:eastAsia="ru-RU"/>
        </w:rPr>
        <w:t>______________________</w:t>
      </w:r>
      <w:r w:rsidR="00E40880" w:rsidRPr="00C76159">
        <w:rPr>
          <w:rFonts w:ascii="Times New Roman" w:eastAsia="Times New Roman" w:hAnsi="Times New Roman" w:cs="Times New Roman"/>
          <w:color w:val="000000"/>
          <w:sz w:val="24"/>
          <w:szCs w:val="24"/>
          <w:lang w:eastAsia="ru-RU"/>
        </w:rPr>
        <w:t>_________</w:t>
      </w:r>
    </w:p>
    <w:p w:rsidR="00E7668D" w:rsidRPr="00C76159" w:rsidRDefault="004A7FF9"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____________________________________________________________________________»</w:t>
      </w:r>
      <w:r w:rsidR="00E7668D" w:rsidRPr="00C76159">
        <w:rPr>
          <w:rFonts w:ascii="Times New Roman" w:eastAsia="Times New Roman" w:hAnsi="Times New Roman" w:cs="Times New Roman"/>
          <w:color w:val="000000"/>
          <w:sz w:val="24"/>
          <w:szCs w:val="24"/>
          <w:lang w:eastAsia="ru-RU"/>
        </w:rPr>
        <w:t xml:space="preserve"> </w:t>
      </w:r>
    </w:p>
    <w:p w:rsidR="00631264" w:rsidRPr="00C76159" w:rsidRDefault="00422844"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w:t>
      </w:r>
      <w:r w:rsidR="004A7FF9" w:rsidRPr="00C76159">
        <w:rPr>
          <w:rFonts w:ascii="Times New Roman" w:eastAsia="Times New Roman" w:hAnsi="Times New Roman" w:cs="Times New Roman"/>
          <w:color w:val="000000"/>
          <w:sz w:val="24"/>
          <w:szCs w:val="24"/>
          <w:lang w:eastAsia="ru-RU"/>
        </w:rPr>
        <w:t xml:space="preserve">о </w:t>
      </w:r>
      <w:r w:rsidR="00327B99" w:rsidRPr="00C76159">
        <w:rPr>
          <w:rFonts w:ascii="Times New Roman" w:eastAsia="Times New Roman" w:hAnsi="Times New Roman" w:cs="Times New Roman"/>
          <w:color w:val="000000"/>
          <w:sz w:val="24"/>
          <w:szCs w:val="24"/>
          <w:lang w:eastAsia="ru-RU"/>
        </w:rPr>
        <w:t>научной специальности:</w:t>
      </w:r>
      <w:r w:rsidR="00631264" w:rsidRPr="00C76159">
        <w:rPr>
          <w:rFonts w:ascii="Times New Roman" w:eastAsia="Times New Roman" w:hAnsi="Times New Roman" w:cs="Times New Roman"/>
          <w:color w:val="000000"/>
          <w:sz w:val="24"/>
          <w:szCs w:val="24"/>
          <w:lang w:eastAsia="ru-RU"/>
        </w:rPr>
        <w:t>_______________________________</w:t>
      </w:r>
      <w:r w:rsidR="004A7FF9" w:rsidRPr="00C76159">
        <w:rPr>
          <w:rFonts w:ascii="Times New Roman" w:eastAsia="Times New Roman" w:hAnsi="Times New Roman" w:cs="Times New Roman"/>
          <w:color w:val="000000"/>
          <w:sz w:val="24"/>
          <w:szCs w:val="24"/>
          <w:lang w:eastAsia="ru-RU"/>
        </w:rPr>
        <w:t>___________</w:t>
      </w:r>
      <w:r w:rsidR="00631264" w:rsidRPr="00C76159">
        <w:rPr>
          <w:rFonts w:ascii="Times New Roman" w:eastAsia="Times New Roman" w:hAnsi="Times New Roman" w:cs="Times New Roman"/>
          <w:color w:val="000000"/>
          <w:sz w:val="24"/>
          <w:szCs w:val="24"/>
          <w:lang w:eastAsia="ru-RU"/>
        </w:rPr>
        <w:t>__________</w:t>
      </w:r>
      <w:r w:rsidR="00E7668D" w:rsidRPr="00C76159">
        <w:rPr>
          <w:rFonts w:ascii="Times New Roman" w:eastAsia="Times New Roman" w:hAnsi="Times New Roman" w:cs="Times New Roman"/>
          <w:color w:val="000000"/>
          <w:sz w:val="24"/>
          <w:szCs w:val="24"/>
          <w:lang w:eastAsia="ru-RU"/>
        </w:rPr>
        <w:t>_____</w:t>
      </w:r>
    </w:p>
    <w:p w:rsidR="00327B99" w:rsidRPr="00C76159" w:rsidRDefault="00327B99" w:rsidP="006312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 __________________________________________________________________</w:t>
      </w:r>
      <w:r w:rsidR="000F4A32" w:rsidRPr="00C76159">
        <w:rPr>
          <w:rFonts w:ascii="Times New Roman" w:eastAsia="Times New Roman" w:hAnsi="Times New Roman" w:cs="Times New Roman"/>
          <w:color w:val="000000"/>
          <w:sz w:val="24"/>
          <w:szCs w:val="24"/>
          <w:lang w:eastAsia="ru-RU"/>
        </w:rPr>
        <w:t>___________</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5C4186">
        <w:rPr>
          <w:rFonts w:ascii="Times New Roman" w:eastAsia="Times New Roman" w:hAnsi="Times New Roman" w:cs="Times New Roman"/>
          <w:i/>
          <w:color w:val="000000"/>
          <w:sz w:val="16"/>
          <w:szCs w:val="16"/>
          <w:lang w:eastAsia="ru-RU"/>
        </w:rPr>
        <w:t>(шифр и наименование научной специальности в соответствии с номенклатурой специальностей научных работников, утверждаемой Министерством образования и науки Российской Федерации)</w:t>
      </w:r>
    </w:p>
    <w:p w:rsidR="00327B99" w:rsidRPr="00C76159" w:rsidRDefault="00327B99" w:rsidP="00327B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на кафедре ______________________________________________________</w:t>
      </w:r>
      <w:r w:rsidR="000F4A32" w:rsidRPr="00C76159">
        <w:rPr>
          <w:rFonts w:ascii="Times New Roman" w:eastAsia="Times New Roman" w:hAnsi="Times New Roman" w:cs="Times New Roman"/>
          <w:color w:val="000000"/>
          <w:sz w:val="24"/>
          <w:szCs w:val="24"/>
          <w:lang w:eastAsia="ru-RU"/>
        </w:rPr>
        <w:t>_____________</w:t>
      </w:r>
      <w:r w:rsidR="00B9483E" w:rsidRPr="00C76159">
        <w:rPr>
          <w:rFonts w:ascii="Times New Roman" w:eastAsia="Times New Roman" w:hAnsi="Times New Roman" w:cs="Times New Roman"/>
          <w:color w:val="000000"/>
          <w:sz w:val="24"/>
          <w:szCs w:val="24"/>
          <w:lang w:eastAsia="ru-RU"/>
        </w:rPr>
        <w:t>,</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C4186">
        <w:rPr>
          <w:rFonts w:ascii="Times New Roman" w:eastAsia="Times New Roman" w:hAnsi="Times New Roman" w:cs="Times New Roman"/>
          <w:i/>
          <w:iCs/>
          <w:color w:val="000000"/>
          <w:sz w:val="16"/>
          <w:szCs w:val="16"/>
          <w:lang w:eastAsia="ru-RU"/>
        </w:rPr>
        <w:t>(наименование кафедры)</w:t>
      </w:r>
    </w:p>
    <w:p w:rsidR="00167781" w:rsidRPr="00C76159" w:rsidRDefault="00D73635" w:rsidP="001677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Принимающая организация обязуется создать условия для подготовки диссертации, а Направляюща</w:t>
      </w:r>
      <w:r w:rsidR="009C2F00" w:rsidRPr="00C76159">
        <w:rPr>
          <w:rFonts w:ascii="Times New Roman" w:eastAsia="Times New Roman" w:hAnsi="Times New Roman" w:cs="Times New Roman"/>
          <w:color w:val="000000"/>
          <w:sz w:val="24"/>
          <w:szCs w:val="24"/>
          <w:lang w:eastAsia="ru-RU"/>
        </w:rPr>
        <w:t>я организация обязуется оплатить</w:t>
      </w:r>
      <w:r w:rsidRPr="00C76159">
        <w:rPr>
          <w:rFonts w:ascii="Times New Roman" w:eastAsia="Times New Roman" w:hAnsi="Times New Roman" w:cs="Times New Roman"/>
          <w:color w:val="000000"/>
          <w:sz w:val="24"/>
          <w:szCs w:val="24"/>
          <w:lang w:eastAsia="ru-RU"/>
        </w:rPr>
        <w:t xml:space="preserve"> подготовку такой диссертации (далее – </w:t>
      </w:r>
      <w:r w:rsidRPr="00C76159">
        <w:rPr>
          <w:rFonts w:ascii="Times New Roman" w:eastAsia="Times New Roman" w:hAnsi="Times New Roman" w:cs="Times New Roman"/>
          <w:b/>
          <w:color w:val="000000"/>
          <w:sz w:val="24"/>
          <w:szCs w:val="24"/>
          <w:lang w:eastAsia="ru-RU"/>
        </w:rPr>
        <w:t>«услуги»</w:t>
      </w:r>
      <w:r w:rsidRPr="00C76159">
        <w:rPr>
          <w:rFonts w:ascii="Times New Roman" w:eastAsia="Times New Roman" w:hAnsi="Times New Roman" w:cs="Times New Roman"/>
          <w:color w:val="000000"/>
          <w:sz w:val="24"/>
          <w:szCs w:val="24"/>
          <w:lang w:eastAsia="ru-RU"/>
        </w:rPr>
        <w:t>) в соответствии с настоящим договором.</w:t>
      </w:r>
    </w:p>
    <w:p w:rsidR="00167781" w:rsidRPr="00C76159" w:rsidRDefault="00167781" w:rsidP="00167781">
      <w:pPr>
        <w:pStyle w:val="a3"/>
        <w:numPr>
          <w:ilvl w:val="0"/>
          <w:numId w:val="2"/>
        </w:numP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Докторант выбран по итогам конкурсного отбора от «___»_________20___г. </w:t>
      </w:r>
    </w:p>
    <w:p w:rsidR="00E7367C" w:rsidRPr="00C76159" w:rsidRDefault="00A06932" w:rsidP="00167781">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Срок подготовки</w:t>
      </w:r>
      <w:r w:rsidR="00327B99" w:rsidRPr="00C76159">
        <w:rPr>
          <w:rFonts w:ascii="Times New Roman" w:eastAsia="Times New Roman" w:hAnsi="Times New Roman" w:cs="Times New Roman"/>
          <w:sz w:val="24"/>
          <w:szCs w:val="24"/>
          <w:lang w:eastAsia="ru-RU"/>
        </w:rPr>
        <w:t xml:space="preserve"> </w:t>
      </w:r>
      <w:r w:rsidR="00167781" w:rsidRPr="00C76159">
        <w:rPr>
          <w:rFonts w:ascii="Times New Roman" w:eastAsia="Times New Roman" w:hAnsi="Times New Roman" w:cs="Times New Roman"/>
          <w:sz w:val="24"/>
          <w:szCs w:val="24"/>
          <w:lang w:eastAsia="ru-RU"/>
        </w:rPr>
        <w:t xml:space="preserve">диссертации устанавливается </w:t>
      </w:r>
      <w:r w:rsidR="00327B99" w:rsidRPr="00C76159">
        <w:rPr>
          <w:rFonts w:ascii="Times New Roman" w:eastAsia="Times New Roman" w:hAnsi="Times New Roman" w:cs="Times New Roman"/>
          <w:sz w:val="24"/>
          <w:szCs w:val="24"/>
          <w:lang w:eastAsia="ru-RU"/>
        </w:rPr>
        <w:t xml:space="preserve">с </w:t>
      </w:r>
      <w:r w:rsidR="00686330" w:rsidRPr="00C76159">
        <w:rPr>
          <w:rFonts w:ascii="Times New Roman" w:eastAsia="Times New Roman" w:hAnsi="Times New Roman" w:cs="Times New Roman"/>
          <w:iCs/>
          <w:sz w:val="24"/>
          <w:szCs w:val="24"/>
          <w:lang w:eastAsia="ru-RU"/>
        </w:rPr>
        <w:t>«___»________ 20__ г. по «___»________</w:t>
      </w:r>
      <w:r w:rsidR="00327B99" w:rsidRPr="00C76159">
        <w:rPr>
          <w:rFonts w:ascii="Times New Roman" w:eastAsia="Times New Roman" w:hAnsi="Times New Roman" w:cs="Times New Roman"/>
          <w:iCs/>
          <w:sz w:val="24"/>
          <w:szCs w:val="24"/>
          <w:lang w:eastAsia="ru-RU"/>
        </w:rPr>
        <w:t xml:space="preserve"> 20__ г.</w:t>
      </w:r>
      <w:r w:rsidR="003821B9" w:rsidRPr="00C76159">
        <w:rPr>
          <w:rFonts w:ascii="Times New Roman" w:eastAsia="Times New Roman" w:hAnsi="Times New Roman" w:cs="Times New Roman"/>
          <w:iCs/>
          <w:sz w:val="24"/>
          <w:szCs w:val="24"/>
          <w:lang w:eastAsia="ru-RU"/>
        </w:rPr>
        <w:t xml:space="preserve">, </w:t>
      </w:r>
      <w:r w:rsidR="003821B9" w:rsidRPr="00C76159">
        <w:rPr>
          <w:rFonts w:ascii="Times New Roman" w:hAnsi="Times New Roman" w:cs="Times New Roman"/>
          <w:sz w:val="24"/>
          <w:szCs w:val="24"/>
        </w:rPr>
        <w:t xml:space="preserve">что составляет </w:t>
      </w:r>
      <w:r w:rsidR="003821B9" w:rsidRPr="00C76159">
        <w:rPr>
          <w:rFonts w:ascii="Times New Roman" w:hAnsi="Times New Roman" w:cs="Times New Roman"/>
          <w:i/>
          <w:sz w:val="24"/>
          <w:szCs w:val="24"/>
        </w:rPr>
        <w:t xml:space="preserve">___ </w:t>
      </w:r>
      <w:r w:rsidR="003821B9" w:rsidRPr="00C76159">
        <w:rPr>
          <w:rFonts w:ascii="Times New Roman" w:hAnsi="Times New Roman" w:cs="Times New Roman"/>
          <w:sz w:val="24"/>
          <w:szCs w:val="24"/>
        </w:rPr>
        <w:t>года.</w:t>
      </w:r>
    </w:p>
    <w:p w:rsidR="00E7367C" w:rsidRPr="00C76159" w:rsidRDefault="005D6390" w:rsidP="00167781">
      <w:pPr>
        <w:pStyle w:val="a3"/>
        <w:numPr>
          <w:ilvl w:val="0"/>
          <w:numId w:val="24"/>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Права и обязанности</w:t>
      </w:r>
      <w:r w:rsidR="00E7367C" w:rsidRPr="00C76159">
        <w:rPr>
          <w:rFonts w:ascii="Times New Roman" w:eastAsia="Times New Roman" w:hAnsi="Times New Roman" w:cs="Times New Roman"/>
          <w:b/>
          <w:color w:val="000000"/>
          <w:sz w:val="24"/>
          <w:szCs w:val="24"/>
          <w:lang w:eastAsia="ru-RU"/>
        </w:rPr>
        <w:t xml:space="preserve"> сторон</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Принимающая организация вправе: </w:t>
      </w:r>
    </w:p>
    <w:p w:rsidR="00537E2E" w:rsidRPr="00C76159" w:rsidRDefault="00AF0E98" w:rsidP="00AF0E98">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самостоятельно определя</w:t>
      </w:r>
      <w:r w:rsidR="00215043" w:rsidRPr="00C76159">
        <w:rPr>
          <w:rFonts w:ascii="Times New Roman" w:eastAsia="Times New Roman" w:hAnsi="Times New Roman" w:cs="Times New Roman"/>
          <w:color w:val="000000"/>
          <w:sz w:val="24"/>
          <w:szCs w:val="24"/>
          <w:lang w:eastAsia="ru-RU"/>
        </w:rPr>
        <w:t>ть порядок подготовки диссертации</w:t>
      </w:r>
      <w:r w:rsidRPr="00C76159">
        <w:rPr>
          <w:rFonts w:ascii="Times New Roman" w:eastAsia="Times New Roman" w:hAnsi="Times New Roman" w:cs="Times New Roman"/>
          <w:color w:val="000000"/>
          <w:sz w:val="24"/>
          <w:szCs w:val="24"/>
          <w:lang w:eastAsia="ru-RU"/>
        </w:rPr>
        <w:t>;</w:t>
      </w:r>
    </w:p>
    <w:p w:rsidR="004A7FF9" w:rsidRPr="00C76159" w:rsidRDefault="00537E2E" w:rsidP="00201788">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самостоятельно устанавливать порядок и периодичность аттестации Докторанта</w:t>
      </w:r>
      <w:r w:rsidR="004A7FF9" w:rsidRPr="00C76159">
        <w:rPr>
          <w:rFonts w:ascii="Times New Roman" w:eastAsia="Times New Roman" w:hAnsi="Times New Roman" w:cs="Times New Roman"/>
          <w:color w:val="000000"/>
          <w:sz w:val="24"/>
          <w:szCs w:val="24"/>
          <w:lang w:eastAsia="ru-RU"/>
        </w:rPr>
        <w:t>;</w:t>
      </w:r>
    </w:p>
    <w:p w:rsidR="00E7367C" w:rsidRPr="00C76159" w:rsidRDefault="00AF0E98" w:rsidP="00D73635">
      <w:pPr>
        <w:pStyle w:val="a3"/>
        <w:numPr>
          <w:ilvl w:val="0"/>
          <w:numId w:val="5"/>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применять к Докторанту </w:t>
      </w:r>
      <w:r w:rsidR="00DD29F3" w:rsidRPr="00C76159">
        <w:rPr>
          <w:rFonts w:ascii="Times New Roman" w:eastAsia="Times New Roman" w:hAnsi="Times New Roman" w:cs="Times New Roman"/>
          <w:color w:val="000000"/>
          <w:sz w:val="24"/>
          <w:szCs w:val="24"/>
          <w:lang w:eastAsia="ru-RU"/>
        </w:rPr>
        <w:t>меры поощрения и налагать</w:t>
      </w:r>
      <w:r w:rsidRPr="00C76159">
        <w:rPr>
          <w:rFonts w:ascii="Times New Roman" w:eastAsia="Times New Roman" w:hAnsi="Times New Roman" w:cs="Times New Roman"/>
          <w:color w:val="000000"/>
          <w:sz w:val="24"/>
          <w:szCs w:val="24"/>
          <w:lang w:eastAsia="ru-RU"/>
        </w:rPr>
        <w:t xml:space="preserve"> взыскания в соответствии с законодательством Российской Федерации, Уставом СурГУ, локальными нормативными актами СурГУ и настоящим договором; </w:t>
      </w:r>
    </w:p>
    <w:p w:rsidR="00537E2E" w:rsidRPr="00C76159" w:rsidRDefault="00537E2E" w:rsidP="00AF0E98">
      <w:pPr>
        <w:pStyle w:val="a3"/>
        <w:numPr>
          <w:ilvl w:val="0"/>
          <w:numId w:val="5"/>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запрашивать у Докторанта информацию о ходе и результатах осуществления его индивидуального плана;</w:t>
      </w:r>
    </w:p>
    <w:p w:rsidR="00620A2C" w:rsidRPr="00C76159" w:rsidRDefault="00E7367C" w:rsidP="00AF0E98">
      <w:pPr>
        <w:pStyle w:val="a3"/>
        <w:numPr>
          <w:ilvl w:val="0"/>
          <w:numId w:val="5"/>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увеличивать ст</w:t>
      </w:r>
      <w:r w:rsidR="00AF0E98" w:rsidRPr="00C76159">
        <w:rPr>
          <w:rFonts w:ascii="Times New Roman" w:eastAsia="Times New Roman" w:hAnsi="Times New Roman" w:cs="Times New Roman"/>
          <w:color w:val="000000"/>
          <w:sz w:val="24"/>
          <w:szCs w:val="24"/>
          <w:lang w:eastAsia="ru-RU"/>
        </w:rPr>
        <w:t xml:space="preserve">оимость </w:t>
      </w:r>
      <w:r w:rsidR="00006F3B" w:rsidRPr="00C76159">
        <w:rPr>
          <w:rFonts w:ascii="Times New Roman" w:eastAsia="Times New Roman" w:hAnsi="Times New Roman" w:cs="Times New Roman"/>
          <w:color w:val="000000"/>
          <w:sz w:val="24"/>
          <w:szCs w:val="24"/>
          <w:lang w:eastAsia="ru-RU"/>
        </w:rPr>
        <w:t>услуг</w:t>
      </w:r>
      <w:r w:rsidR="00EC01BF" w:rsidRPr="00C76159">
        <w:rPr>
          <w:rFonts w:ascii="Times New Roman" w:eastAsia="Times New Roman" w:hAnsi="Times New Roman" w:cs="Times New Roman"/>
          <w:color w:val="000000"/>
          <w:sz w:val="24"/>
          <w:szCs w:val="24"/>
          <w:lang w:eastAsia="ru-RU"/>
        </w:rPr>
        <w:t xml:space="preserve"> в соответствии с п.3.3. настоящего договора</w:t>
      </w:r>
      <w:r w:rsidR="00620A2C" w:rsidRPr="00C76159">
        <w:rPr>
          <w:rFonts w:ascii="Times New Roman" w:eastAsia="Times New Roman" w:hAnsi="Times New Roman" w:cs="Times New Roman"/>
          <w:color w:val="000000"/>
          <w:sz w:val="24"/>
          <w:szCs w:val="24"/>
          <w:lang w:eastAsia="ru-RU"/>
        </w:rPr>
        <w:t>,</w:t>
      </w:r>
      <w:r w:rsidR="00B10645"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с последующим уведомлением Докторанта/Направляющей организации;</w:t>
      </w:r>
    </w:p>
    <w:p w:rsidR="00620A2C" w:rsidRPr="00C76159" w:rsidRDefault="00620A2C" w:rsidP="00537E2E">
      <w:pPr>
        <w:pStyle w:val="a3"/>
        <w:numPr>
          <w:ilvl w:val="0"/>
          <w:numId w:val="5"/>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lastRenderedPageBreak/>
        <w:t>для оказания помощи Д</w:t>
      </w:r>
      <w:r w:rsidR="00E7367C" w:rsidRPr="00C76159">
        <w:rPr>
          <w:rFonts w:ascii="Times New Roman" w:eastAsia="Times New Roman" w:hAnsi="Times New Roman" w:cs="Times New Roman"/>
          <w:color w:val="000000"/>
          <w:sz w:val="24"/>
          <w:szCs w:val="24"/>
          <w:lang w:eastAsia="ru-RU"/>
        </w:rPr>
        <w:t>окторанту в подготовке диссертации назначить научного консультанта из числа докторов наук;</w:t>
      </w:r>
    </w:p>
    <w:p w:rsidR="00401714" w:rsidRPr="00C76159" w:rsidRDefault="00620A2C" w:rsidP="00401714">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р</w:t>
      </w:r>
      <w:r w:rsidR="00E7367C" w:rsidRPr="00C76159">
        <w:rPr>
          <w:rFonts w:ascii="Times New Roman" w:eastAsia="Times New Roman" w:hAnsi="Times New Roman" w:cs="Times New Roman"/>
          <w:color w:val="000000"/>
          <w:sz w:val="24"/>
          <w:szCs w:val="24"/>
          <w:lang w:eastAsia="ru-RU"/>
        </w:rPr>
        <w:t>асторгнуть настоящий договор в случае неисполнения и/или ненадлежащего исполнения его условий Докторантом и/или Направляющей организацией.</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u w:val="single"/>
          <w:lang w:eastAsia="ru-RU"/>
        </w:rPr>
        <w:t>Направляющая организация вправе</w:t>
      </w:r>
      <w:r w:rsidRPr="00C76159">
        <w:rPr>
          <w:rFonts w:ascii="Times New Roman" w:eastAsia="Times New Roman" w:hAnsi="Times New Roman" w:cs="Times New Roman"/>
          <w:color w:val="000000"/>
          <w:sz w:val="24"/>
          <w:szCs w:val="24"/>
          <w:lang w:eastAsia="ru-RU"/>
        </w:rPr>
        <w:t xml:space="preserve"> получать информацию от Принимающей организации: </w:t>
      </w:r>
    </w:p>
    <w:p w:rsidR="00401714" w:rsidRPr="00C76159" w:rsidRDefault="00E7367C"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 вопросам организации и о</w:t>
      </w:r>
      <w:r w:rsidR="00AE0636" w:rsidRPr="00C76159">
        <w:rPr>
          <w:rFonts w:ascii="Times New Roman" w:eastAsia="Times New Roman" w:hAnsi="Times New Roman" w:cs="Times New Roman"/>
          <w:color w:val="000000"/>
          <w:sz w:val="24"/>
          <w:szCs w:val="24"/>
          <w:lang w:eastAsia="ru-RU"/>
        </w:rPr>
        <w:t xml:space="preserve">беспечения надлежащего оказания </w:t>
      </w:r>
      <w:r w:rsidRPr="00C76159">
        <w:rPr>
          <w:rFonts w:ascii="Times New Roman" w:eastAsia="Times New Roman" w:hAnsi="Times New Roman" w:cs="Times New Roman"/>
          <w:color w:val="000000"/>
          <w:sz w:val="24"/>
          <w:szCs w:val="24"/>
          <w:lang w:eastAsia="ru-RU"/>
        </w:rPr>
        <w:t>услуг, предусм</w:t>
      </w:r>
      <w:r w:rsidR="00401714" w:rsidRPr="00C76159">
        <w:rPr>
          <w:rFonts w:ascii="Times New Roman" w:eastAsia="Times New Roman" w:hAnsi="Times New Roman" w:cs="Times New Roman"/>
          <w:color w:val="000000"/>
          <w:sz w:val="24"/>
          <w:szCs w:val="24"/>
          <w:lang w:eastAsia="ru-RU"/>
        </w:rPr>
        <w:t>отренных разделом 1 настоящего д</w:t>
      </w:r>
      <w:r w:rsidRPr="00C76159">
        <w:rPr>
          <w:rFonts w:ascii="Times New Roman" w:eastAsia="Times New Roman" w:hAnsi="Times New Roman" w:cs="Times New Roman"/>
          <w:color w:val="000000"/>
          <w:sz w:val="24"/>
          <w:szCs w:val="24"/>
          <w:lang w:eastAsia="ru-RU"/>
        </w:rPr>
        <w:t xml:space="preserve">оговора; </w:t>
      </w:r>
    </w:p>
    <w:p w:rsidR="00E7367C" w:rsidRPr="00C76159" w:rsidRDefault="00EC01BF"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 успеваемости, соблюдении дисциплины</w:t>
      </w:r>
      <w:r w:rsidR="00DD29F3" w:rsidRPr="00C76159">
        <w:rPr>
          <w:rFonts w:ascii="Times New Roman" w:eastAsia="Times New Roman" w:hAnsi="Times New Roman" w:cs="Times New Roman"/>
          <w:color w:val="000000"/>
          <w:sz w:val="24"/>
          <w:szCs w:val="24"/>
          <w:lang w:eastAsia="ru-RU"/>
        </w:rPr>
        <w:t>, выполнении Докторантом</w:t>
      </w:r>
      <w:r w:rsidR="00E7367C" w:rsidRPr="00C76159">
        <w:rPr>
          <w:rFonts w:ascii="Times New Roman" w:eastAsia="Times New Roman" w:hAnsi="Times New Roman" w:cs="Times New Roman"/>
          <w:color w:val="000000"/>
          <w:sz w:val="24"/>
          <w:szCs w:val="24"/>
          <w:lang w:eastAsia="ru-RU"/>
        </w:rPr>
        <w:t xml:space="preserve"> индивидуального плана работы. </w:t>
      </w:r>
    </w:p>
    <w:p w:rsidR="00E7367C" w:rsidRPr="00C76159" w:rsidRDefault="00E7367C" w:rsidP="00401714">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вправе: </w:t>
      </w:r>
    </w:p>
    <w:p w:rsidR="00401714" w:rsidRPr="00C76159" w:rsidRDefault="00E7367C"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 согласованию с Принимающей орган</w:t>
      </w:r>
      <w:r w:rsidR="00AE0636" w:rsidRPr="00C76159">
        <w:rPr>
          <w:rFonts w:ascii="Times New Roman" w:eastAsia="Times New Roman" w:hAnsi="Times New Roman" w:cs="Times New Roman"/>
          <w:color w:val="000000"/>
          <w:sz w:val="24"/>
          <w:szCs w:val="24"/>
          <w:lang w:eastAsia="ru-RU"/>
        </w:rPr>
        <w:t>и</w:t>
      </w:r>
      <w:r w:rsidR="00DD29F3" w:rsidRPr="00C76159">
        <w:rPr>
          <w:rFonts w:ascii="Times New Roman" w:eastAsia="Times New Roman" w:hAnsi="Times New Roman" w:cs="Times New Roman"/>
          <w:color w:val="000000"/>
          <w:sz w:val="24"/>
          <w:szCs w:val="24"/>
          <w:lang w:eastAsia="ru-RU"/>
        </w:rPr>
        <w:t>зацией пользоваться библиотекой</w:t>
      </w:r>
      <w:r w:rsidRPr="00C76159">
        <w:rPr>
          <w:rFonts w:ascii="Times New Roman" w:eastAsia="Times New Roman" w:hAnsi="Times New Roman" w:cs="Times New Roman"/>
          <w:color w:val="000000"/>
          <w:sz w:val="24"/>
          <w:szCs w:val="24"/>
          <w:lang w:eastAsia="ru-RU"/>
        </w:rPr>
        <w:t>, информационными ресурсами, лабораторным оборудованием и ин</w:t>
      </w:r>
      <w:r w:rsidR="00401714" w:rsidRPr="00C76159">
        <w:rPr>
          <w:rFonts w:ascii="Times New Roman" w:eastAsia="Times New Roman" w:hAnsi="Times New Roman" w:cs="Times New Roman"/>
          <w:color w:val="000000"/>
          <w:sz w:val="24"/>
          <w:szCs w:val="24"/>
          <w:lang w:eastAsia="ru-RU"/>
        </w:rPr>
        <w:t>ыми фондами и ресурсами</w:t>
      </w:r>
      <w:r w:rsidR="00AE0636" w:rsidRPr="00C76159">
        <w:rPr>
          <w:rFonts w:ascii="Times New Roman" w:eastAsia="Times New Roman" w:hAnsi="Times New Roman" w:cs="Times New Roman"/>
          <w:color w:val="000000"/>
          <w:sz w:val="24"/>
          <w:szCs w:val="24"/>
          <w:lang w:eastAsia="ru-RU"/>
        </w:rPr>
        <w:t xml:space="preserve"> СурГУ</w:t>
      </w:r>
      <w:r w:rsidRPr="00C76159">
        <w:rPr>
          <w:rFonts w:ascii="Times New Roman" w:eastAsia="Times New Roman" w:hAnsi="Times New Roman" w:cs="Times New Roman"/>
          <w:color w:val="000000"/>
          <w:sz w:val="24"/>
          <w:szCs w:val="24"/>
          <w:lang w:eastAsia="ru-RU"/>
        </w:rPr>
        <w:t xml:space="preserve"> для проведения научных исследований по теме диссертации; </w:t>
      </w:r>
    </w:p>
    <w:p w:rsidR="00401714" w:rsidRPr="00C76159" w:rsidRDefault="00E7367C"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получать полную и достоверную и</w:t>
      </w:r>
      <w:r w:rsidR="00AE0636" w:rsidRPr="00C76159">
        <w:rPr>
          <w:rFonts w:ascii="Times New Roman" w:eastAsia="Times New Roman" w:hAnsi="Times New Roman" w:cs="Times New Roman"/>
          <w:color w:val="000000"/>
          <w:sz w:val="24"/>
          <w:szCs w:val="24"/>
          <w:lang w:eastAsia="ru-RU"/>
        </w:rPr>
        <w:t>нформацию об оценке выполнения индивидуального плана подготовки</w:t>
      </w:r>
      <w:r w:rsidR="00ED46BD" w:rsidRPr="00C76159">
        <w:rPr>
          <w:rFonts w:ascii="Times New Roman" w:eastAsia="Times New Roman" w:hAnsi="Times New Roman" w:cs="Times New Roman"/>
          <w:color w:val="000000"/>
          <w:sz w:val="24"/>
          <w:szCs w:val="24"/>
          <w:lang w:eastAsia="ru-RU"/>
        </w:rPr>
        <w:t xml:space="preserve"> диссертации</w:t>
      </w:r>
      <w:r w:rsidRPr="00C76159">
        <w:rPr>
          <w:rFonts w:ascii="Times New Roman" w:eastAsia="Times New Roman" w:hAnsi="Times New Roman" w:cs="Times New Roman"/>
          <w:color w:val="000000"/>
          <w:sz w:val="24"/>
          <w:szCs w:val="24"/>
          <w:lang w:eastAsia="ru-RU"/>
        </w:rPr>
        <w:t xml:space="preserve">, а также о критериях этой оценки; </w:t>
      </w:r>
    </w:p>
    <w:p w:rsidR="00401714" w:rsidRPr="00C76159" w:rsidRDefault="00E7367C"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пользоваться дополнительными образовательными услугами на основании отдельно заключенного договора; </w:t>
      </w:r>
    </w:p>
    <w:p w:rsidR="00401714" w:rsidRPr="00C76159" w:rsidRDefault="00E7367C" w:rsidP="00D65328">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пользоваться консультационными услугами, необходимыми для подготовки диссертации</w:t>
      </w:r>
      <w:r w:rsidR="00ED46BD"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ED46BD" w:rsidRPr="00C76159">
        <w:rPr>
          <w:rFonts w:ascii="Times New Roman" w:eastAsia="Times New Roman" w:hAnsi="Times New Roman" w:cs="Times New Roman"/>
          <w:color w:val="000000"/>
          <w:sz w:val="24"/>
          <w:szCs w:val="24"/>
          <w:lang w:eastAsia="ru-RU"/>
        </w:rPr>
        <w:t>в том числе научного консультанта, из числа докторов наук;</w:t>
      </w:r>
    </w:p>
    <w:p w:rsidR="00401714" w:rsidRPr="00C76159"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принимать участие в научных, социально-ку</w:t>
      </w:r>
      <w:r w:rsidR="00ED46BD" w:rsidRPr="00C76159">
        <w:rPr>
          <w:rFonts w:ascii="Times New Roman" w:eastAsia="Times New Roman" w:hAnsi="Times New Roman" w:cs="Times New Roman"/>
          <w:color w:val="000000"/>
          <w:sz w:val="24"/>
          <w:szCs w:val="24"/>
          <w:lang w:eastAsia="ru-RU"/>
        </w:rPr>
        <w:t>льтурных, оздоровительных и др.</w:t>
      </w:r>
      <w:r w:rsidRPr="00C76159">
        <w:rPr>
          <w:rFonts w:ascii="Times New Roman" w:eastAsia="Times New Roman" w:hAnsi="Times New Roman" w:cs="Times New Roman"/>
          <w:color w:val="000000"/>
          <w:sz w:val="24"/>
          <w:szCs w:val="24"/>
          <w:lang w:eastAsia="ru-RU"/>
        </w:rPr>
        <w:t xml:space="preserve"> мероприятиях, организованных </w:t>
      </w:r>
      <w:r w:rsidR="00401714" w:rsidRPr="00C76159">
        <w:rPr>
          <w:rFonts w:ascii="Times New Roman" w:eastAsia="Times New Roman" w:hAnsi="Times New Roman" w:cs="Times New Roman"/>
          <w:color w:val="000000"/>
          <w:sz w:val="24"/>
          <w:szCs w:val="24"/>
          <w:lang w:eastAsia="ru-RU"/>
        </w:rPr>
        <w:t>Принимающей организацией</w:t>
      </w:r>
      <w:r w:rsidRPr="00C76159">
        <w:rPr>
          <w:rFonts w:ascii="Times New Roman" w:eastAsia="Times New Roman" w:hAnsi="Times New Roman" w:cs="Times New Roman"/>
          <w:color w:val="000000"/>
          <w:sz w:val="24"/>
          <w:szCs w:val="24"/>
          <w:lang w:eastAsia="ru-RU"/>
        </w:rPr>
        <w:t>;</w:t>
      </w:r>
    </w:p>
    <w:p w:rsidR="00E7367C" w:rsidRPr="00C76159"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участвовать в научных исследованиях Принимающей организации по теме диссертации. </w:t>
      </w:r>
    </w:p>
    <w:p w:rsidR="00E7367C" w:rsidRPr="00C76159"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Принимающая организация обязана: </w:t>
      </w:r>
    </w:p>
    <w:p w:rsidR="002375A0" w:rsidRPr="00C76159" w:rsidRDefault="00E7367C" w:rsidP="008B12C3">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proofErr w:type="gramStart"/>
      <w:r w:rsidRPr="00C76159">
        <w:rPr>
          <w:rFonts w:ascii="Times New Roman" w:eastAsia="Times New Roman" w:hAnsi="Times New Roman" w:cs="Times New Roman"/>
          <w:color w:val="000000"/>
          <w:sz w:val="24"/>
          <w:szCs w:val="24"/>
          <w:lang w:eastAsia="ru-RU"/>
        </w:rPr>
        <w:t>зачислить Докторанта, выполнившего</w:t>
      </w:r>
      <w:r w:rsidR="00ED46BD" w:rsidRPr="00C76159">
        <w:rPr>
          <w:rFonts w:ascii="Times New Roman" w:hAnsi="Times New Roman" w:cs="Times New Roman"/>
          <w:sz w:val="24"/>
          <w:szCs w:val="24"/>
        </w:rPr>
        <w:t xml:space="preserve"> </w:t>
      </w:r>
      <w:r w:rsidR="00ED46BD" w:rsidRPr="00C76159">
        <w:rPr>
          <w:rFonts w:ascii="Times New Roman" w:eastAsia="Times New Roman" w:hAnsi="Times New Roman" w:cs="Times New Roman"/>
          <w:color w:val="000000"/>
          <w:sz w:val="24"/>
          <w:szCs w:val="24"/>
          <w:lang w:eastAsia="ru-RU"/>
        </w:rPr>
        <w:t>необходимые требования для приема в докторантуру</w:t>
      </w:r>
      <w:r w:rsidRPr="00C76159">
        <w:rPr>
          <w:rFonts w:ascii="Times New Roman" w:eastAsia="Times New Roman" w:hAnsi="Times New Roman" w:cs="Times New Roman"/>
          <w:color w:val="000000"/>
          <w:sz w:val="24"/>
          <w:szCs w:val="24"/>
          <w:lang w:eastAsia="ru-RU"/>
        </w:rPr>
        <w:t>, на основании рекомендации Ученого (</w:t>
      </w:r>
      <w:r w:rsidR="0040461D" w:rsidRPr="00C76159">
        <w:rPr>
          <w:rFonts w:ascii="Times New Roman" w:eastAsia="Times New Roman" w:hAnsi="Times New Roman" w:cs="Times New Roman"/>
          <w:color w:val="000000"/>
          <w:sz w:val="24"/>
          <w:szCs w:val="24"/>
          <w:lang w:eastAsia="ru-RU"/>
        </w:rPr>
        <w:t xml:space="preserve">научного, </w:t>
      </w:r>
      <w:r w:rsidRPr="00C76159">
        <w:rPr>
          <w:rFonts w:ascii="Times New Roman" w:eastAsia="Times New Roman" w:hAnsi="Times New Roman" w:cs="Times New Roman"/>
          <w:color w:val="000000"/>
          <w:sz w:val="24"/>
          <w:szCs w:val="24"/>
          <w:lang w:eastAsia="ru-RU"/>
        </w:rPr>
        <w:t xml:space="preserve">научно-технического) совета Направляющей организации и решения </w:t>
      </w:r>
      <w:r w:rsidR="008B12C3" w:rsidRPr="00C76159">
        <w:rPr>
          <w:rFonts w:ascii="Times New Roman" w:eastAsia="Times New Roman" w:hAnsi="Times New Roman" w:cs="Times New Roman"/>
          <w:color w:val="000000"/>
          <w:sz w:val="24"/>
          <w:szCs w:val="24"/>
          <w:lang w:eastAsia="ru-RU"/>
        </w:rPr>
        <w:t>Научно-технического совета</w:t>
      </w:r>
      <w:r w:rsidRPr="00C76159">
        <w:rPr>
          <w:rFonts w:ascii="Times New Roman" w:eastAsia="Times New Roman" w:hAnsi="Times New Roman" w:cs="Times New Roman"/>
          <w:color w:val="000000"/>
          <w:sz w:val="24"/>
          <w:szCs w:val="24"/>
          <w:lang w:eastAsia="ru-RU"/>
        </w:rPr>
        <w:t xml:space="preserve"> </w:t>
      </w:r>
      <w:r w:rsidR="00401714" w:rsidRPr="00C76159">
        <w:rPr>
          <w:rFonts w:ascii="Times New Roman" w:eastAsia="Times New Roman" w:hAnsi="Times New Roman" w:cs="Times New Roman"/>
          <w:color w:val="000000"/>
          <w:sz w:val="24"/>
          <w:szCs w:val="24"/>
          <w:lang w:eastAsia="ru-RU"/>
        </w:rPr>
        <w:t>Принимающей организации</w:t>
      </w:r>
      <w:r w:rsidRPr="00C76159">
        <w:rPr>
          <w:rFonts w:ascii="Times New Roman" w:eastAsia="Times New Roman" w:hAnsi="Times New Roman" w:cs="Times New Roman"/>
          <w:color w:val="000000"/>
          <w:sz w:val="24"/>
          <w:szCs w:val="24"/>
          <w:lang w:eastAsia="ru-RU"/>
        </w:rPr>
        <w:t>, в случае оплаты стоимости подготовки докторанта Направляющей организацие</w:t>
      </w:r>
      <w:r w:rsidR="002375A0" w:rsidRPr="00C76159">
        <w:rPr>
          <w:rFonts w:ascii="Times New Roman" w:eastAsia="Times New Roman" w:hAnsi="Times New Roman" w:cs="Times New Roman"/>
          <w:color w:val="000000"/>
          <w:sz w:val="24"/>
          <w:szCs w:val="24"/>
          <w:lang w:eastAsia="ru-RU"/>
        </w:rPr>
        <w:t>й согласно условиям настоящего д</w:t>
      </w:r>
      <w:r w:rsidRPr="00C76159">
        <w:rPr>
          <w:rFonts w:ascii="Times New Roman" w:eastAsia="Times New Roman" w:hAnsi="Times New Roman" w:cs="Times New Roman"/>
          <w:color w:val="000000"/>
          <w:sz w:val="24"/>
          <w:szCs w:val="24"/>
          <w:lang w:eastAsia="ru-RU"/>
        </w:rPr>
        <w:t>оговора;</w:t>
      </w:r>
      <w:proofErr w:type="gramEnd"/>
    </w:p>
    <w:p w:rsidR="008B12C3" w:rsidRPr="00C76159" w:rsidRDefault="00A953E9" w:rsidP="00A953E9">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обеспечить Докторанту научно-консультационное, организационное и документальное сопровождение подготовки</w:t>
      </w:r>
      <w:r w:rsidR="00447A53" w:rsidRPr="00C76159">
        <w:rPr>
          <w:rFonts w:ascii="Times New Roman" w:eastAsia="Times New Roman" w:hAnsi="Times New Roman" w:cs="Times New Roman"/>
          <w:color w:val="000000"/>
          <w:sz w:val="24"/>
          <w:szCs w:val="24"/>
          <w:lang w:eastAsia="ru-RU"/>
        </w:rPr>
        <w:t xml:space="preserve"> диссертации по теме</w:t>
      </w:r>
      <w:r w:rsidR="008B12C3" w:rsidRPr="00C76159">
        <w:rPr>
          <w:rFonts w:ascii="Times New Roman" w:eastAsia="Times New Roman" w:hAnsi="Times New Roman" w:cs="Times New Roman"/>
          <w:color w:val="000000"/>
          <w:sz w:val="24"/>
          <w:szCs w:val="24"/>
          <w:lang w:eastAsia="ru-RU"/>
        </w:rPr>
        <w:t xml:space="preserve"> научной специальности, указанной в п.1.1. настоящего договора;</w:t>
      </w:r>
    </w:p>
    <w:p w:rsidR="00FD5286" w:rsidRPr="00C76159" w:rsidRDefault="002F43E7" w:rsidP="00FD5286">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организовать и </w:t>
      </w:r>
      <w:r w:rsidR="00FD5286" w:rsidRPr="00C76159">
        <w:rPr>
          <w:rFonts w:ascii="Times New Roman" w:eastAsia="Times New Roman" w:hAnsi="Times New Roman" w:cs="Times New Roman"/>
          <w:color w:val="000000"/>
          <w:sz w:val="24"/>
          <w:szCs w:val="24"/>
          <w:lang w:eastAsia="ru-RU"/>
        </w:rPr>
        <w:t>обеспечить условия для проведения Докторантом научных исследований по теме диссертации</w:t>
      </w:r>
      <w:r w:rsidR="00FD5286" w:rsidRPr="00C76159">
        <w:rPr>
          <w:sz w:val="24"/>
          <w:szCs w:val="24"/>
        </w:rPr>
        <w:t xml:space="preserve"> </w:t>
      </w:r>
      <w:r w:rsidR="00FD5286" w:rsidRPr="00C76159">
        <w:rPr>
          <w:rFonts w:ascii="Times New Roman" w:eastAsia="Times New Roman" w:hAnsi="Times New Roman" w:cs="Times New Roman"/>
          <w:color w:val="000000"/>
          <w:sz w:val="24"/>
          <w:szCs w:val="24"/>
          <w:lang w:eastAsia="ru-RU"/>
        </w:rPr>
        <w:t xml:space="preserve">путем научно-методической, информационной, материально-технической поддержки; </w:t>
      </w:r>
    </w:p>
    <w:p w:rsidR="00787F23" w:rsidRPr="00C76159" w:rsidRDefault="00787F23" w:rsidP="008B12C3">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после заключения настоящего договора утвердить </w:t>
      </w:r>
      <w:r w:rsidR="008B12C3" w:rsidRPr="00C76159">
        <w:rPr>
          <w:rFonts w:ascii="Times New Roman" w:eastAsia="Times New Roman" w:hAnsi="Times New Roman" w:cs="Times New Roman"/>
          <w:color w:val="000000"/>
          <w:sz w:val="24"/>
          <w:szCs w:val="24"/>
          <w:lang w:eastAsia="ru-RU"/>
        </w:rPr>
        <w:t xml:space="preserve">Научно-техническим советом СурГУ </w:t>
      </w:r>
      <w:r w:rsidRPr="00C76159">
        <w:rPr>
          <w:rFonts w:ascii="Times New Roman" w:eastAsia="Times New Roman" w:hAnsi="Times New Roman" w:cs="Times New Roman"/>
          <w:color w:val="000000"/>
          <w:sz w:val="24"/>
          <w:szCs w:val="24"/>
          <w:lang w:eastAsia="ru-RU"/>
        </w:rPr>
        <w:t xml:space="preserve">индивидуальный план Докторанта, согласованный с научным консультантом (в случае его назначения). </w:t>
      </w:r>
      <w:r w:rsidR="008B12C3" w:rsidRPr="00C76159">
        <w:rPr>
          <w:rFonts w:ascii="Times New Roman" w:eastAsia="Times New Roman" w:hAnsi="Times New Roman" w:cs="Times New Roman"/>
          <w:color w:val="000000"/>
          <w:sz w:val="24"/>
          <w:szCs w:val="24"/>
          <w:lang w:eastAsia="ru-RU"/>
        </w:rPr>
        <w:t xml:space="preserve">Научно-технический совет СурГУ </w:t>
      </w:r>
      <w:r w:rsidRPr="00C76159">
        <w:rPr>
          <w:rFonts w:ascii="Times New Roman" w:eastAsia="Times New Roman" w:hAnsi="Times New Roman" w:cs="Times New Roman"/>
          <w:color w:val="000000"/>
          <w:sz w:val="24"/>
          <w:szCs w:val="24"/>
          <w:lang w:eastAsia="ru-RU"/>
        </w:rPr>
        <w:t>ежегодно заслушивает отчет Докторанта о выполнении его индивидуального плана и выдает Докторанту заключение о результатах рассмотре</w:t>
      </w:r>
      <w:r w:rsidR="008B12C3" w:rsidRPr="00C76159">
        <w:rPr>
          <w:rFonts w:ascii="Times New Roman" w:eastAsia="Times New Roman" w:hAnsi="Times New Roman" w:cs="Times New Roman"/>
          <w:color w:val="000000"/>
          <w:sz w:val="24"/>
          <w:szCs w:val="24"/>
          <w:lang w:eastAsia="ru-RU"/>
        </w:rPr>
        <w:t>ния отчета для представления в Н</w:t>
      </w:r>
      <w:r w:rsidRPr="00C76159">
        <w:rPr>
          <w:rFonts w:ascii="Times New Roman" w:eastAsia="Times New Roman" w:hAnsi="Times New Roman" w:cs="Times New Roman"/>
          <w:color w:val="000000"/>
          <w:sz w:val="24"/>
          <w:szCs w:val="24"/>
          <w:lang w:eastAsia="ru-RU"/>
        </w:rPr>
        <w:t>аправляющую организацию</w:t>
      </w:r>
      <w:r w:rsidR="00620934" w:rsidRPr="00C76159">
        <w:rPr>
          <w:rFonts w:ascii="Times New Roman" w:eastAsia="Times New Roman" w:hAnsi="Times New Roman" w:cs="Times New Roman"/>
          <w:color w:val="000000"/>
          <w:sz w:val="24"/>
          <w:szCs w:val="24"/>
          <w:lang w:eastAsia="ru-RU"/>
        </w:rPr>
        <w:t>;</w:t>
      </w:r>
    </w:p>
    <w:p w:rsidR="002375A0" w:rsidRPr="00C76159" w:rsidRDefault="00447A53"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оказывать </w:t>
      </w:r>
      <w:r w:rsidR="00D73635" w:rsidRPr="00C76159">
        <w:rPr>
          <w:rFonts w:ascii="Times New Roman" w:eastAsia="Times New Roman" w:hAnsi="Times New Roman" w:cs="Times New Roman"/>
          <w:color w:val="000000"/>
          <w:sz w:val="24"/>
          <w:szCs w:val="24"/>
          <w:lang w:eastAsia="ru-RU"/>
        </w:rPr>
        <w:t>консультационные и иные</w:t>
      </w:r>
      <w:r w:rsidR="005506C5" w:rsidRPr="00C76159">
        <w:rPr>
          <w:rFonts w:ascii="Times New Roman" w:eastAsia="Times New Roman" w:hAnsi="Times New Roman" w:cs="Times New Roman"/>
          <w:color w:val="000000"/>
          <w:sz w:val="24"/>
          <w:szCs w:val="24"/>
          <w:lang w:eastAsia="ru-RU"/>
        </w:rPr>
        <w:t xml:space="preserve"> </w:t>
      </w:r>
      <w:r w:rsidR="00E7367C" w:rsidRPr="00C76159">
        <w:rPr>
          <w:rFonts w:ascii="Times New Roman" w:eastAsia="Times New Roman" w:hAnsi="Times New Roman" w:cs="Times New Roman"/>
          <w:color w:val="000000"/>
          <w:sz w:val="24"/>
          <w:szCs w:val="24"/>
          <w:lang w:eastAsia="ru-RU"/>
        </w:rPr>
        <w:t>услуги, необходимые для подготовки диссертации;</w:t>
      </w:r>
    </w:p>
    <w:p w:rsidR="00E86C13" w:rsidRPr="00C76159" w:rsidRDefault="00E86C13" w:rsidP="00836758">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proofErr w:type="gramStart"/>
      <w:r w:rsidRPr="00C76159">
        <w:rPr>
          <w:rFonts w:ascii="Times New Roman" w:eastAsia="Times New Roman" w:hAnsi="Times New Roman" w:cs="Times New Roman"/>
          <w:color w:val="000000"/>
          <w:sz w:val="24"/>
          <w:szCs w:val="24"/>
          <w:lang w:eastAsia="ru-RU"/>
        </w:rPr>
        <w:t>уведомить Докторанта/Направляющую организацию, что Устав Принимающей организации,</w:t>
      </w:r>
      <w:r w:rsidRPr="00C76159">
        <w:rPr>
          <w:rFonts w:ascii="Times New Roman" w:hAnsi="Times New Roman" w:cs="Times New Roman"/>
          <w:sz w:val="24"/>
          <w:szCs w:val="24"/>
        </w:rPr>
        <w:t xml:space="preserve"> </w:t>
      </w:r>
      <w:r w:rsidRPr="00C76159">
        <w:rPr>
          <w:rFonts w:ascii="Times New Roman" w:eastAsia="Times New Roman" w:hAnsi="Times New Roman" w:cs="Times New Roman"/>
          <w:color w:val="000000"/>
          <w:sz w:val="24"/>
          <w:szCs w:val="24"/>
          <w:lang w:eastAsia="ru-RU"/>
        </w:rPr>
        <w:t xml:space="preserve">лицензия на осуществление образовательной деятельности, свидетельство </w:t>
      </w:r>
      <w:r w:rsidR="002E762E" w:rsidRPr="00C76159">
        <w:rPr>
          <w:rFonts w:ascii="Times New Roman" w:eastAsia="Times New Roman" w:hAnsi="Times New Roman" w:cs="Times New Roman"/>
          <w:color w:val="000000"/>
          <w:sz w:val="24"/>
          <w:szCs w:val="24"/>
          <w:lang w:eastAsia="ru-RU"/>
        </w:rPr>
        <w:t>о государственной аккредитации,</w:t>
      </w:r>
      <w:r w:rsidR="00FD2FC8"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 xml:space="preserve"> документы, регламентирующие организацию и осуществление образовательной деятельности в Принимающей организации,</w:t>
      </w:r>
      <w:r w:rsidR="00C04912" w:rsidRPr="00C76159">
        <w:rPr>
          <w:rFonts w:ascii="Times New Roman" w:eastAsia="Times New Roman" w:hAnsi="Times New Roman" w:cs="Times New Roman"/>
          <w:color w:val="000000"/>
          <w:sz w:val="24"/>
          <w:szCs w:val="24"/>
          <w:lang w:eastAsia="ru-RU"/>
        </w:rPr>
        <w:t xml:space="preserve"> правила внутреннего распорядка,</w:t>
      </w:r>
      <w:r w:rsidRPr="00C76159">
        <w:rPr>
          <w:rFonts w:ascii="Times New Roman" w:eastAsia="Times New Roman" w:hAnsi="Times New Roman" w:cs="Times New Roman"/>
          <w:color w:val="000000"/>
          <w:sz w:val="24"/>
          <w:szCs w:val="24"/>
          <w:lang w:eastAsia="ru-RU"/>
        </w:rPr>
        <w:t xml:space="preserve"> </w:t>
      </w:r>
      <w:r w:rsidR="002E762E" w:rsidRPr="00C76159">
        <w:rPr>
          <w:rFonts w:ascii="Times New Roman" w:eastAsia="Times New Roman" w:hAnsi="Times New Roman" w:cs="Times New Roman"/>
          <w:color w:val="000000"/>
          <w:sz w:val="24"/>
          <w:szCs w:val="24"/>
          <w:lang w:eastAsia="ru-RU"/>
        </w:rPr>
        <w:t>Положение о докторантуре СурГУ</w:t>
      </w:r>
      <w:r w:rsidRPr="00C76159">
        <w:rPr>
          <w:rFonts w:ascii="Times New Roman" w:eastAsia="Times New Roman" w:hAnsi="Times New Roman" w:cs="Times New Roman"/>
          <w:color w:val="000000"/>
          <w:sz w:val="24"/>
          <w:szCs w:val="24"/>
          <w:lang w:eastAsia="ru-RU"/>
        </w:rPr>
        <w:t>,</w:t>
      </w:r>
      <w:r w:rsidR="002E762E" w:rsidRPr="00C76159">
        <w:rPr>
          <w:rFonts w:ascii="Times New Roman" w:eastAsia="Times New Roman" w:hAnsi="Times New Roman" w:cs="Times New Roman"/>
          <w:color w:val="000000"/>
          <w:sz w:val="24"/>
          <w:szCs w:val="24"/>
          <w:lang w:eastAsia="ru-RU"/>
        </w:rPr>
        <w:t xml:space="preserve"> </w:t>
      </w:r>
      <w:r w:rsidR="00FD2FC8"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Федеральный Закон №152 от 27 июля 2</w:t>
      </w:r>
      <w:r w:rsidR="002E762E" w:rsidRPr="00C76159">
        <w:rPr>
          <w:rFonts w:ascii="Times New Roman" w:eastAsia="Times New Roman" w:hAnsi="Times New Roman" w:cs="Times New Roman"/>
          <w:color w:val="000000"/>
          <w:sz w:val="24"/>
          <w:szCs w:val="24"/>
          <w:lang w:eastAsia="ru-RU"/>
        </w:rPr>
        <w:t>006 г. «О персональных данных»,</w:t>
      </w:r>
      <w:r w:rsidRPr="00C76159">
        <w:rPr>
          <w:rFonts w:ascii="Times New Roman" w:eastAsia="Times New Roman" w:hAnsi="Times New Roman" w:cs="Times New Roman"/>
          <w:color w:val="000000"/>
          <w:sz w:val="24"/>
          <w:szCs w:val="24"/>
          <w:lang w:eastAsia="ru-RU"/>
        </w:rPr>
        <w:t xml:space="preserve"> размещены в открытом доступе на официальном сайте </w:t>
      </w:r>
      <w:r w:rsidR="00836758" w:rsidRPr="00C76159">
        <w:rPr>
          <w:rFonts w:ascii="Times New Roman" w:eastAsia="Times New Roman" w:hAnsi="Times New Roman" w:cs="Times New Roman"/>
          <w:color w:val="000000"/>
          <w:sz w:val="24"/>
          <w:szCs w:val="24"/>
          <w:lang w:eastAsia="ru-RU"/>
        </w:rPr>
        <w:t xml:space="preserve">Принимающей организации </w:t>
      </w:r>
      <w:r w:rsidRPr="00C76159">
        <w:rPr>
          <w:rFonts w:ascii="Times New Roman" w:eastAsia="Times New Roman" w:hAnsi="Times New Roman" w:cs="Times New Roman"/>
          <w:color w:val="000000"/>
          <w:sz w:val="24"/>
          <w:szCs w:val="24"/>
          <w:lang w:eastAsia="ru-RU"/>
        </w:rPr>
        <w:t>в сети «Интернет» по адресу: www</w:t>
      </w:r>
      <w:proofErr w:type="gramEnd"/>
      <w:r w:rsidRPr="00C76159">
        <w:rPr>
          <w:rFonts w:ascii="Times New Roman" w:eastAsia="Times New Roman" w:hAnsi="Times New Roman" w:cs="Times New Roman"/>
          <w:color w:val="000000"/>
          <w:sz w:val="24"/>
          <w:szCs w:val="24"/>
          <w:lang w:eastAsia="ru-RU"/>
        </w:rPr>
        <w:t xml:space="preserve">.surgu.ru; </w:t>
      </w:r>
    </w:p>
    <w:p w:rsidR="00620934" w:rsidRPr="00C76159" w:rsidRDefault="00620934"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в течение одного месяца со дня представления диссерта</w:t>
      </w:r>
      <w:r w:rsidR="00D47552" w:rsidRPr="00C76159">
        <w:rPr>
          <w:rFonts w:ascii="Times New Roman" w:eastAsia="Times New Roman" w:hAnsi="Times New Roman" w:cs="Times New Roman"/>
          <w:color w:val="000000"/>
          <w:sz w:val="24"/>
          <w:szCs w:val="24"/>
          <w:lang w:eastAsia="ru-RU"/>
        </w:rPr>
        <w:t>ции Принимающая организация выдает</w:t>
      </w:r>
      <w:r w:rsidRPr="00C76159">
        <w:rPr>
          <w:rFonts w:ascii="Times New Roman" w:eastAsia="Times New Roman" w:hAnsi="Times New Roman" w:cs="Times New Roman"/>
          <w:color w:val="000000"/>
          <w:sz w:val="24"/>
          <w:szCs w:val="24"/>
          <w:lang w:eastAsia="ru-RU"/>
        </w:rPr>
        <w:t xml:space="preserve"> Докторанту заключение, предусмотренное п. 16 Положения о присуждении </w:t>
      </w:r>
      <w:r w:rsidRPr="00C76159">
        <w:rPr>
          <w:rFonts w:ascii="Times New Roman" w:eastAsia="Times New Roman" w:hAnsi="Times New Roman" w:cs="Times New Roman"/>
          <w:color w:val="000000"/>
          <w:sz w:val="24"/>
          <w:szCs w:val="24"/>
          <w:lang w:eastAsia="ru-RU"/>
        </w:rPr>
        <w:lastRenderedPageBreak/>
        <w:t>ученых степеней, утвержденного постановлением Правительства Российской Федерации от 24 сентября 2013 г. № 842 "О порядке присуждения уче</w:t>
      </w:r>
      <w:r w:rsidR="00D47552" w:rsidRPr="00C76159">
        <w:rPr>
          <w:rFonts w:ascii="Times New Roman" w:eastAsia="Times New Roman" w:hAnsi="Times New Roman" w:cs="Times New Roman"/>
          <w:color w:val="000000"/>
          <w:sz w:val="24"/>
          <w:szCs w:val="24"/>
          <w:lang w:eastAsia="ru-RU"/>
        </w:rPr>
        <w:t>ных степеней", а также направляет</w:t>
      </w:r>
      <w:r w:rsidRPr="00C76159">
        <w:rPr>
          <w:rFonts w:ascii="Times New Roman" w:eastAsia="Times New Roman" w:hAnsi="Times New Roman" w:cs="Times New Roman"/>
          <w:color w:val="000000"/>
          <w:sz w:val="24"/>
          <w:szCs w:val="24"/>
          <w:lang w:eastAsia="ru-RU"/>
        </w:rPr>
        <w:t xml:space="preserve"> копию заключения в Направляющую организацию.</w:t>
      </w:r>
    </w:p>
    <w:p w:rsidR="002375A0" w:rsidRPr="00C76159" w:rsidRDefault="00E7367C" w:rsidP="00E7367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Направляющая организация обязана: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обеспечить соблюдение всех требований раздела 2 Положения о докторантуре, утвержденного постановлением Правительства Российской Федерации от 4 апреля 2014 г. № 267;</w:t>
      </w:r>
    </w:p>
    <w:p w:rsidR="002375A0" w:rsidRPr="00C76159" w:rsidRDefault="00E7367C" w:rsidP="00E7367C">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своевременно в</w:t>
      </w:r>
      <w:r w:rsidR="00D47552" w:rsidRPr="00C76159">
        <w:rPr>
          <w:rFonts w:ascii="Times New Roman" w:eastAsia="Times New Roman" w:hAnsi="Times New Roman" w:cs="Times New Roman"/>
          <w:color w:val="000000"/>
          <w:sz w:val="24"/>
          <w:szCs w:val="24"/>
          <w:lang w:eastAsia="ru-RU"/>
        </w:rPr>
        <w:t xml:space="preserve">носить плату за предоставляемые </w:t>
      </w:r>
      <w:r w:rsidRPr="00C76159">
        <w:rPr>
          <w:rFonts w:ascii="Times New Roman" w:eastAsia="Times New Roman" w:hAnsi="Times New Roman" w:cs="Times New Roman"/>
          <w:color w:val="000000"/>
          <w:sz w:val="24"/>
          <w:szCs w:val="24"/>
          <w:lang w:eastAsia="ru-RU"/>
        </w:rPr>
        <w:t xml:space="preserve">услуги, указанные в разделе 1 настоящего договора; </w:t>
      </w:r>
    </w:p>
    <w:p w:rsidR="002375A0" w:rsidRPr="00C76159" w:rsidRDefault="00E7367C" w:rsidP="00E7367C">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при поступлении Докторанта в докторантуру Принимающей организации и в процессе подготовки им диссертации своевременно </w:t>
      </w:r>
      <w:proofErr w:type="gramStart"/>
      <w:r w:rsidRPr="00C76159">
        <w:rPr>
          <w:rFonts w:ascii="Times New Roman" w:eastAsia="Times New Roman" w:hAnsi="Times New Roman" w:cs="Times New Roman"/>
          <w:color w:val="000000"/>
          <w:sz w:val="24"/>
          <w:szCs w:val="24"/>
          <w:lang w:eastAsia="ru-RU"/>
        </w:rPr>
        <w:t>предоставлять все необходимые документы</w:t>
      </w:r>
      <w:proofErr w:type="gramEnd"/>
      <w:r w:rsidR="002840A0" w:rsidRPr="00C76159">
        <w:rPr>
          <w:rFonts w:ascii="Times New Roman" w:eastAsia="Times New Roman" w:hAnsi="Times New Roman" w:cs="Times New Roman"/>
          <w:color w:val="000000"/>
          <w:sz w:val="24"/>
          <w:szCs w:val="24"/>
          <w:lang w:eastAsia="ru-RU"/>
        </w:rPr>
        <w:t xml:space="preserve"> в Принимающую организацию</w:t>
      </w:r>
      <w:r w:rsidRPr="00C76159">
        <w:rPr>
          <w:rFonts w:ascii="Times New Roman" w:eastAsia="Times New Roman" w:hAnsi="Times New Roman" w:cs="Times New Roman"/>
          <w:color w:val="000000"/>
          <w:sz w:val="24"/>
          <w:szCs w:val="24"/>
          <w:lang w:eastAsia="ru-RU"/>
        </w:rPr>
        <w:t xml:space="preserve">;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своевременно доводить до сведения Принимающей организации информацию об изменении официального наименования Направляющей организации, ее местонахождения, банковских реквизитов;  </w:t>
      </w:r>
    </w:p>
    <w:p w:rsidR="00620934" w:rsidRPr="00C76159" w:rsidRDefault="00620934" w:rsidP="00D47552">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осуществлять Докторанту ежемесячные выплаты в размере, равном однократному минимальному </w:t>
      </w:r>
      <w:proofErr w:type="gramStart"/>
      <w:r w:rsidRPr="00C76159">
        <w:rPr>
          <w:rFonts w:ascii="Times New Roman" w:eastAsia="Times New Roman" w:hAnsi="Times New Roman" w:cs="Times New Roman"/>
          <w:color w:val="000000"/>
          <w:sz w:val="24"/>
          <w:szCs w:val="24"/>
          <w:lang w:eastAsia="ru-RU"/>
        </w:rPr>
        <w:t>размеру оплаты труда</w:t>
      </w:r>
      <w:proofErr w:type="gramEnd"/>
      <w:r w:rsidR="00D47552" w:rsidRPr="00C76159">
        <w:rPr>
          <w:rFonts w:ascii="Times New Roman" w:eastAsia="Times New Roman" w:hAnsi="Times New Roman" w:cs="Times New Roman"/>
          <w:color w:val="000000"/>
          <w:sz w:val="24"/>
          <w:szCs w:val="24"/>
          <w:lang w:eastAsia="ru-RU"/>
        </w:rPr>
        <w:t>,</w:t>
      </w:r>
      <w:r w:rsidR="00D47552" w:rsidRPr="00C76159">
        <w:rPr>
          <w:rFonts w:ascii="Times New Roman" w:hAnsi="Times New Roman" w:cs="Times New Roman"/>
          <w:sz w:val="24"/>
          <w:szCs w:val="24"/>
        </w:rPr>
        <w:t xml:space="preserve"> </w:t>
      </w:r>
      <w:r w:rsidR="00D47552" w:rsidRPr="00C76159">
        <w:rPr>
          <w:rFonts w:ascii="Times New Roman" w:eastAsia="Times New Roman" w:hAnsi="Times New Roman" w:cs="Times New Roman"/>
          <w:color w:val="000000"/>
          <w:sz w:val="24"/>
          <w:szCs w:val="24"/>
          <w:lang w:eastAsia="ru-RU"/>
        </w:rPr>
        <w:t>в порядке, месте и сроки, предусмотренные для выплаты заработной платы</w:t>
      </w:r>
      <w:r w:rsidRPr="00C76159">
        <w:rPr>
          <w:rFonts w:ascii="Times New Roman" w:eastAsia="Times New Roman" w:hAnsi="Times New Roman" w:cs="Times New Roman"/>
          <w:color w:val="000000"/>
          <w:sz w:val="24"/>
          <w:szCs w:val="24"/>
          <w:lang w:eastAsia="ru-RU"/>
        </w:rPr>
        <w:t>;</w:t>
      </w:r>
    </w:p>
    <w:p w:rsidR="00E7367C" w:rsidRPr="00C76159" w:rsidRDefault="00E7367C" w:rsidP="004E448D">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возмещать </w:t>
      </w:r>
      <w:r w:rsidR="004E448D" w:rsidRPr="00C76159">
        <w:rPr>
          <w:rFonts w:ascii="Times New Roman" w:eastAsia="Times New Roman" w:hAnsi="Times New Roman" w:cs="Times New Roman"/>
          <w:color w:val="000000"/>
          <w:sz w:val="24"/>
          <w:szCs w:val="24"/>
          <w:lang w:eastAsia="ru-RU"/>
        </w:rPr>
        <w:t xml:space="preserve">в полном объеме </w:t>
      </w:r>
      <w:r w:rsidRPr="00C76159">
        <w:rPr>
          <w:rFonts w:ascii="Times New Roman" w:eastAsia="Times New Roman" w:hAnsi="Times New Roman" w:cs="Times New Roman"/>
          <w:color w:val="000000"/>
          <w:sz w:val="24"/>
          <w:szCs w:val="24"/>
          <w:lang w:eastAsia="ru-RU"/>
        </w:rPr>
        <w:t>ущерб, причиненный Докторантом им</w:t>
      </w:r>
      <w:r w:rsidR="004E448D" w:rsidRPr="00C76159">
        <w:rPr>
          <w:rFonts w:ascii="Times New Roman" w:eastAsia="Times New Roman" w:hAnsi="Times New Roman" w:cs="Times New Roman"/>
          <w:color w:val="000000"/>
          <w:sz w:val="24"/>
          <w:szCs w:val="24"/>
          <w:lang w:eastAsia="ru-RU"/>
        </w:rPr>
        <w:t>уществу Принимающей организации</w:t>
      </w:r>
      <w:r w:rsidRPr="00C76159">
        <w:rPr>
          <w:rFonts w:ascii="Times New Roman" w:eastAsia="Times New Roman" w:hAnsi="Times New Roman" w:cs="Times New Roman"/>
          <w:color w:val="000000"/>
          <w:sz w:val="24"/>
          <w:szCs w:val="24"/>
          <w:lang w:eastAsia="ru-RU"/>
        </w:rPr>
        <w:t xml:space="preserve"> </w:t>
      </w:r>
      <w:r w:rsidR="004E448D" w:rsidRPr="00C76159">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 и локальными нормативными актами СурГУ</w:t>
      </w:r>
      <w:r w:rsidR="002840A0" w:rsidRPr="00C76159">
        <w:rPr>
          <w:rFonts w:ascii="Times New Roman" w:eastAsia="Times New Roman" w:hAnsi="Times New Roman" w:cs="Times New Roman"/>
          <w:color w:val="000000"/>
          <w:sz w:val="24"/>
          <w:szCs w:val="24"/>
          <w:lang w:eastAsia="ru-RU"/>
        </w:rPr>
        <w:t>.</w:t>
      </w:r>
    </w:p>
    <w:p w:rsidR="00E7367C" w:rsidRPr="00C76159"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обязан: </w:t>
      </w:r>
    </w:p>
    <w:p w:rsidR="002840A0" w:rsidRPr="00C76159" w:rsidRDefault="002840A0" w:rsidP="002840A0">
      <w:pPr>
        <w:pStyle w:val="a3"/>
        <w:numPr>
          <w:ilvl w:val="0"/>
          <w:numId w:val="9"/>
        </w:numPr>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проявлять уважение к научно-педагогическому, инженерно-техническому, административно-хозяйственному, учебно-вспомогательному и иному персоналу Принимающей организации; </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проводить научные исследования и осуществлять подготовку диссертации в соответствии с индивидуальным планом;</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своевременно выполнять индивидуальный план;</w:t>
      </w:r>
    </w:p>
    <w:p w:rsidR="008841F4" w:rsidRPr="00C76159" w:rsidRDefault="008841F4" w:rsidP="008841F4">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посещать научные семинары кафедры, на которой выполняется работа;</w:t>
      </w:r>
    </w:p>
    <w:p w:rsidR="0045274F" w:rsidRPr="00C76159" w:rsidRDefault="00EC01B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ежегодно </w:t>
      </w:r>
      <w:r w:rsidR="0045274F" w:rsidRPr="00C76159">
        <w:rPr>
          <w:rFonts w:ascii="Times New Roman" w:eastAsia="Times New Roman" w:hAnsi="Times New Roman" w:cs="Times New Roman"/>
          <w:color w:val="000000"/>
          <w:sz w:val="24"/>
          <w:szCs w:val="24"/>
          <w:lang w:eastAsia="ru-RU"/>
        </w:rPr>
        <w:t>отчитываться</w:t>
      </w:r>
      <w:r w:rsidRPr="00C76159">
        <w:rPr>
          <w:rFonts w:ascii="Times New Roman" w:eastAsia="Times New Roman" w:hAnsi="Times New Roman" w:cs="Times New Roman"/>
          <w:color w:val="000000"/>
          <w:sz w:val="24"/>
          <w:szCs w:val="24"/>
          <w:lang w:eastAsia="ru-RU"/>
        </w:rPr>
        <w:t xml:space="preserve"> на профильную кафедру, а также</w:t>
      </w:r>
      <w:r w:rsidR="0045274F" w:rsidRPr="00C76159">
        <w:rPr>
          <w:rFonts w:ascii="Times New Roman" w:eastAsia="Times New Roman" w:hAnsi="Times New Roman" w:cs="Times New Roman"/>
          <w:color w:val="000000"/>
          <w:sz w:val="24"/>
          <w:szCs w:val="24"/>
          <w:lang w:eastAsia="ru-RU"/>
        </w:rPr>
        <w:t xml:space="preserve"> перед Научно-техническим советом СурГУ о выполнении индивидуального плана; </w:t>
      </w:r>
    </w:p>
    <w:p w:rsidR="0045274F" w:rsidRPr="00C76159" w:rsidRDefault="0045274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предоставлять по требованию Направляющей организации информацию о ходе и результатах выполнения индивидуального плана;</w:t>
      </w:r>
    </w:p>
    <w:p w:rsidR="002375A0" w:rsidRPr="00C76159" w:rsidRDefault="00E7367C" w:rsidP="00924A1E">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завершить работу на</w:t>
      </w:r>
      <w:r w:rsidR="00E353CA" w:rsidRPr="00C76159">
        <w:rPr>
          <w:rFonts w:ascii="Times New Roman" w:eastAsia="Times New Roman" w:hAnsi="Times New Roman" w:cs="Times New Roman"/>
          <w:color w:val="000000"/>
          <w:sz w:val="24"/>
          <w:szCs w:val="24"/>
          <w:lang w:eastAsia="ru-RU"/>
        </w:rPr>
        <w:t>д диссертацией в срок,</w:t>
      </w:r>
      <w:r w:rsidRPr="00C76159">
        <w:rPr>
          <w:rFonts w:ascii="Times New Roman" w:eastAsia="Times New Roman" w:hAnsi="Times New Roman" w:cs="Times New Roman"/>
          <w:color w:val="000000"/>
          <w:sz w:val="24"/>
          <w:szCs w:val="24"/>
          <w:lang w:eastAsia="ru-RU"/>
        </w:rPr>
        <w:t xml:space="preserve"> и представить ее на </w:t>
      </w:r>
      <w:r w:rsidR="001035BD" w:rsidRPr="00C76159">
        <w:rPr>
          <w:rFonts w:ascii="Times New Roman" w:eastAsia="Times New Roman" w:hAnsi="Times New Roman" w:cs="Times New Roman"/>
          <w:color w:val="000000"/>
          <w:sz w:val="24"/>
          <w:szCs w:val="24"/>
          <w:lang w:eastAsia="ru-RU"/>
        </w:rPr>
        <w:t xml:space="preserve">профильную </w:t>
      </w:r>
      <w:r w:rsidRPr="00C76159">
        <w:rPr>
          <w:rFonts w:ascii="Times New Roman" w:eastAsia="Times New Roman" w:hAnsi="Times New Roman" w:cs="Times New Roman"/>
          <w:color w:val="000000"/>
          <w:sz w:val="24"/>
          <w:szCs w:val="24"/>
          <w:lang w:eastAsia="ru-RU"/>
        </w:rPr>
        <w:t>кафедру для</w:t>
      </w:r>
      <w:r w:rsidR="001035BD" w:rsidRPr="00C76159">
        <w:rPr>
          <w:rFonts w:ascii="Times New Roman" w:eastAsia="Times New Roman" w:hAnsi="Times New Roman" w:cs="Times New Roman"/>
          <w:color w:val="000000"/>
          <w:sz w:val="24"/>
          <w:szCs w:val="24"/>
          <w:lang w:eastAsia="ru-RU"/>
        </w:rPr>
        <w:t xml:space="preserve"> рассмотрения и подготовки</w:t>
      </w:r>
      <w:r w:rsidRPr="00C76159">
        <w:rPr>
          <w:rFonts w:ascii="Times New Roman" w:eastAsia="Times New Roman" w:hAnsi="Times New Roman" w:cs="Times New Roman"/>
          <w:color w:val="000000"/>
          <w:sz w:val="24"/>
          <w:szCs w:val="24"/>
          <w:lang w:eastAsia="ru-RU"/>
        </w:rPr>
        <w:t xml:space="preserve"> заключения; </w:t>
      </w:r>
    </w:p>
    <w:p w:rsidR="002375A0" w:rsidRPr="00C76159" w:rsidRDefault="00E7367C" w:rsidP="0045274F">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соблюдать требования Устава Принимающей организац</w:t>
      </w:r>
      <w:r w:rsidR="00805344" w:rsidRPr="00C76159">
        <w:rPr>
          <w:rFonts w:ascii="Times New Roman" w:eastAsia="Times New Roman" w:hAnsi="Times New Roman" w:cs="Times New Roman"/>
          <w:color w:val="000000"/>
          <w:sz w:val="24"/>
          <w:szCs w:val="24"/>
          <w:lang w:eastAsia="ru-RU"/>
        </w:rPr>
        <w:t>ии, Правил внутреннего</w:t>
      </w:r>
      <w:r w:rsidRPr="00C76159">
        <w:rPr>
          <w:rFonts w:ascii="Times New Roman" w:eastAsia="Times New Roman" w:hAnsi="Times New Roman" w:cs="Times New Roman"/>
          <w:color w:val="000000"/>
          <w:sz w:val="24"/>
          <w:szCs w:val="24"/>
          <w:lang w:eastAsia="ru-RU"/>
        </w:rPr>
        <w:t xml:space="preserve">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а также к другим обучающимся, не посягать на их честь и достоинство; </w:t>
      </w:r>
    </w:p>
    <w:p w:rsidR="00D476A7" w:rsidRPr="00C76159" w:rsidRDefault="001035BD" w:rsidP="00D476A7">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уведомить Принимающую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(десяти) календарных дней со дня во</w:t>
      </w:r>
      <w:r w:rsidR="000A4F03" w:rsidRPr="00C76159">
        <w:rPr>
          <w:rFonts w:ascii="Times New Roman" w:eastAsia="Times New Roman" w:hAnsi="Times New Roman" w:cs="Times New Roman"/>
          <w:color w:val="000000"/>
          <w:sz w:val="24"/>
          <w:szCs w:val="24"/>
          <w:lang w:eastAsia="ru-RU"/>
        </w:rPr>
        <w:t>зникновения указанных изменений;</w:t>
      </w:r>
    </w:p>
    <w:p w:rsidR="000A4F03" w:rsidRPr="00C76159" w:rsidRDefault="00E7367C" w:rsidP="00D476A7">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бережно относиться к им</w:t>
      </w:r>
      <w:r w:rsidR="000A4F03" w:rsidRPr="00C76159">
        <w:rPr>
          <w:rFonts w:ascii="Times New Roman" w:eastAsia="Times New Roman" w:hAnsi="Times New Roman" w:cs="Times New Roman"/>
          <w:color w:val="000000"/>
          <w:sz w:val="24"/>
          <w:szCs w:val="24"/>
          <w:lang w:eastAsia="ru-RU"/>
        </w:rPr>
        <w:t>уществу Принимающей организации;</w:t>
      </w:r>
    </w:p>
    <w:p w:rsidR="005506C5" w:rsidRPr="00C76159" w:rsidRDefault="000A4F03" w:rsidP="00524BF7">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указать в диссертации и автореферате Принимающую организацию как базу, на которой выполнена диссертация.</w:t>
      </w:r>
      <w:r w:rsidR="002375A0" w:rsidRPr="00C76159">
        <w:rPr>
          <w:rFonts w:ascii="Times New Roman" w:hAnsi="Times New Roman" w:cs="Times New Roman"/>
          <w:sz w:val="24"/>
          <w:szCs w:val="24"/>
        </w:rPr>
        <w:t xml:space="preserve"> </w:t>
      </w:r>
    </w:p>
    <w:p w:rsidR="002375A0" w:rsidRPr="00C76159" w:rsidRDefault="00B10645" w:rsidP="004229B5">
      <w:pPr>
        <w:pStyle w:val="a3"/>
        <w:numPr>
          <w:ilvl w:val="0"/>
          <w:numId w:val="22"/>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Стоимость</w:t>
      </w:r>
      <w:r w:rsidR="002375A0" w:rsidRPr="00C76159">
        <w:rPr>
          <w:rFonts w:ascii="Times New Roman" w:eastAsia="Times New Roman" w:hAnsi="Times New Roman" w:cs="Times New Roman"/>
          <w:b/>
          <w:color w:val="000000"/>
          <w:sz w:val="24"/>
          <w:szCs w:val="24"/>
          <w:lang w:eastAsia="ru-RU"/>
        </w:rPr>
        <w:t xml:space="preserve"> услуг, сроки и порядок их оплаты</w:t>
      </w:r>
    </w:p>
    <w:p w:rsidR="00D50B16" w:rsidRPr="00C76159" w:rsidRDefault="00901A4E" w:rsidP="00553847">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Полная</w:t>
      </w:r>
      <w:r w:rsidR="005652E1" w:rsidRPr="00C76159">
        <w:rPr>
          <w:rFonts w:ascii="Times New Roman" w:eastAsia="Times New Roman" w:hAnsi="Times New Roman" w:cs="Times New Roman"/>
          <w:color w:val="000000"/>
          <w:sz w:val="24"/>
          <w:szCs w:val="24"/>
          <w:lang w:eastAsia="ru-RU"/>
        </w:rPr>
        <w:t xml:space="preserve"> с</w:t>
      </w:r>
      <w:r w:rsidR="00553847" w:rsidRPr="00C76159">
        <w:rPr>
          <w:rFonts w:ascii="Times New Roman" w:eastAsia="Times New Roman" w:hAnsi="Times New Roman" w:cs="Times New Roman"/>
          <w:color w:val="000000"/>
          <w:sz w:val="24"/>
          <w:szCs w:val="24"/>
          <w:lang w:eastAsia="ru-RU"/>
        </w:rPr>
        <w:t xml:space="preserve">тоимость </w:t>
      </w:r>
      <w:r w:rsidR="0041259E" w:rsidRPr="00C76159">
        <w:rPr>
          <w:rFonts w:ascii="Times New Roman" w:eastAsia="Times New Roman" w:hAnsi="Times New Roman" w:cs="Times New Roman"/>
          <w:color w:val="000000"/>
          <w:sz w:val="24"/>
          <w:szCs w:val="24"/>
          <w:lang w:eastAsia="ru-RU"/>
        </w:rPr>
        <w:t>оказания</w:t>
      </w:r>
      <w:r w:rsidR="00553847" w:rsidRPr="00C76159">
        <w:rPr>
          <w:rFonts w:ascii="Times New Roman" w:eastAsia="Times New Roman" w:hAnsi="Times New Roman" w:cs="Times New Roman"/>
          <w:color w:val="000000"/>
          <w:sz w:val="24"/>
          <w:szCs w:val="24"/>
          <w:lang w:eastAsia="ru-RU"/>
        </w:rPr>
        <w:t xml:space="preserve"> услуг по подготовке диссертации на соискание учёной степени доктора наук</w:t>
      </w:r>
      <w:r w:rsidR="002375A0" w:rsidRPr="00C76159">
        <w:rPr>
          <w:rFonts w:ascii="Times New Roman" w:eastAsia="Times New Roman" w:hAnsi="Times New Roman" w:cs="Times New Roman"/>
          <w:color w:val="000000"/>
          <w:sz w:val="24"/>
          <w:szCs w:val="24"/>
          <w:lang w:eastAsia="ru-RU"/>
        </w:rPr>
        <w:t xml:space="preserve"> в докторантуре Принимающей орг</w:t>
      </w:r>
      <w:r w:rsidR="00805344" w:rsidRPr="00C76159">
        <w:rPr>
          <w:rFonts w:ascii="Times New Roman" w:eastAsia="Times New Roman" w:hAnsi="Times New Roman" w:cs="Times New Roman"/>
          <w:color w:val="000000"/>
          <w:sz w:val="24"/>
          <w:szCs w:val="24"/>
          <w:lang w:eastAsia="ru-RU"/>
        </w:rPr>
        <w:t>анизации за весь период подготовки</w:t>
      </w:r>
      <w:r w:rsidR="00575CF9" w:rsidRPr="00C76159">
        <w:rPr>
          <w:rFonts w:ascii="Times New Roman" w:eastAsia="Times New Roman" w:hAnsi="Times New Roman" w:cs="Times New Roman"/>
          <w:color w:val="000000"/>
          <w:sz w:val="24"/>
          <w:szCs w:val="24"/>
          <w:lang w:eastAsia="ru-RU"/>
        </w:rPr>
        <w:t xml:space="preserve"> </w:t>
      </w:r>
      <w:r w:rsidR="002375A0" w:rsidRPr="00C76159">
        <w:rPr>
          <w:rFonts w:ascii="Times New Roman" w:eastAsia="Times New Roman" w:hAnsi="Times New Roman" w:cs="Times New Roman"/>
          <w:color w:val="000000"/>
          <w:sz w:val="24"/>
          <w:szCs w:val="24"/>
          <w:lang w:eastAsia="ru-RU"/>
        </w:rPr>
        <w:t>составляе</w:t>
      </w:r>
      <w:r w:rsidR="00524BF7" w:rsidRPr="00C76159">
        <w:rPr>
          <w:rFonts w:ascii="Times New Roman" w:eastAsia="Times New Roman" w:hAnsi="Times New Roman" w:cs="Times New Roman"/>
          <w:color w:val="000000"/>
          <w:sz w:val="24"/>
          <w:szCs w:val="24"/>
          <w:lang w:eastAsia="ru-RU"/>
        </w:rPr>
        <w:t>т</w:t>
      </w:r>
      <w:proofErr w:type="gramStart"/>
      <w:r w:rsidR="00524BF7" w:rsidRPr="00C76159">
        <w:rPr>
          <w:rFonts w:ascii="Times New Roman" w:eastAsia="Times New Roman" w:hAnsi="Times New Roman" w:cs="Times New Roman"/>
          <w:color w:val="000000"/>
          <w:sz w:val="24"/>
          <w:szCs w:val="24"/>
          <w:lang w:eastAsia="ru-RU"/>
        </w:rPr>
        <w:t xml:space="preserve"> ___________________________ </w:t>
      </w:r>
      <w:r w:rsidR="002375A0" w:rsidRPr="00C76159">
        <w:rPr>
          <w:rFonts w:ascii="Times New Roman" w:eastAsia="Times New Roman" w:hAnsi="Times New Roman" w:cs="Times New Roman"/>
          <w:color w:val="000000"/>
          <w:sz w:val="24"/>
          <w:szCs w:val="24"/>
          <w:lang w:eastAsia="ru-RU"/>
        </w:rPr>
        <w:t xml:space="preserve">(___________________________ </w:t>
      </w:r>
      <w:r w:rsidR="00EC5B14" w:rsidRPr="00C76159">
        <w:rPr>
          <w:rFonts w:ascii="Times New Roman" w:eastAsia="Times New Roman" w:hAnsi="Times New Roman" w:cs="Times New Roman"/>
          <w:color w:val="000000"/>
          <w:sz w:val="24"/>
          <w:szCs w:val="24"/>
          <w:lang w:eastAsia="ru-RU"/>
        </w:rPr>
        <w:t xml:space="preserve">) </w:t>
      </w:r>
      <w:proofErr w:type="gramEnd"/>
      <w:r w:rsidR="00EC5B14" w:rsidRPr="00C76159">
        <w:rPr>
          <w:rFonts w:ascii="Times New Roman" w:eastAsia="Times New Roman" w:hAnsi="Times New Roman" w:cs="Times New Roman"/>
          <w:color w:val="000000"/>
          <w:sz w:val="24"/>
          <w:szCs w:val="24"/>
          <w:lang w:eastAsia="ru-RU"/>
        </w:rPr>
        <w:t>рублей,</w:t>
      </w:r>
      <w:r w:rsidR="00625D44" w:rsidRPr="00C76159">
        <w:rPr>
          <w:rFonts w:ascii="Times New Roman" w:eastAsia="Times New Roman" w:hAnsi="Times New Roman" w:cs="Times New Roman"/>
          <w:color w:val="000000"/>
          <w:sz w:val="24"/>
          <w:szCs w:val="24"/>
          <w:lang w:eastAsia="ru-RU"/>
        </w:rPr>
        <w:t xml:space="preserve"> 00 копеек.</w:t>
      </w:r>
    </w:p>
    <w:p w:rsidR="00625D44" w:rsidRPr="00C76159" w:rsidRDefault="00625D44" w:rsidP="00625D44">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hAnsi="Times New Roman" w:cs="Times New Roman"/>
          <w:sz w:val="24"/>
          <w:szCs w:val="24"/>
        </w:rPr>
        <w:lastRenderedPageBreak/>
        <w:t>Направляющая организация оплачивает предоставление услуг за каждый год в размере:</w:t>
      </w:r>
    </w:p>
    <w:p w:rsidR="00901A4E" w:rsidRDefault="00625D44" w:rsidP="00901A4E">
      <w:pPr>
        <w:pStyle w:val="a3"/>
        <w:numPr>
          <w:ilvl w:val="0"/>
          <w:numId w:val="33"/>
        </w:numPr>
        <w:spacing w:after="0" w:line="240" w:lineRule="auto"/>
        <w:ind w:left="0" w:firstLine="709"/>
        <w:contextualSpacing w:val="0"/>
        <w:rPr>
          <w:rFonts w:ascii="Times New Roman" w:hAnsi="Times New Roman" w:cs="Times New Roman"/>
          <w:sz w:val="24"/>
          <w:szCs w:val="24"/>
        </w:rPr>
      </w:pPr>
      <w:proofErr w:type="gramStart"/>
      <w:r w:rsidRPr="00C76159">
        <w:rPr>
          <w:rFonts w:ascii="Times New Roman" w:hAnsi="Times New Roman" w:cs="Times New Roman"/>
          <w:sz w:val="24"/>
          <w:szCs w:val="24"/>
        </w:rPr>
        <w:t>за пе</w:t>
      </w:r>
      <w:r w:rsidR="00901A4E">
        <w:rPr>
          <w:rFonts w:ascii="Times New Roman" w:hAnsi="Times New Roman" w:cs="Times New Roman"/>
          <w:sz w:val="24"/>
          <w:szCs w:val="24"/>
        </w:rPr>
        <w:t xml:space="preserve">рвый год подготовки 20___/20___ </w:t>
      </w:r>
      <w:r w:rsidRPr="00C76159">
        <w:rPr>
          <w:rFonts w:ascii="Times New Roman" w:hAnsi="Times New Roman" w:cs="Times New Roman"/>
          <w:sz w:val="24"/>
          <w:szCs w:val="24"/>
        </w:rPr>
        <w:t>____</w:t>
      </w:r>
      <w:r w:rsidR="00901A4E">
        <w:rPr>
          <w:rFonts w:ascii="Times New Roman" w:hAnsi="Times New Roman" w:cs="Times New Roman"/>
          <w:sz w:val="24"/>
          <w:szCs w:val="24"/>
        </w:rPr>
        <w:t>___</w:t>
      </w:r>
      <w:r w:rsidRPr="00C76159">
        <w:rPr>
          <w:rFonts w:ascii="Times New Roman" w:hAnsi="Times New Roman" w:cs="Times New Roman"/>
          <w:sz w:val="24"/>
          <w:szCs w:val="24"/>
        </w:rPr>
        <w:t>____</w:t>
      </w:r>
      <w:r w:rsidR="00901A4E">
        <w:rPr>
          <w:rFonts w:ascii="Times New Roman" w:hAnsi="Times New Roman" w:cs="Times New Roman"/>
          <w:sz w:val="24"/>
          <w:szCs w:val="24"/>
        </w:rPr>
        <w:t xml:space="preserve"> (___________________________</w:t>
      </w:r>
      <w:proofErr w:type="gramEnd"/>
    </w:p>
    <w:p w:rsidR="00625D44" w:rsidRPr="00901A4E" w:rsidRDefault="00625D44" w:rsidP="00901A4E">
      <w:pPr>
        <w:spacing w:after="0" w:line="240" w:lineRule="auto"/>
        <w:rPr>
          <w:rFonts w:ascii="Times New Roman" w:hAnsi="Times New Roman" w:cs="Times New Roman"/>
          <w:sz w:val="24"/>
          <w:szCs w:val="24"/>
        </w:rPr>
      </w:pPr>
      <w:r w:rsidRPr="00901A4E">
        <w:rPr>
          <w:rFonts w:ascii="Times New Roman" w:hAnsi="Times New Roman" w:cs="Times New Roman"/>
          <w:sz w:val="24"/>
          <w:szCs w:val="24"/>
        </w:rPr>
        <w:t>___</w:t>
      </w:r>
      <w:r w:rsidR="00901A4E" w:rsidRPr="00901A4E">
        <w:rPr>
          <w:rFonts w:ascii="Times New Roman" w:hAnsi="Times New Roman" w:cs="Times New Roman"/>
          <w:sz w:val="24"/>
          <w:szCs w:val="24"/>
        </w:rPr>
        <w:t>_________________________________________</w:t>
      </w:r>
      <w:r w:rsidRPr="00901A4E">
        <w:rPr>
          <w:rFonts w:ascii="Times New Roman" w:hAnsi="Times New Roman" w:cs="Times New Roman"/>
          <w:sz w:val="24"/>
          <w:szCs w:val="24"/>
        </w:rPr>
        <w:t>_</w:t>
      </w:r>
      <w:r w:rsidR="00901A4E" w:rsidRPr="00901A4E">
        <w:rPr>
          <w:rFonts w:ascii="Times New Roman" w:hAnsi="Times New Roman" w:cs="Times New Roman"/>
          <w:sz w:val="24"/>
          <w:szCs w:val="24"/>
        </w:rPr>
        <w:t>________</w:t>
      </w:r>
      <w:r w:rsidRPr="00901A4E">
        <w:rPr>
          <w:rFonts w:ascii="Times New Roman" w:hAnsi="Times New Roman" w:cs="Times New Roman"/>
          <w:sz w:val="24"/>
          <w:szCs w:val="24"/>
        </w:rPr>
        <w:t>________</w:t>
      </w:r>
      <w:r w:rsidR="00901A4E">
        <w:rPr>
          <w:rFonts w:ascii="Times New Roman" w:hAnsi="Times New Roman" w:cs="Times New Roman"/>
          <w:sz w:val="24"/>
          <w:szCs w:val="24"/>
        </w:rPr>
        <w:t>____________</w:t>
      </w:r>
      <w:r w:rsidRPr="00901A4E">
        <w:rPr>
          <w:rFonts w:ascii="Times New Roman" w:hAnsi="Times New Roman" w:cs="Times New Roman"/>
          <w:sz w:val="24"/>
          <w:szCs w:val="24"/>
        </w:rPr>
        <w:t>____) рублей;</w:t>
      </w:r>
    </w:p>
    <w:p w:rsidR="00901A4E" w:rsidRDefault="00625D44" w:rsidP="00625D44">
      <w:pPr>
        <w:pStyle w:val="a3"/>
        <w:numPr>
          <w:ilvl w:val="0"/>
          <w:numId w:val="33"/>
        </w:numPr>
        <w:spacing w:after="0" w:line="240" w:lineRule="auto"/>
        <w:ind w:left="0" w:firstLine="709"/>
        <w:contextualSpacing w:val="0"/>
        <w:jc w:val="both"/>
        <w:rPr>
          <w:rFonts w:ascii="Times New Roman" w:hAnsi="Times New Roman" w:cs="Times New Roman"/>
          <w:sz w:val="24"/>
          <w:szCs w:val="24"/>
        </w:rPr>
      </w:pPr>
      <w:proofErr w:type="gramStart"/>
      <w:r w:rsidRPr="00C76159">
        <w:rPr>
          <w:rFonts w:ascii="Times New Roman" w:hAnsi="Times New Roman" w:cs="Times New Roman"/>
          <w:sz w:val="24"/>
          <w:szCs w:val="24"/>
        </w:rPr>
        <w:t xml:space="preserve">за второй год </w:t>
      </w:r>
      <w:r w:rsidR="00901A4E">
        <w:rPr>
          <w:rFonts w:ascii="Times New Roman" w:hAnsi="Times New Roman" w:cs="Times New Roman"/>
          <w:sz w:val="24"/>
          <w:szCs w:val="24"/>
        </w:rPr>
        <w:t>подготовки 20___/20</w:t>
      </w:r>
      <w:r w:rsidRPr="00C76159">
        <w:rPr>
          <w:rFonts w:ascii="Times New Roman" w:hAnsi="Times New Roman" w:cs="Times New Roman"/>
          <w:sz w:val="24"/>
          <w:szCs w:val="24"/>
        </w:rPr>
        <w:t>___ _____</w:t>
      </w:r>
      <w:r w:rsidR="00901A4E">
        <w:rPr>
          <w:rFonts w:ascii="Times New Roman" w:hAnsi="Times New Roman" w:cs="Times New Roman"/>
          <w:sz w:val="24"/>
          <w:szCs w:val="24"/>
        </w:rPr>
        <w:t>___</w:t>
      </w:r>
      <w:r w:rsidRPr="00C76159">
        <w:rPr>
          <w:rFonts w:ascii="Times New Roman" w:hAnsi="Times New Roman" w:cs="Times New Roman"/>
          <w:sz w:val="24"/>
          <w:szCs w:val="24"/>
        </w:rPr>
        <w:t>___</w:t>
      </w:r>
      <w:r w:rsidR="00901A4E">
        <w:rPr>
          <w:rFonts w:ascii="Times New Roman" w:hAnsi="Times New Roman" w:cs="Times New Roman"/>
          <w:sz w:val="24"/>
          <w:szCs w:val="24"/>
        </w:rPr>
        <w:t xml:space="preserve"> (___________________________</w:t>
      </w:r>
      <w:proofErr w:type="gramEnd"/>
    </w:p>
    <w:p w:rsidR="00625D44" w:rsidRPr="00901A4E" w:rsidRDefault="00625D44" w:rsidP="00901A4E">
      <w:pPr>
        <w:spacing w:after="0" w:line="240" w:lineRule="auto"/>
        <w:jc w:val="both"/>
        <w:rPr>
          <w:rFonts w:ascii="Times New Roman" w:hAnsi="Times New Roman" w:cs="Times New Roman"/>
          <w:sz w:val="24"/>
          <w:szCs w:val="24"/>
        </w:rPr>
      </w:pPr>
      <w:r w:rsidRPr="00901A4E">
        <w:rPr>
          <w:rFonts w:ascii="Times New Roman" w:hAnsi="Times New Roman" w:cs="Times New Roman"/>
          <w:sz w:val="24"/>
          <w:szCs w:val="24"/>
        </w:rPr>
        <w:t>________________________</w:t>
      </w:r>
      <w:r w:rsidR="00901A4E" w:rsidRPr="00901A4E">
        <w:rPr>
          <w:rFonts w:ascii="Times New Roman" w:hAnsi="Times New Roman" w:cs="Times New Roman"/>
          <w:sz w:val="24"/>
          <w:szCs w:val="24"/>
        </w:rPr>
        <w:t>______________________________</w:t>
      </w:r>
      <w:r w:rsidR="00901A4E">
        <w:rPr>
          <w:rFonts w:ascii="Times New Roman" w:hAnsi="Times New Roman" w:cs="Times New Roman"/>
          <w:sz w:val="24"/>
          <w:szCs w:val="24"/>
        </w:rPr>
        <w:t>____________</w:t>
      </w:r>
      <w:r w:rsidR="00901A4E" w:rsidRPr="00901A4E">
        <w:rPr>
          <w:rFonts w:ascii="Times New Roman" w:hAnsi="Times New Roman" w:cs="Times New Roman"/>
          <w:sz w:val="24"/>
          <w:szCs w:val="24"/>
        </w:rPr>
        <w:t>_______</w:t>
      </w:r>
      <w:r w:rsidRPr="00901A4E">
        <w:rPr>
          <w:rFonts w:ascii="Times New Roman" w:hAnsi="Times New Roman" w:cs="Times New Roman"/>
          <w:sz w:val="24"/>
          <w:szCs w:val="24"/>
        </w:rPr>
        <w:t>____) рублей;</w:t>
      </w:r>
    </w:p>
    <w:p w:rsidR="00901A4E" w:rsidRDefault="00625D44" w:rsidP="00901A4E">
      <w:pPr>
        <w:pStyle w:val="a3"/>
        <w:numPr>
          <w:ilvl w:val="0"/>
          <w:numId w:val="33"/>
        </w:numPr>
        <w:spacing w:after="0" w:line="240" w:lineRule="auto"/>
        <w:ind w:left="0" w:firstLine="709"/>
        <w:contextualSpacing w:val="0"/>
        <w:rPr>
          <w:rFonts w:ascii="Times New Roman" w:hAnsi="Times New Roman" w:cs="Times New Roman"/>
          <w:sz w:val="24"/>
          <w:szCs w:val="24"/>
        </w:rPr>
      </w:pPr>
      <w:proofErr w:type="gramStart"/>
      <w:r w:rsidRPr="00C76159">
        <w:rPr>
          <w:rFonts w:ascii="Times New Roman" w:hAnsi="Times New Roman" w:cs="Times New Roman"/>
          <w:sz w:val="24"/>
          <w:szCs w:val="24"/>
        </w:rPr>
        <w:t xml:space="preserve">за третий </w:t>
      </w:r>
      <w:r w:rsidR="00901A4E">
        <w:rPr>
          <w:rFonts w:ascii="Times New Roman" w:hAnsi="Times New Roman" w:cs="Times New Roman"/>
          <w:sz w:val="24"/>
          <w:szCs w:val="24"/>
        </w:rPr>
        <w:t xml:space="preserve">год подготовки </w:t>
      </w:r>
      <w:r w:rsidRPr="00C76159">
        <w:rPr>
          <w:rFonts w:ascii="Times New Roman" w:hAnsi="Times New Roman" w:cs="Times New Roman"/>
          <w:sz w:val="24"/>
          <w:szCs w:val="24"/>
        </w:rPr>
        <w:t>20___/20____ _____</w:t>
      </w:r>
      <w:r w:rsidR="00901A4E">
        <w:rPr>
          <w:rFonts w:ascii="Times New Roman" w:hAnsi="Times New Roman" w:cs="Times New Roman"/>
          <w:sz w:val="24"/>
          <w:szCs w:val="24"/>
        </w:rPr>
        <w:t>___</w:t>
      </w:r>
      <w:r w:rsidRPr="00C76159">
        <w:rPr>
          <w:rFonts w:ascii="Times New Roman" w:hAnsi="Times New Roman" w:cs="Times New Roman"/>
          <w:sz w:val="24"/>
          <w:szCs w:val="24"/>
        </w:rPr>
        <w:t>___</w:t>
      </w:r>
      <w:r w:rsidR="00901A4E">
        <w:rPr>
          <w:rFonts w:ascii="Times New Roman" w:hAnsi="Times New Roman" w:cs="Times New Roman"/>
          <w:sz w:val="24"/>
          <w:szCs w:val="24"/>
        </w:rPr>
        <w:t xml:space="preserve"> (__________________________</w:t>
      </w:r>
      <w:proofErr w:type="gramEnd"/>
    </w:p>
    <w:p w:rsidR="00625D44" w:rsidRPr="00901A4E" w:rsidRDefault="00901A4E" w:rsidP="00901A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sidR="00625D44" w:rsidRPr="00901A4E">
        <w:rPr>
          <w:rFonts w:ascii="Times New Roman" w:hAnsi="Times New Roman" w:cs="Times New Roman"/>
          <w:sz w:val="24"/>
          <w:szCs w:val="24"/>
        </w:rPr>
        <w:t>_________________________</w:t>
      </w:r>
      <w:r w:rsidRPr="00901A4E">
        <w:rPr>
          <w:rFonts w:ascii="Times New Roman" w:hAnsi="Times New Roman" w:cs="Times New Roman"/>
          <w:sz w:val="24"/>
          <w:szCs w:val="24"/>
        </w:rPr>
        <w:t>_____________________________________</w:t>
      </w:r>
      <w:r w:rsidR="00625D44" w:rsidRPr="00901A4E">
        <w:rPr>
          <w:rFonts w:ascii="Times New Roman" w:hAnsi="Times New Roman" w:cs="Times New Roman"/>
          <w:sz w:val="24"/>
          <w:szCs w:val="24"/>
        </w:rPr>
        <w:t xml:space="preserve">___) рублей. </w:t>
      </w:r>
    </w:p>
    <w:p w:rsidR="007B5B75" w:rsidRPr="00C76159" w:rsidRDefault="00501F04"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Стоимость подготовки и размер пл</w:t>
      </w:r>
      <w:r w:rsidR="00A945ED" w:rsidRPr="00C76159">
        <w:rPr>
          <w:rFonts w:ascii="Times New Roman" w:eastAsia="Times New Roman" w:hAnsi="Times New Roman" w:cs="Times New Roman"/>
          <w:color w:val="000000"/>
          <w:sz w:val="24"/>
          <w:szCs w:val="24"/>
          <w:lang w:eastAsia="ru-RU"/>
        </w:rPr>
        <w:t xml:space="preserve">аты за оказание </w:t>
      </w:r>
      <w:r w:rsidR="00217A81" w:rsidRPr="00C76159">
        <w:rPr>
          <w:rFonts w:ascii="Times New Roman" w:eastAsia="Times New Roman" w:hAnsi="Times New Roman" w:cs="Times New Roman"/>
          <w:color w:val="000000"/>
          <w:sz w:val="24"/>
          <w:szCs w:val="24"/>
          <w:lang w:eastAsia="ru-RU"/>
        </w:rPr>
        <w:t xml:space="preserve">услуг устанавливается в соответствии с приказом Департамента по управлению государственным имуществом Ханты-Мансийского автономного округа – Югры от 22.03.2011 № 3-нп и утверждается ректором Университета. </w:t>
      </w:r>
    </w:p>
    <w:p w:rsidR="007B5B75" w:rsidRPr="00C76159" w:rsidRDefault="00625D44"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Стоимость подготовки Докторанта остает</w:t>
      </w:r>
      <w:r w:rsidR="00B10645" w:rsidRPr="00C76159">
        <w:rPr>
          <w:rFonts w:ascii="Times New Roman" w:eastAsia="Times New Roman" w:hAnsi="Times New Roman" w:cs="Times New Roman"/>
          <w:color w:val="000000"/>
          <w:sz w:val="24"/>
          <w:szCs w:val="24"/>
          <w:lang w:eastAsia="ru-RU"/>
        </w:rPr>
        <w:t>ся неизменной в течение первого</w:t>
      </w:r>
      <w:r w:rsidRPr="00C76159">
        <w:rPr>
          <w:rFonts w:ascii="Times New Roman" w:eastAsia="Times New Roman" w:hAnsi="Times New Roman" w:cs="Times New Roman"/>
          <w:color w:val="000000"/>
          <w:sz w:val="24"/>
          <w:szCs w:val="24"/>
          <w:lang w:eastAsia="ru-RU"/>
        </w:rPr>
        <w:t xml:space="preserve"> года подготовки. Увеличение стоимости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EB08AB" w:rsidRPr="00EB08AB" w:rsidRDefault="00EB08AB" w:rsidP="00EB08AB">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EB08AB">
        <w:rPr>
          <w:rFonts w:ascii="Times New Roman" w:eastAsia="Times New Roman" w:hAnsi="Times New Roman" w:cs="Times New Roman"/>
          <w:color w:val="000000"/>
          <w:sz w:val="24"/>
          <w:szCs w:val="24"/>
          <w:lang w:eastAsia="ru-RU"/>
        </w:rPr>
        <w:t>плата за первый год подготовки производится в два срока равными частями:</w:t>
      </w:r>
    </w:p>
    <w:p w:rsidR="00EB08AB" w:rsidRDefault="00EB08AB" w:rsidP="00EB08AB">
      <w:pPr>
        <w:pStyle w:val="a3"/>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1 часть – 50% стоимости оплачивается в момент заключения настоящего Договора до издания приказа о зачислении;</w:t>
      </w:r>
    </w:p>
    <w:p w:rsidR="00EB08AB" w:rsidRPr="00EB08AB" w:rsidRDefault="00EB08AB" w:rsidP="00EB08AB">
      <w:pPr>
        <w:pStyle w:val="a3"/>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2 часть – 50% стоимости оплачивается в срок до 1 марта соответствующего учебного года.</w:t>
      </w:r>
    </w:p>
    <w:p w:rsidR="00EB08AB" w:rsidRDefault="00EB08AB" w:rsidP="00EB08A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дальнейшем оплата за год подготовки</w:t>
      </w:r>
      <w:r w:rsidRPr="00EB08AB">
        <w:rPr>
          <w:rFonts w:ascii="Times New Roman" w:eastAsia="Times New Roman" w:hAnsi="Times New Roman" w:cs="Times New Roman"/>
          <w:color w:val="000000"/>
          <w:sz w:val="24"/>
          <w:szCs w:val="24"/>
          <w:lang w:eastAsia="ru-RU"/>
        </w:rPr>
        <w:t>,  производится в два срока равными частями:</w:t>
      </w:r>
    </w:p>
    <w:p w:rsidR="00EB08AB" w:rsidRDefault="00EB08AB" w:rsidP="00EB08AB">
      <w:pPr>
        <w:pStyle w:val="a3"/>
        <w:numPr>
          <w:ilvl w:val="0"/>
          <w:numId w:val="33"/>
        </w:numPr>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в срок не позднее 30 ноября соответствующего </w:t>
      </w:r>
      <w:r w:rsidR="00180116">
        <w:rPr>
          <w:rFonts w:ascii="Times New Roman" w:eastAsia="Times New Roman" w:hAnsi="Times New Roman" w:cs="Times New Roman"/>
          <w:color w:val="000000"/>
          <w:sz w:val="24"/>
          <w:szCs w:val="24"/>
          <w:lang w:eastAsia="ru-RU"/>
        </w:rPr>
        <w:t xml:space="preserve">учебного </w:t>
      </w:r>
      <w:r w:rsidRPr="00EB08AB">
        <w:rPr>
          <w:rFonts w:ascii="Times New Roman" w:eastAsia="Times New Roman" w:hAnsi="Times New Roman" w:cs="Times New Roman"/>
          <w:color w:val="000000"/>
          <w:sz w:val="24"/>
          <w:szCs w:val="24"/>
          <w:lang w:eastAsia="ru-RU"/>
        </w:rPr>
        <w:t xml:space="preserve">года; </w:t>
      </w:r>
    </w:p>
    <w:p w:rsidR="00EB08AB" w:rsidRPr="00EB08AB" w:rsidRDefault="00EB08AB" w:rsidP="00EB08AB">
      <w:pPr>
        <w:pStyle w:val="a3"/>
        <w:numPr>
          <w:ilvl w:val="0"/>
          <w:numId w:val="33"/>
        </w:numPr>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в срок не позднее 1 марта соответствующего </w:t>
      </w:r>
      <w:r w:rsidR="00180116">
        <w:rPr>
          <w:rFonts w:ascii="Times New Roman" w:eastAsia="Times New Roman" w:hAnsi="Times New Roman" w:cs="Times New Roman"/>
          <w:color w:val="000000"/>
          <w:sz w:val="24"/>
          <w:szCs w:val="24"/>
          <w:lang w:eastAsia="ru-RU"/>
        </w:rPr>
        <w:t xml:space="preserve">учебного </w:t>
      </w:r>
      <w:r w:rsidRPr="00EB08AB">
        <w:rPr>
          <w:rFonts w:ascii="Times New Roman" w:eastAsia="Times New Roman" w:hAnsi="Times New Roman" w:cs="Times New Roman"/>
          <w:color w:val="000000"/>
          <w:sz w:val="24"/>
          <w:szCs w:val="24"/>
          <w:lang w:eastAsia="ru-RU"/>
        </w:rPr>
        <w:t>года.</w:t>
      </w:r>
    </w:p>
    <w:p w:rsidR="007B5B75" w:rsidRPr="00EB08AB" w:rsidRDefault="000E2C97" w:rsidP="00EB08AB">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Оплата производится в валюте Российской Федерации в безналичном порядке на расчетный счет Принимающей организации, указанный в разделе 7 настоящего Договора ежегодно. </w:t>
      </w:r>
      <w:r w:rsidR="00B10645" w:rsidRPr="00EB08AB">
        <w:rPr>
          <w:rFonts w:ascii="Times New Roman" w:eastAsia="Times New Roman" w:hAnsi="Times New Roman" w:cs="Times New Roman"/>
          <w:color w:val="000000"/>
          <w:sz w:val="24"/>
          <w:szCs w:val="24"/>
          <w:lang w:eastAsia="ru-RU"/>
        </w:rPr>
        <w:t>Датой оплаты,</w:t>
      </w:r>
      <w:r w:rsidR="00B45C8F" w:rsidRPr="00EB08AB">
        <w:rPr>
          <w:rFonts w:ascii="Times New Roman" w:eastAsia="Times New Roman" w:hAnsi="Times New Roman" w:cs="Times New Roman"/>
          <w:color w:val="000000"/>
          <w:sz w:val="24"/>
          <w:szCs w:val="24"/>
          <w:lang w:eastAsia="ru-RU"/>
        </w:rPr>
        <w:t xml:space="preserve"> считается дата зачисления денежных средств на расчетный счет Принимающей организации. </w:t>
      </w:r>
    </w:p>
    <w:p w:rsidR="007B5B75" w:rsidRPr="00C76159" w:rsidRDefault="002375A0"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w:t>
      </w:r>
      <w:r w:rsidR="000E2C97" w:rsidRPr="00C76159">
        <w:rPr>
          <w:rFonts w:ascii="Times New Roman" w:eastAsia="Times New Roman" w:hAnsi="Times New Roman" w:cs="Times New Roman"/>
          <w:color w:val="000000"/>
          <w:sz w:val="24"/>
          <w:szCs w:val="24"/>
          <w:lang w:eastAsia="ru-RU"/>
        </w:rPr>
        <w:t>имость услуг банка при переводе</w:t>
      </w:r>
      <w:r w:rsidR="00B45C8F" w:rsidRPr="00C76159">
        <w:rPr>
          <w:rFonts w:ascii="Times New Roman" w:eastAsia="Times New Roman" w:hAnsi="Times New Roman" w:cs="Times New Roman"/>
          <w:color w:val="000000"/>
          <w:sz w:val="24"/>
          <w:szCs w:val="24"/>
          <w:lang w:eastAsia="ru-RU"/>
        </w:rPr>
        <w:t xml:space="preserve"> денежных </w:t>
      </w:r>
      <w:r w:rsidR="000E2C97" w:rsidRPr="00C76159">
        <w:rPr>
          <w:rFonts w:ascii="Times New Roman" w:eastAsia="Times New Roman" w:hAnsi="Times New Roman" w:cs="Times New Roman"/>
          <w:color w:val="000000"/>
          <w:sz w:val="24"/>
          <w:szCs w:val="24"/>
          <w:lang w:eastAsia="ru-RU"/>
        </w:rPr>
        <w:t xml:space="preserve">средств за услуги на счет Принимающей организации </w:t>
      </w:r>
      <w:r w:rsidRPr="00C76159">
        <w:rPr>
          <w:rFonts w:ascii="Times New Roman" w:eastAsia="Times New Roman" w:hAnsi="Times New Roman" w:cs="Times New Roman"/>
          <w:color w:val="000000"/>
          <w:sz w:val="24"/>
          <w:szCs w:val="24"/>
          <w:lang w:eastAsia="ru-RU"/>
        </w:rPr>
        <w:t xml:space="preserve">через отделения банков оплачивается </w:t>
      </w:r>
      <w:r w:rsidR="00B45C8F" w:rsidRPr="00C76159">
        <w:rPr>
          <w:rFonts w:ascii="Times New Roman" w:eastAsia="Times New Roman" w:hAnsi="Times New Roman" w:cs="Times New Roman"/>
          <w:color w:val="000000"/>
          <w:sz w:val="24"/>
          <w:szCs w:val="24"/>
          <w:lang w:eastAsia="ru-RU"/>
        </w:rPr>
        <w:t>Направляющей организацией</w:t>
      </w:r>
      <w:r w:rsidRPr="00C76159">
        <w:rPr>
          <w:rFonts w:ascii="Times New Roman" w:eastAsia="Times New Roman" w:hAnsi="Times New Roman" w:cs="Times New Roman"/>
          <w:color w:val="000000"/>
          <w:sz w:val="24"/>
          <w:szCs w:val="24"/>
          <w:lang w:eastAsia="ru-RU"/>
        </w:rPr>
        <w:t xml:space="preserve"> самостоятельно и в стоимость года </w:t>
      </w:r>
      <w:r w:rsidR="000E2C97" w:rsidRPr="00C76159">
        <w:rPr>
          <w:rFonts w:ascii="Times New Roman" w:eastAsia="Times New Roman" w:hAnsi="Times New Roman" w:cs="Times New Roman"/>
          <w:color w:val="000000"/>
          <w:sz w:val="24"/>
          <w:szCs w:val="24"/>
          <w:lang w:eastAsia="ru-RU"/>
        </w:rPr>
        <w:t>подготовки</w:t>
      </w:r>
      <w:r w:rsidRPr="00C76159">
        <w:rPr>
          <w:rFonts w:ascii="Times New Roman" w:eastAsia="Times New Roman" w:hAnsi="Times New Roman" w:cs="Times New Roman"/>
          <w:color w:val="000000"/>
          <w:sz w:val="24"/>
          <w:szCs w:val="24"/>
          <w:lang w:eastAsia="ru-RU"/>
        </w:rPr>
        <w:t xml:space="preserve"> Докторанта не входит. </w:t>
      </w:r>
    </w:p>
    <w:p w:rsidR="007B5B75" w:rsidRPr="00C76159" w:rsidRDefault="00076289"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Докторант</w:t>
      </w:r>
      <w:r w:rsidR="00E02B67" w:rsidRPr="00C76159">
        <w:rPr>
          <w:rFonts w:ascii="Times New Roman" w:eastAsia="Times New Roman" w:hAnsi="Times New Roman" w:cs="Times New Roman"/>
          <w:sz w:val="24"/>
          <w:szCs w:val="24"/>
          <w:lang w:eastAsia="ru-RU"/>
        </w:rPr>
        <w:t xml:space="preserve"> или </w:t>
      </w:r>
      <w:r w:rsidRPr="00C76159">
        <w:rPr>
          <w:rFonts w:ascii="Times New Roman" w:eastAsia="Times New Roman" w:hAnsi="Times New Roman" w:cs="Times New Roman"/>
          <w:sz w:val="24"/>
          <w:szCs w:val="24"/>
          <w:lang w:eastAsia="ru-RU"/>
        </w:rPr>
        <w:t>Направляющая организация обяза</w:t>
      </w:r>
      <w:proofErr w:type="gramStart"/>
      <w:r w:rsidRPr="00C76159">
        <w:rPr>
          <w:rFonts w:ascii="Times New Roman" w:eastAsia="Times New Roman" w:hAnsi="Times New Roman" w:cs="Times New Roman"/>
          <w:sz w:val="24"/>
          <w:szCs w:val="24"/>
          <w:lang w:eastAsia="ru-RU"/>
        </w:rPr>
        <w:t>н(</w:t>
      </w:r>
      <w:proofErr w:type="gramEnd"/>
      <w:r w:rsidRPr="00C76159">
        <w:rPr>
          <w:rFonts w:ascii="Times New Roman" w:eastAsia="Times New Roman" w:hAnsi="Times New Roman" w:cs="Times New Roman"/>
          <w:sz w:val="24"/>
          <w:szCs w:val="24"/>
          <w:lang w:eastAsia="ru-RU"/>
        </w:rPr>
        <w:t>-ы) подтвердить о</w:t>
      </w:r>
      <w:r w:rsidR="000E2C97" w:rsidRPr="00C76159">
        <w:rPr>
          <w:rFonts w:ascii="Times New Roman" w:eastAsia="Times New Roman" w:hAnsi="Times New Roman" w:cs="Times New Roman"/>
          <w:sz w:val="24"/>
          <w:szCs w:val="24"/>
          <w:lang w:eastAsia="ru-RU"/>
        </w:rPr>
        <w:t xml:space="preserve">плату стоимости </w:t>
      </w:r>
      <w:r w:rsidRPr="00C76159">
        <w:rPr>
          <w:rFonts w:ascii="Times New Roman" w:eastAsia="Times New Roman" w:hAnsi="Times New Roman" w:cs="Times New Roman"/>
          <w:sz w:val="24"/>
          <w:szCs w:val="24"/>
          <w:lang w:eastAsia="ru-RU"/>
        </w:rPr>
        <w:t xml:space="preserve">услуг, указанную в </w:t>
      </w:r>
      <w:proofErr w:type="spellStart"/>
      <w:r w:rsidRPr="00C76159">
        <w:rPr>
          <w:rFonts w:ascii="Times New Roman" w:eastAsia="Times New Roman" w:hAnsi="Times New Roman" w:cs="Times New Roman"/>
          <w:sz w:val="24"/>
          <w:szCs w:val="24"/>
          <w:lang w:eastAsia="ru-RU"/>
        </w:rPr>
        <w:t>п.</w:t>
      </w:r>
      <w:r w:rsidR="006664A0" w:rsidRPr="00C76159">
        <w:rPr>
          <w:rFonts w:ascii="Times New Roman" w:eastAsia="Times New Roman" w:hAnsi="Times New Roman" w:cs="Times New Roman"/>
          <w:sz w:val="24"/>
          <w:szCs w:val="24"/>
          <w:lang w:eastAsia="ru-RU"/>
        </w:rPr>
        <w:t>п</w:t>
      </w:r>
      <w:proofErr w:type="spellEnd"/>
      <w:r w:rsidR="006664A0"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w:t>
      </w:r>
      <w:r w:rsidR="00232A45" w:rsidRPr="00C76159">
        <w:rPr>
          <w:rFonts w:ascii="Times New Roman" w:eastAsia="Times New Roman" w:hAnsi="Times New Roman" w:cs="Times New Roman"/>
          <w:sz w:val="24"/>
          <w:szCs w:val="24"/>
          <w:lang w:eastAsia="ru-RU"/>
        </w:rPr>
        <w:t>3.1</w:t>
      </w:r>
      <w:r w:rsidRPr="00C76159">
        <w:rPr>
          <w:rFonts w:ascii="Times New Roman" w:eastAsia="Times New Roman" w:hAnsi="Times New Roman" w:cs="Times New Roman"/>
          <w:sz w:val="24"/>
          <w:szCs w:val="24"/>
          <w:lang w:eastAsia="ru-RU"/>
        </w:rPr>
        <w:t>. – 3.</w:t>
      </w:r>
      <w:r w:rsidR="000E2C97" w:rsidRPr="00C76159">
        <w:rPr>
          <w:rFonts w:ascii="Times New Roman" w:eastAsia="Times New Roman" w:hAnsi="Times New Roman" w:cs="Times New Roman"/>
          <w:sz w:val="24"/>
          <w:szCs w:val="24"/>
          <w:lang w:eastAsia="ru-RU"/>
        </w:rPr>
        <w:t>5</w:t>
      </w:r>
      <w:r w:rsidRPr="00C76159">
        <w:rPr>
          <w:rFonts w:ascii="Times New Roman" w:eastAsia="Times New Roman" w:hAnsi="Times New Roman" w:cs="Times New Roman"/>
          <w:sz w:val="24"/>
          <w:szCs w:val="24"/>
          <w:lang w:eastAsia="ru-RU"/>
        </w:rPr>
        <w:t>. настоящего договора, в течение 3 (трех) календарных дней со дня оплаты путем предоставле</w:t>
      </w:r>
      <w:r w:rsidR="00E02B67" w:rsidRPr="00C76159">
        <w:rPr>
          <w:rFonts w:ascii="Times New Roman" w:eastAsia="Times New Roman" w:hAnsi="Times New Roman" w:cs="Times New Roman"/>
          <w:sz w:val="24"/>
          <w:szCs w:val="24"/>
          <w:lang w:eastAsia="ru-RU"/>
        </w:rPr>
        <w:t>ния копии платежного документа</w:t>
      </w:r>
      <w:r w:rsidRPr="00C76159">
        <w:rPr>
          <w:rFonts w:ascii="Times New Roman" w:eastAsia="Times New Roman" w:hAnsi="Times New Roman" w:cs="Times New Roman"/>
          <w:sz w:val="24"/>
          <w:szCs w:val="24"/>
          <w:lang w:eastAsia="ru-RU"/>
        </w:rPr>
        <w:t xml:space="preserve"> </w:t>
      </w:r>
      <w:r w:rsidR="00E02B67" w:rsidRPr="00C76159">
        <w:rPr>
          <w:rFonts w:ascii="Times New Roman" w:eastAsia="Times New Roman" w:hAnsi="Times New Roman" w:cs="Times New Roman"/>
          <w:sz w:val="24"/>
          <w:szCs w:val="24"/>
          <w:lang w:eastAsia="ru-RU"/>
        </w:rPr>
        <w:t xml:space="preserve">в учебную часть института </w:t>
      </w:r>
      <w:r w:rsidR="00CD7ED9" w:rsidRPr="00C76159">
        <w:rPr>
          <w:rFonts w:ascii="Times New Roman" w:eastAsia="Times New Roman" w:hAnsi="Times New Roman" w:cs="Times New Roman"/>
          <w:sz w:val="24"/>
          <w:szCs w:val="24"/>
          <w:lang w:eastAsia="ru-RU"/>
        </w:rPr>
        <w:t>в</w:t>
      </w:r>
      <w:r w:rsidR="005A097F">
        <w:rPr>
          <w:rFonts w:ascii="Times New Roman" w:eastAsia="Times New Roman" w:hAnsi="Times New Roman" w:cs="Times New Roman"/>
          <w:sz w:val="24"/>
          <w:szCs w:val="24"/>
          <w:lang w:eastAsia="ru-RU"/>
        </w:rPr>
        <w:t xml:space="preserve"> котором предоставляются услуги</w:t>
      </w:r>
      <w:r w:rsidRPr="00C76159">
        <w:rPr>
          <w:rFonts w:ascii="Times New Roman" w:eastAsia="Times New Roman" w:hAnsi="Times New Roman" w:cs="Times New Roman"/>
          <w:sz w:val="24"/>
          <w:szCs w:val="24"/>
          <w:lang w:eastAsia="ru-RU"/>
        </w:rPr>
        <w:t>.</w:t>
      </w:r>
    </w:p>
    <w:p w:rsidR="00CD7ED9" w:rsidRPr="00C76159" w:rsidRDefault="00CD7ED9"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proofErr w:type="gramStart"/>
      <w:r w:rsidRPr="00C76159">
        <w:rPr>
          <w:rFonts w:ascii="Times New Roman" w:eastAsia="Times New Roman" w:hAnsi="Times New Roman" w:cs="Times New Roman"/>
          <w:sz w:val="24"/>
          <w:szCs w:val="24"/>
          <w:lang w:eastAsia="ru-RU"/>
        </w:rPr>
        <w:t>В платежном документе при оплате образовательных услуг Докторанта обязательно должны содержаться следующие сведения: назначение платежа; номер договора, в графе отправитель указывается Направляющая организация</w:t>
      </w:r>
      <w:r w:rsidR="000F4A32" w:rsidRPr="00C76159">
        <w:rPr>
          <w:rFonts w:ascii="Times New Roman" w:eastAsia="Times New Roman" w:hAnsi="Times New Roman" w:cs="Times New Roman"/>
          <w:sz w:val="24"/>
          <w:szCs w:val="24"/>
          <w:lang w:eastAsia="ru-RU"/>
        </w:rPr>
        <w:t xml:space="preserve"> (Ф.И.О. уполномоченного сотрудника</w:t>
      </w:r>
      <w:r w:rsidR="00CF311A"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в назначении платежа указывается Ф.И.О. Докторанта, наименование образовательной организации, </w:t>
      </w:r>
      <w:r w:rsidR="0033593E" w:rsidRPr="00C76159">
        <w:rPr>
          <w:rFonts w:ascii="Times New Roman" w:eastAsia="Times New Roman" w:hAnsi="Times New Roman" w:cs="Times New Roman"/>
          <w:sz w:val="24"/>
          <w:szCs w:val="24"/>
          <w:lang w:eastAsia="ru-RU"/>
        </w:rPr>
        <w:t xml:space="preserve">шифр и наименование научной специальности, наименование </w:t>
      </w:r>
      <w:r w:rsidR="00E02B67" w:rsidRPr="00C76159">
        <w:rPr>
          <w:rFonts w:ascii="Times New Roman" w:eastAsia="Times New Roman" w:hAnsi="Times New Roman" w:cs="Times New Roman"/>
          <w:sz w:val="24"/>
          <w:szCs w:val="24"/>
          <w:lang w:eastAsia="ru-RU"/>
        </w:rPr>
        <w:t xml:space="preserve">института, </w:t>
      </w:r>
      <w:r w:rsidR="000E2C97" w:rsidRPr="00C76159">
        <w:rPr>
          <w:rFonts w:ascii="Times New Roman" w:eastAsia="Times New Roman" w:hAnsi="Times New Roman" w:cs="Times New Roman"/>
          <w:sz w:val="24"/>
          <w:szCs w:val="24"/>
          <w:lang w:eastAsia="ru-RU"/>
        </w:rPr>
        <w:t>кафедры</w:t>
      </w:r>
      <w:r w:rsidR="00FD1678" w:rsidRPr="00C76159">
        <w:rPr>
          <w:rFonts w:ascii="Times New Roman" w:eastAsia="Times New Roman" w:hAnsi="Times New Roman" w:cs="Times New Roman"/>
          <w:sz w:val="24"/>
          <w:szCs w:val="24"/>
          <w:lang w:eastAsia="ru-RU"/>
        </w:rPr>
        <w:t>, код бюджетной классификации (КБК платные услуги).</w:t>
      </w:r>
      <w:proofErr w:type="gramEnd"/>
    </w:p>
    <w:p w:rsidR="007B5B75" w:rsidRPr="00C76159" w:rsidRDefault="00CD7ED9" w:rsidP="007B5B7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деньги возвращаются в банк.</w:t>
      </w:r>
    </w:p>
    <w:p w:rsidR="007B5B75" w:rsidRPr="00C76159" w:rsidRDefault="002C0138" w:rsidP="007B5B75">
      <w:pPr>
        <w:pStyle w:val="a3"/>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задержки оплаты Направляющей организацией</w:t>
      </w:r>
      <w:r w:rsidR="00901A4E">
        <w:rPr>
          <w:rFonts w:ascii="Times New Roman" w:eastAsia="Times New Roman" w:hAnsi="Times New Roman" w:cs="Times New Roman"/>
          <w:sz w:val="24"/>
          <w:szCs w:val="24"/>
          <w:lang w:eastAsia="ru-RU"/>
        </w:rPr>
        <w:t xml:space="preserve"> в сроки, указанные в п. 3.5.настоящего договора, </w:t>
      </w:r>
      <w:r w:rsidRPr="00C76159">
        <w:rPr>
          <w:rFonts w:ascii="Times New Roman" w:eastAsia="Times New Roman" w:hAnsi="Times New Roman" w:cs="Times New Roman"/>
          <w:sz w:val="24"/>
          <w:szCs w:val="24"/>
          <w:lang w:eastAsia="ru-RU"/>
        </w:rPr>
        <w:t>на срок более 20 (двадцати) календарных дней без уважительной причины, Принимающая организация имеет право прек</w:t>
      </w:r>
      <w:r w:rsidR="0085333D" w:rsidRPr="00C76159">
        <w:rPr>
          <w:rFonts w:ascii="Times New Roman" w:eastAsia="Times New Roman" w:hAnsi="Times New Roman" w:cs="Times New Roman"/>
          <w:sz w:val="24"/>
          <w:szCs w:val="24"/>
          <w:lang w:eastAsia="ru-RU"/>
        </w:rPr>
        <w:t xml:space="preserve">ратить оказание </w:t>
      </w:r>
      <w:r w:rsidRPr="00C76159">
        <w:rPr>
          <w:rFonts w:ascii="Times New Roman" w:eastAsia="Times New Roman" w:hAnsi="Times New Roman" w:cs="Times New Roman"/>
          <w:sz w:val="24"/>
          <w:szCs w:val="24"/>
          <w:lang w:eastAsia="ru-RU"/>
        </w:rPr>
        <w:t>услуг либо применить штрафные санкции согласно действующему законодательству Российской Федерации.</w:t>
      </w:r>
    </w:p>
    <w:p w:rsidR="00CF311A" w:rsidRPr="00C76159" w:rsidRDefault="00CF311A" w:rsidP="007B5B75">
      <w:pPr>
        <w:pStyle w:val="a3"/>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Возврат части опла</w:t>
      </w:r>
      <w:r w:rsidR="00B10645" w:rsidRPr="00C76159">
        <w:rPr>
          <w:rFonts w:ascii="Times New Roman" w:eastAsia="Times New Roman" w:hAnsi="Times New Roman" w:cs="Times New Roman"/>
          <w:sz w:val="24"/>
          <w:szCs w:val="24"/>
          <w:lang w:eastAsia="ru-RU"/>
        </w:rPr>
        <w:t>ченной стоимости</w:t>
      </w:r>
      <w:r w:rsidRPr="00C76159">
        <w:rPr>
          <w:rFonts w:ascii="Times New Roman" w:eastAsia="Times New Roman" w:hAnsi="Times New Roman" w:cs="Times New Roman"/>
          <w:sz w:val="24"/>
          <w:szCs w:val="24"/>
          <w:lang w:eastAsia="ru-RU"/>
        </w:rPr>
        <w:t xml:space="preserve"> услуг, осуществляется при наличии приказа об отчислении, соответствующего заявлени</w:t>
      </w:r>
      <w:r w:rsidR="003D2E4A" w:rsidRPr="00C76159">
        <w:rPr>
          <w:rFonts w:ascii="Times New Roman" w:eastAsia="Times New Roman" w:hAnsi="Times New Roman" w:cs="Times New Roman"/>
          <w:sz w:val="24"/>
          <w:szCs w:val="24"/>
          <w:lang w:eastAsia="ru-RU"/>
        </w:rPr>
        <w:t>я на возврат денежных средств, д</w:t>
      </w:r>
      <w:r w:rsidRPr="00C76159">
        <w:rPr>
          <w:rFonts w:ascii="Times New Roman" w:eastAsia="Times New Roman" w:hAnsi="Times New Roman" w:cs="Times New Roman"/>
          <w:sz w:val="24"/>
          <w:szCs w:val="24"/>
          <w:lang w:eastAsia="ru-RU"/>
        </w:rPr>
        <w:t>ог</w:t>
      </w:r>
      <w:r w:rsidR="003D2E4A" w:rsidRPr="00C76159">
        <w:rPr>
          <w:rFonts w:ascii="Times New Roman" w:eastAsia="Times New Roman" w:hAnsi="Times New Roman" w:cs="Times New Roman"/>
          <w:sz w:val="24"/>
          <w:szCs w:val="24"/>
          <w:lang w:eastAsia="ru-RU"/>
        </w:rPr>
        <w:t xml:space="preserve">овора, платёжного </w:t>
      </w:r>
      <w:r w:rsidR="003D2E4A" w:rsidRPr="00C76159">
        <w:rPr>
          <w:rFonts w:ascii="Times New Roman" w:eastAsia="Times New Roman" w:hAnsi="Times New Roman" w:cs="Times New Roman"/>
          <w:sz w:val="24"/>
          <w:szCs w:val="24"/>
          <w:lang w:eastAsia="ru-RU"/>
        </w:rPr>
        <w:lastRenderedPageBreak/>
        <w:t>документа. В д</w:t>
      </w:r>
      <w:r w:rsidRPr="00C76159">
        <w:rPr>
          <w:rFonts w:ascii="Times New Roman" w:eastAsia="Times New Roman" w:hAnsi="Times New Roman" w:cs="Times New Roman"/>
          <w:sz w:val="24"/>
          <w:szCs w:val="24"/>
          <w:lang w:eastAsia="ru-RU"/>
        </w:rPr>
        <w:t>оговоре и платежном документе должны совпадать сведения о плательщике и Докторанте по договору. Заявление на возврат денежных средств</w:t>
      </w:r>
      <w:r w:rsidR="006664A0" w:rsidRPr="00C76159">
        <w:rPr>
          <w:rFonts w:ascii="Times New Roman" w:eastAsia="Times New Roman" w:hAnsi="Times New Roman" w:cs="Times New Roman"/>
          <w:sz w:val="24"/>
          <w:szCs w:val="24"/>
          <w:lang w:eastAsia="ru-RU"/>
        </w:rPr>
        <w:t xml:space="preserve"> подается лицом, оплатившим</w:t>
      </w:r>
      <w:r w:rsidRPr="00C76159">
        <w:rPr>
          <w:rFonts w:ascii="Times New Roman" w:eastAsia="Times New Roman" w:hAnsi="Times New Roman" w:cs="Times New Roman"/>
          <w:sz w:val="24"/>
          <w:szCs w:val="24"/>
          <w:lang w:eastAsia="ru-RU"/>
        </w:rPr>
        <w:t xml:space="preserve"> услуги.</w:t>
      </w:r>
    </w:p>
    <w:p w:rsidR="003B2F4A" w:rsidRPr="00C76159" w:rsidRDefault="003B2F4A" w:rsidP="003B2F4A">
      <w:pPr>
        <w:pStyle w:val="a3"/>
        <w:numPr>
          <w:ilvl w:val="0"/>
          <w:numId w:val="19"/>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Срок действия договора</w:t>
      </w:r>
    </w:p>
    <w:p w:rsidR="003B2F4A" w:rsidRPr="00C76159" w:rsidRDefault="003B2F4A" w:rsidP="003B2F4A">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в течение всего срока подготовки диссертации в докторантуре СурГУ до полного исполнения Сторонами принятых на себя обязательств.</w:t>
      </w:r>
    </w:p>
    <w:p w:rsidR="00F30D2A" w:rsidRPr="00C76159" w:rsidRDefault="00F30D2A" w:rsidP="004229B5">
      <w:pPr>
        <w:pStyle w:val="a3"/>
        <w:numPr>
          <w:ilvl w:val="0"/>
          <w:numId w:val="19"/>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Порядок изменения и расторжения договора</w:t>
      </w:r>
    </w:p>
    <w:p w:rsidR="003B2F4A" w:rsidRPr="00C76159" w:rsidRDefault="003D2E4A"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w:t>
      </w:r>
      <w:r w:rsidR="003821B9" w:rsidRPr="00C76159">
        <w:rPr>
          <w:rFonts w:ascii="Times New Roman" w:eastAsia="Times New Roman" w:hAnsi="Times New Roman" w:cs="Times New Roman"/>
          <w:sz w:val="24"/>
          <w:szCs w:val="24"/>
          <w:lang w:eastAsia="ru-RU"/>
        </w:rPr>
        <w:t xml:space="preserve"> путем подписания дополнительных соглашений</w:t>
      </w:r>
      <w:r w:rsidRPr="00C76159">
        <w:rPr>
          <w:rFonts w:ascii="Times New Roman" w:eastAsia="Times New Roman" w:hAnsi="Times New Roman" w:cs="Times New Roman"/>
          <w:sz w:val="24"/>
          <w:szCs w:val="24"/>
          <w:lang w:eastAsia="ru-RU"/>
        </w:rPr>
        <w:t xml:space="preserve"> или в соответствии с законодательством Российской Федерации.</w:t>
      </w:r>
    </w:p>
    <w:p w:rsidR="003B2F4A" w:rsidRPr="00C76159" w:rsidRDefault="00586481"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Все изменения и дополнения к договору действительны лишь в том случае, если они совершены в письменной форме и подписаны уполномоченными на то представителями Сторон.</w:t>
      </w:r>
    </w:p>
    <w:p w:rsidR="003B2F4A" w:rsidRPr="00C76159" w:rsidRDefault="0002305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Дополнительные соглашения к настоящему договору, в обязательном порядке заключаются Сторонами договора</w:t>
      </w:r>
      <w:r w:rsidR="008E5F86" w:rsidRPr="00C76159">
        <w:rPr>
          <w:rFonts w:ascii="Times New Roman" w:eastAsia="Times New Roman" w:hAnsi="Times New Roman" w:cs="Times New Roman"/>
          <w:sz w:val="24"/>
          <w:szCs w:val="24"/>
          <w:lang w:eastAsia="ru-RU"/>
        </w:rPr>
        <w:t xml:space="preserve"> в случае изменения</w:t>
      </w:r>
      <w:r w:rsidR="006664A0" w:rsidRPr="00C76159">
        <w:rPr>
          <w:rFonts w:ascii="Times New Roman" w:eastAsia="Times New Roman" w:hAnsi="Times New Roman" w:cs="Times New Roman"/>
          <w:sz w:val="24"/>
          <w:szCs w:val="24"/>
          <w:lang w:eastAsia="ru-RU"/>
        </w:rPr>
        <w:t xml:space="preserve"> условий  д</w:t>
      </w:r>
      <w:r w:rsidRPr="00C76159">
        <w:rPr>
          <w:rFonts w:ascii="Times New Roman" w:eastAsia="Times New Roman" w:hAnsi="Times New Roman" w:cs="Times New Roman"/>
          <w:sz w:val="24"/>
          <w:szCs w:val="24"/>
          <w:lang w:eastAsia="ru-RU"/>
        </w:rPr>
        <w:t xml:space="preserve">оговора, в случае изменения </w:t>
      </w:r>
      <w:r w:rsidR="008E5F86" w:rsidRPr="00C76159">
        <w:rPr>
          <w:rFonts w:ascii="Times New Roman" w:eastAsia="Times New Roman" w:hAnsi="Times New Roman" w:cs="Times New Roman"/>
          <w:sz w:val="24"/>
          <w:szCs w:val="24"/>
          <w:lang w:eastAsia="ru-RU"/>
        </w:rPr>
        <w:t xml:space="preserve">наименования, </w:t>
      </w:r>
      <w:r w:rsidRPr="00C76159">
        <w:rPr>
          <w:rFonts w:ascii="Times New Roman" w:eastAsia="Times New Roman" w:hAnsi="Times New Roman" w:cs="Times New Roman"/>
          <w:sz w:val="24"/>
          <w:szCs w:val="24"/>
          <w:lang w:eastAsia="ru-RU"/>
        </w:rPr>
        <w:t>местонахождения или платежных реквизитов Стороны</w:t>
      </w:r>
      <w:r w:rsidR="006664A0" w:rsidRPr="00C76159">
        <w:rPr>
          <w:rFonts w:ascii="Times New Roman" w:eastAsia="Times New Roman" w:hAnsi="Times New Roman" w:cs="Times New Roman"/>
          <w:sz w:val="24"/>
          <w:szCs w:val="24"/>
          <w:lang w:eastAsia="ru-RU"/>
        </w:rPr>
        <w:t xml:space="preserve"> извещают друг друга в течение 10 (десяти</w:t>
      </w:r>
      <w:r w:rsidRPr="00C76159">
        <w:rPr>
          <w:rFonts w:ascii="Times New Roman" w:eastAsia="Times New Roman" w:hAnsi="Times New Roman" w:cs="Times New Roman"/>
          <w:sz w:val="24"/>
          <w:szCs w:val="24"/>
          <w:lang w:eastAsia="ru-RU"/>
        </w:rPr>
        <w:t xml:space="preserve">) календарных дней с момента изменения. </w:t>
      </w:r>
    </w:p>
    <w:p w:rsidR="003B2F4A" w:rsidRPr="00C76159" w:rsidRDefault="00EE4E02"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При отказе Докторанта и/или Направляющей организации от подписания дополнительного соглашения Принимающая организация  вправе расторгнуть настоящий договор в одностороннем порядке, известив об этом Стороны за 15 (пятнадцать) календарных дней, в случае расторжения договора по указанному основанию Докторант подлежит отчислению.</w:t>
      </w:r>
    </w:p>
    <w:p w:rsidR="003B2F4A" w:rsidRPr="00C76159" w:rsidRDefault="006664A0"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Настоящий договор, может быть, расторгнут по соглашению Сторон, в судебном порядке, в случае одностороннего отказа Стороны от исполнения договора, а также по иным основаниям, предусмотренным законодательством Российской Федерации и настоящим договором. </w:t>
      </w:r>
      <w:r w:rsidR="006922FD" w:rsidRPr="00C76159">
        <w:rPr>
          <w:rFonts w:ascii="Times New Roman" w:eastAsia="Times New Roman" w:hAnsi="Times New Roman" w:cs="Times New Roman"/>
          <w:sz w:val="24"/>
          <w:szCs w:val="24"/>
          <w:lang w:eastAsia="ru-RU"/>
        </w:rPr>
        <w:t>Направляющая организация и Принимающая организация вправе расторгнуть и</w:t>
      </w:r>
      <w:r w:rsidR="00E02B67" w:rsidRPr="00C76159">
        <w:rPr>
          <w:rFonts w:ascii="Times New Roman" w:eastAsia="Times New Roman" w:hAnsi="Times New Roman" w:cs="Times New Roman"/>
          <w:sz w:val="24"/>
          <w:szCs w:val="24"/>
          <w:lang w:eastAsia="ru-RU"/>
        </w:rPr>
        <w:t>/или</w:t>
      </w:r>
      <w:r w:rsidR="006922FD" w:rsidRPr="00C76159">
        <w:rPr>
          <w:rFonts w:ascii="Times New Roman" w:eastAsia="Times New Roman" w:hAnsi="Times New Roman" w:cs="Times New Roman"/>
          <w:sz w:val="24"/>
          <w:szCs w:val="24"/>
          <w:lang w:eastAsia="ru-RU"/>
        </w:rPr>
        <w:t xml:space="preserve"> изменить настоящий договор без согласия Докторанта.</w:t>
      </w:r>
    </w:p>
    <w:p w:rsidR="003B2F4A" w:rsidRPr="00C76159" w:rsidRDefault="004155F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Направляющая организация вправе отказаться от исполнения договора при условии оплаты Принимающей орга</w:t>
      </w:r>
      <w:r w:rsidR="009A79F9" w:rsidRPr="00C76159">
        <w:rPr>
          <w:rFonts w:ascii="Times New Roman" w:eastAsia="Times New Roman" w:hAnsi="Times New Roman" w:cs="Times New Roman"/>
          <w:sz w:val="24"/>
          <w:szCs w:val="24"/>
          <w:lang w:eastAsia="ru-RU"/>
        </w:rPr>
        <w:t>низации фактически понесенных ей</w:t>
      </w:r>
      <w:r w:rsidRPr="00C76159">
        <w:rPr>
          <w:rFonts w:ascii="Times New Roman" w:eastAsia="Times New Roman" w:hAnsi="Times New Roman" w:cs="Times New Roman"/>
          <w:sz w:val="24"/>
          <w:szCs w:val="24"/>
          <w:lang w:eastAsia="ru-RU"/>
        </w:rPr>
        <w:t xml:space="preserve"> расходов</w:t>
      </w:r>
      <w:r w:rsidR="009A79F9" w:rsidRPr="00C76159">
        <w:rPr>
          <w:rFonts w:ascii="Times New Roman" w:hAnsi="Times New Roman" w:cs="Times New Roman"/>
          <w:sz w:val="24"/>
          <w:szCs w:val="24"/>
        </w:rPr>
        <w:t xml:space="preserve"> </w:t>
      </w:r>
      <w:r w:rsidR="009A79F9" w:rsidRPr="00C76159">
        <w:rPr>
          <w:rFonts w:ascii="Times New Roman" w:eastAsia="Times New Roman" w:hAnsi="Times New Roman" w:cs="Times New Roman"/>
          <w:sz w:val="24"/>
          <w:szCs w:val="24"/>
          <w:lang w:eastAsia="ru-RU"/>
        </w:rPr>
        <w:t>в соответствии с локальными нормативными актами Принимающей организации</w:t>
      </w:r>
      <w:r w:rsidRPr="00C76159">
        <w:rPr>
          <w:rFonts w:ascii="Times New Roman" w:eastAsia="Times New Roman" w:hAnsi="Times New Roman" w:cs="Times New Roman"/>
          <w:sz w:val="24"/>
          <w:szCs w:val="24"/>
          <w:lang w:eastAsia="ru-RU"/>
        </w:rPr>
        <w:t>. При расторжении данного Договора по инициативе Докторанта, Направляющая организация возмещает Принимающей организации, фактически понесенные ею расходы</w:t>
      </w:r>
      <w:r w:rsidR="009A79F9" w:rsidRPr="00C76159">
        <w:rPr>
          <w:rFonts w:ascii="Times New Roman" w:hAnsi="Times New Roman" w:cs="Times New Roman"/>
          <w:sz w:val="24"/>
          <w:szCs w:val="24"/>
        </w:rPr>
        <w:t xml:space="preserve"> </w:t>
      </w:r>
      <w:r w:rsidR="009A79F9" w:rsidRPr="00C76159">
        <w:rPr>
          <w:rFonts w:ascii="Times New Roman" w:eastAsia="Times New Roman" w:hAnsi="Times New Roman" w:cs="Times New Roman"/>
          <w:sz w:val="24"/>
          <w:szCs w:val="24"/>
          <w:lang w:eastAsia="ru-RU"/>
        </w:rPr>
        <w:t>в соответствии с локальными нормативными актами Принимающей организации</w:t>
      </w:r>
      <w:r w:rsidRPr="00C76159">
        <w:rPr>
          <w:rFonts w:ascii="Times New Roman" w:eastAsia="Times New Roman" w:hAnsi="Times New Roman" w:cs="Times New Roman"/>
          <w:sz w:val="24"/>
          <w:szCs w:val="24"/>
          <w:lang w:eastAsia="ru-RU"/>
        </w:rPr>
        <w:t>.</w:t>
      </w:r>
    </w:p>
    <w:p w:rsidR="003B2F4A" w:rsidRPr="00C76159" w:rsidRDefault="004155F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Действие настоящего договора прекращается досрочно по инициативе Докторанта в порядке, установленном действующим законодательством</w:t>
      </w:r>
      <w:r w:rsidR="00F7260E" w:rsidRPr="00C76159">
        <w:rPr>
          <w:rFonts w:ascii="Times New Roman" w:eastAsia="Times New Roman" w:hAnsi="Times New Roman" w:cs="Times New Roman"/>
          <w:sz w:val="24"/>
          <w:szCs w:val="24"/>
          <w:lang w:eastAsia="ru-RU"/>
        </w:rPr>
        <w:t xml:space="preserve"> и локальными нормативными актами Принимающей организации</w:t>
      </w:r>
      <w:r w:rsidRPr="00C76159">
        <w:rPr>
          <w:rFonts w:ascii="Times New Roman" w:eastAsia="Times New Roman" w:hAnsi="Times New Roman" w:cs="Times New Roman"/>
          <w:sz w:val="24"/>
          <w:szCs w:val="24"/>
          <w:lang w:eastAsia="ru-RU"/>
        </w:rPr>
        <w:t>.</w:t>
      </w:r>
      <w:r w:rsidR="009A79F9" w:rsidRPr="00C76159">
        <w:rPr>
          <w:rFonts w:ascii="Times New Roman" w:hAnsi="Times New Roman" w:cs="Times New Roman"/>
          <w:sz w:val="24"/>
          <w:szCs w:val="24"/>
        </w:rPr>
        <w:t xml:space="preserve"> </w:t>
      </w:r>
    </w:p>
    <w:p w:rsidR="003B2F4A" w:rsidRPr="00C76159" w:rsidRDefault="009A79F9"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Для расторжения </w:t>
      </w:r>
      <w:r w:rsidR="00F7260E" w:rsidRPr="00C76159">
        <w:rPr>
          <w:rFonts w:ascii="Times New Roman" w:eastAsia="Times New Roman" w:hAnsi="Times New Roman" w:cs="Times New Roman"/>
          <w:sz w:val="24"/>
          <w:szCs w:val="24"/>
          <w:lang w:eastAsia="ru-RU"/>
        </w:rPr>
        <w:t>договора по инициативе Направляющей организации</w:t>
      </w:r>
      <w:r w:rsidRPr="00C76159">
        <w:rPr>
          <w:rFonts w:ascii="Times New Roman" w:eastAsia="Times New Roman" w:hAnsi="Times New Roman" w:cs="Times New Roman"/>
          <w:sz w:val="24"/>
          <w:szCs w:val="24"/>
          <w:lang w:eastAsia="ru-RU"/>
        </w:rPr>
        <w:t>, он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обязан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заблаговременно, а именно, за 30</w:t>
      </w:r>
      <w:r w:rsidR="00F7260E" w:rsidRPr="00C76159">
        <w:rPr>
          <w:rFonts w:ascii="Times New Roman" w:eastAsia="Times New Roman" w:hAnsi="Times New Roman" w:cs="Times New Roman"/>
          <w:sz w:val="24"/>
          <w:szCs w:val="24"/>
          <w:lang w:eastAsia="ru-RU"/>
        </w:rPr>
        <w:t xml:space="preserve"> (тридцать)</w:t>
      </w:r>
      <w:r w:rsidRPr="00C76159">
        <w:rPr>
          <w:rFonts w:ascii="Times New Roman" w:eastAsia="Times New Roman" w:hAnsi="Times New Roman" w:cs="Times New Roman"/>
          <w:sz w:val="24"/>
          <w:szCs w:val="24"/>
          <w:lang w:eastAsia="ru-RU"/>
        </w:rPr>
        <w:t xml:space="preserve"> </w:t>
      </w:r>
      <w:r w:rsidR="00E02B67" w:rsidRPr="00C76159">
        <w:rPr>
          <w:rFonts w:ascii="Times New Roman" w:eastAsia="Times New Roman" w:hAnsi="Times New Roman" w:cs="Times New Roman"/>
          <w:sz w:val="24"/>
          <w:szCs w:val="24"/>
          <w:lang w:eastAsia="ru-RU"/>
        </w:rPr>
        <w:t xml:space="preserve">календарных </w:t>
      </w:r>
      <w:r w:rsidRPr="00C76159">
        <w:rPr>
          <w:rFonts w:ascii="Times New Roman" w:eastAsia="Times New Roman" w:hAnsi="Times New Roman" w:cs="Times New Roman"/>
          <w:sz w:val="24"/>
          <w:szCs w:val="24"/>
          <w:lang w:eastAsia="ru-RU"/>
        </w:rPr>
        <w:t>дне</w:t>
      </w:r>
      <w:r w:rsidR="00F7260E" w:rsidRPr="00C76159">
        <w:rPr>
          <w:rFonts w:ascii="Times New Roman" w:eastAsia="Times New Roman" w:hAnsi="Times New Roman" w:cs="Times New Roman"/>
          <w:sz w:val="24"/>
          <w:szCs w:val="24"/>
          <w:lang w:eastAsia="ru-RU"/>
        </w:rPr>
        <w:t>й до предполагаемой даты известить об этом Принимающую организацию</w:t>
      </w:r>
      <w:r w:rsidRPr="00C76159">
        <w:rPr>
          <w:rFonts w:ascii="Times New Roman" w:eastAsia="Times New Roman" w:hAnsi="Times New Roman" w:cs="Times New Roman"/>
          <w:sz w:val="24"/>
          <w:szCs w:val="24"/>
          <w:lang w:eastAsia="ru-RU"/>
        </w:rPr>
        <w:t xml:space="preserve"> в письменной форме. Заявление предоставляется </w:t>
      </w:r>
      <w:r w:rsidR="004229B5" w:rsidRPr="00C76159">
        <w:rPr>
          <w:rFonts w:ascii="Times New Roman" w:eastAsia="Times New Roman" w:hAnsi="Times New Roman" w:cs="Times New Roman"/>
          <w:sz w:val="24"/>
          <w:szCs w:val="24"/>
          <w:lang w:eastAsia="ru-RU"/>
        </w:rPr>
        <w:t xml:space="preserve">в </w:t>
      </w:r>
      <w:r w:rsidR="00E02B67" w:rsidRPr="00C76159">
        <w:rPr>
          <w:rFonts w:ascii="Times New Roman" w:eastAsia="Times New Roman" w:hAnsi="Times New Roman" w:cs="Times New Roman"/>
          <w:sz w:val="24"/>
          <w:szCs w:val="24"/>
          <w:lang w:eastAsia="ru-RU"/>
        </w:rPr>
        <w:t xml:space="preserve">учебную часть института выбранной научной специальности. </w:t>
      </w:r>
      <w:r w:rsidRPr="00C76159">
        <w:rPr>
          <w:rFonts w:ascii="Times New Roman" w:eastAsia="Times New Roman" w:hAnsi="Times New Roman" w:cs="Times New Roman"/>
          <w:sz w:val="24"/>
          <w:szCs w:val="24"/>
          <w:lang w:eastAsia="ru-RU"/>
        </w:rPr>
        <w:t xml:space="preserve">Указанное заявление является основанием для издания </w:t>
      </w:r>
      <w:r w:rsidR="004229B5" w:rsidRPr="00C76159">
        <w:rPr>
          <w:rFonts w:ascii="Times New Roman" w:eastAsia="Times New Roman" w:hAnsi="Times New Roman" w:cs="Times New Roman"/>
          <w:sz w:val="24"/>
          <w:szCs w:val="24"/>
          <w:lang w:eastAsia="ru-RU"/>
        </w:rPr>
        <w:t>приказа</w:t>
      </w:r>
      <w:r w:rsidR="00F7260E" w:rsidRPr="00C76159">
        <w:rPr>
          <w:rFonts w:ascii="Times New Roman" w:eastAsia="Times New Roman" w:hAnsi="Times New Roman" w:cs="Times New Roman"/>
          <w:sz w:val="24"/>
          <w:szCs w:val="24"/>
          <w:lang w:eastAsia="ru-RU"/>
        </w:rPr>
        <w:t xml:space="preserve"> об отчислении Докторанта из Принимающей организации</w:t>
      </w:r>
      <w:r w:rsidRPr="00C76159">
        <w:rPr>
          <w:rFonts w:ascii="Times New Roman" w:eastAsia="Times New Roman" w:hAnsi="Times New Roman" w:cs="Times New Roman"/>
          <w:sz w:val="24"/>
          <w:szCs w:val="24"/>
          <w:lang w:eastAsia="ru-RU"/>
        </w:rPr>
        <w:t>.</w:t>
      </w:r>
    </w:p>
    <w:p w:rsidR="003B2F4A"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Приказ об отчислении</w:t>
      </w:r>
      <w:r w:rsidR="00125DFE" w:rsidRPr="00C76159">
        <w:rPr>
          <w:rFonts w:ascii="Times New Roman" w:eastAsia="Times New Roman" w:hAnsi="Times New Roman" w:cs="Times New Roman"/>
          <w:sz w:val="24"/>
          <w:szCs w:val="24"/>
          <w:lang w:eastAsia="ru-RU"/>
        </w:rPr>
        <w:t xml:space="preserve"> Докторанта </w:t>
      </w:r>
      <w:r w:rsidR="00F7260E" w:rsidRPr="00C76159">
        <w:rPr>
          <w:rFonts w:ascii="Times New Roman" w:eastAsia="Times New Roman" w:hAnsi="Times New Roman" w:cs="Times New Roman"/>
          <w:sz w:val="24"/>
          <w:szCs w:val="24"/>
          <w:lang w:eastAsia="ru-RU"/>
        </w:rPr>
        <w:t>является основанием для расторжения договора и расчёта части оплач</w:t>
      </w:r>
      <w:r w:rsidR="006664A0" w:rsidRPr="00C76159">
        <w:rPr>
          <w:rFonts w:ascii="Times New Roman" w:eastAsia="Times New Roman" w:hAnsi="Times New Roman" w:cs="Times New Roman"/>
          <w:sz w:val="24"/>
          <w:szCs w:val="24"/>
          <w:lang w:eastAsia="ru-RU"/>
        </w:rPr>
        <w:t xml:space="preserve">енной стоимости </w:t>
      </w:r>
      <w:r w:rsidR="00F7260E" w:rsidRPr="00C76159">
        <w:rPr>
          <w:rFonts w:ascii="Times New Roman" w:eastAsia="Times New Roman" w:hAnsi="Times New Roman" w:cs="Times New Roman"/>
          <w:sz w:val="24"/>
          <w:szCs w:val="24"/>
          <w:lang w:eastAsia="ru-RU"/>
        </w:rPr>
        <w:t>услуг, подлежащей возврату Направляющей организации.</w:t>
      </w:r>
      <w:r w:rsidR="006664A0" w:rsidRPr="00C76159">
        <w:rPr>
          <w:rFonts w:ascii="Times New Roman" w:eastAsia="Times New Roman" w:hAnsi="Times New Roman" w:cs="Times New Roman"/>
          <w:sz w:val="24"/>
          <w:szCs w:val="24"/>
          <w:lang w:eastAsia="ru-RU"/>
        </w:rPr>
        <w:t xml:space="preserve"> Период оказания </w:t>
      </w:r>
      <w:r w:rsidR="00F7260E" w:rsidRPr="00C76159">
        <w:rPr>
          <w:rFonts w:ascii="Times New Roman" w:eastAsia="Times New Roman" w:hAnsi="Times New Roman" w:cs="Times New Roman"/>
          <w:sz w:val="24"/>
          <w:szCs w:val="24"/>
          <w:lang w:eastAsia="ru-RU"/>
        </w:rPr>
        <w:t>услуг для расчета части оплач</w:t>
      </w:r>
      <w:r w:rsidR="006664A0" w:rsidRPr="00C76159">
        <w:rPr>
          <w:rFonts w:ascii="Times New Roman" w:eastAsia="Times New Roman" w:hAnsi="Times New Roman" w:cs="Times New Roman"/>
          <w:sz w:val="24"/>
          <w:szCs w:val="24"/>
          <w:lang w:eastAsia="ru-RU"/>
        </w:rPr>
        <w:t xml:space="preserve">енной стоимости </w:t>
      </w:r>
      <w:r w:rsidR="00F7260E" w:rsidRPr="00C76159">
        <w:rPr>
          <w:rFonts w:ascii="Times New Roman" w:eastAsia="Times New Roman" w:hAnsi="Times New Roman" w:cs="Times New Roman"/>
          <w:sz w:val="24"/>
          <w:szCs w:val="24"/>
          <w:lang w:eastAsia="ru-RU"/>
        </w:rPr>
        <w:t>услуг, подлежащей возврату, исчисляется до момента издания приказа об отчислении.</w:t>
      </w:r>
    </w:p>
    <w:p w:rsidR="003B2F4A" w:rsidRPr="00C76159" w:rsidRDefault="004155F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Принимающая организация имеет право в одностороннем порядке расторгнуть настоящий договор в случае нарушения Докторантом либо Направляющей организацией взятых на себя обязательств по настоящему договору. </w:t>
      </w:r>
    </w:p>
    <w:p w:rsidR="003B2F4A"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proofErr w:type="gramStart"/>
      <w:r w:rsidRPr="00C76159">
        <w:rPr>
          <w:rFonts w:ascii="Times New Roman" w:eastAsia="Times New Roman" w:hAnsi="Times New Roman" w:cs="Times New Roman"/>
          <w:sz w:val="24"/>
          <w:szCs w:val="24"/>
          <w:lang w:eastAsia="ru-RU"/>
        </w:rPr>
        <w:t xml:space="preserve">Настоящий договор прекращает свое действие в связи с успешной подготовкой диссертации, подтверждённой выпиской из протокола заседания профильной кафедры о принятии решения о рекомендации диссертации на соискание ученой степени доктора наук к защите </w:t>
      </w:r>
      <w:r w:rsidRPr="00C76159">
        <w:rPr>
          <w:rFonts w:ascii="Times New Roman" w:eastAsia="Times New Roman" w:hAnsi="Times New Roman" w:cs="Times New Roman"/>
          <w:sz w:val="24"/>
          <w:szCs w:val="24"/>
          <w:lang w:eastAsia="ru-RU"/>
        </w:rPr>
        <w:lastRenderedPageBreak/>
        <w:t>выпиской из протокола заседания Научно-технического совета СурГУ об утверждении решения профильной кафедры о рекомендации диссертации на соискание ученой степени доктора наук к защите.</w:t>
      </w:r>
      <w:proofErr w:type="gramEnd"/>
    </w:p>
    <w:p w:rsidR="002C0138"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прекращения действия настоящего договора по основанию, предусмотренному п. 4.10. настоящего договора, Сторонами подписывается Акт сдачи-приемки работ (</w:t>
      </w:r>
      <w:r w:rsidR="00E40880" w:rsidRPr="00C76159">
        <w:rPr>
          <w:rFonts w:ascii="Times New Roman" w:eastAsia="Times New Roman" w:hAnsi="Times New Roman" w:cs="Times New Roman"/>
          <w:sz w:val="24"/>
          <w:szCs w:val="24"/>
          <w:lang w:eastAsia="ru-RU"/>
        </w:rPr>
        <w:t>оказания услуг)</w:t>
      </w:r>
      <w:r w:rsidRPr="00C76159">
        <w:rPr>
          <w:rFonts w:ascii="Times New Roman" w:eastAsia="Times New Roman" w:hAnsi="Times New Roman" w:cs="Times New Roman"/>
          <w:sz w:val="24"/>
          <w:szCs w:val="24"/>
          <w:lang w:eastAsia="ru-RU"/>
        </w:rPr>
        <w:t>.</w:t>
      </w:r>
    </w:p>
    <w:p w:rsidR="002C0138" w:rsidRPr="00C76159" w:rsidRDefault="002C0138" w:rsidP="004229B5">
      <w:pPr>
        <w:pStyle w:val="a3"/>
        <w:numPr>
          <w:ilvl w:val="0"/>
          <w:numId w:val="19"/>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Ответственность сторон и порядок разрешения споров</w:t>
      </w:r>
    </w:p>
    <w:p w:rsidR="0041259E" w:rsidRPr="00C76159" w:rsidRDefault="0041259E" w:rsidP="0041259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За неисполнение либо ненадлежащее исполнение обязательств по настоящему договору Стороны несут ответственность, предусмотренную договором и законодательством Российской Федерации.</w:t>
      </w:r>
    </w:p>
    <w:p w:rsidR="0041259E" w:rsidRPr="00C76159" w:rsidRDefault="0041259E" w:rsidP="0041259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При обнаружении недостатка услуг, в том числе оказания их не в полном объеме, предусмотренном условиями настоящего договора, Направляющая организация вправе по своему выбору потребовать:</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а) </w:t>
      </w:r>
      <w:r w:rsidRPr="00C76159">
        <w:rPr>
          <w:rFonts w:ascii="Times New Roman" w:eastAsia="Times New Roman" w:hAnsi="Times New Roman" w:cs="Times New Roman"/>
          <w:sz w:val="24"/>
          <w:szCs w:val="24"/>
          <w:lang w:eastAsia="ru-RU"/>
        </w:rPr>
        <w:tab/>
        <w:t>безвозмездного оказания услуг;</w:t>
      </w:r>
      <w:r w:rsidRPr="00C76159">
        <w:rPr>
          <w:rFonts w:ascii="Times New Roman" w:eastAsia="Times New Roman" w:hAnsi="Times New Roman" w:cs="Times New Roman"/>
          <w:sz w:val="24"/>
          <w:szCs w:val="24"/>
          <w:lang w:eastAsia="ru-RU"/>
        </w:rPr>
        <w:tab/>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б) </w:t>
      </w:r>
      <w:r w:rsidRPr="00C76159">
        <w:rPr>
          <w:rFonts w:ascii="Times New Roman" w:eastAsia="Times New Roman" w:hAnsi="Times New Roman" w:cs="Times New Roman"/>
          <w:sz w:val="24"/>
          <w:szCs w:val="24"/>
          <w:lang w:eastAsia="ru-RU"/>
        </w:rPr>
        <w:tab/>
        <w:t>соразмерного уменьшения стоимости оказанных услуг;</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w:t>
      </w:r>
      <w:r w:rsidRPr="00C76159">
        <w:rPr>
          <w:rFonts w:ascii="Times New Roman" w:eastAsia="Times New Roman" w:hAnsi="Times New Roman" w:cs="Times New Roman"/>
          <w:sz w:val="24"/>
          <w:szCs w:val="24"/>
          <w:lang w:eastAsia="ru-RU"/>
        </w:rPr>
        <w:tab/>
        <w:t>возмещения понесенных им расходов по устранению недостатков оказанных услуг своими силами или третьими лицами.</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6.3.</w:t>
      </w:r>
      <w:r w:rsidRPr="00C76159">
        <w:rPr>
          <w:rFonts w:ascii="Times New Roman" w:eastAsia="Times New Roman" w:hAnsi="Times New Roman" w:cs="Times New Roman"/>
          <w:sz w:val="24"/>
          <w:szCs w:val="24"/>
          <w:lang w:eastAsia="ru-RU"/>
        </w:rPr>
        <w:tab/>
        <w:t>Направляющая организация вправе отказаться от исполнения настоящего договора и потребовать полного возмещения убытков, если в установленный договором срок недостатки услуг не устранены Принимающей организацией. Направляющая организация также вправе отказаться от исполнения настоящего договора, если ей обнаружен существенный недостаток оказанных услуг или иные существенные отступления от условий договора.</w:t>
      </w:r>
    </w:p>
    <w:p w:rsidR="0041259E" w:rsidRPr="00C76159" w:rsidRDefault="0041259E" w:rsidP="00963922">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Если Принимающая организация нарушила сроки оказания услуг (сроки начала и (или) окончания оказания услуг и (или) промежуточные сроки оказания услуги) либо если во время оказания  услуг стало очевидным, что они не будут осуществлены в срок, </w:t>
      </w:r>
      <w:r w:rsidR="00963922" w:rsidRPr="00C76159">
        <w:rPr>
          <w:rFonts w:ascii="Times New Roman" w:eastAsia="Times New Roman" w:hAnsi="Times New Roman" w:cs="Times New Roman"/>
          <w:sz w:val="24"/>
          <w:szCs w:val="24"/>
          <w:lang w:eastAsia="ru-RU"/>
        </w:rPr>
        <w:t xml:space="preserve">Направляющая организация </w:t>
      </w:r>
      <w:r w:rsidRPr="00C76159">
        <w:rPr>
          <w:rFonts w:ascii="Times New Roman" w:eastAsia="Times New Roman" w:hAnsi="Times New Roman" w:cs="Times New Roman"/>
          <w:sz w:val="24"/>
          <w:szCs w:val="24"/>
          <w:lang w:eastAsia="ru-RU"/>
        </w:rPr>
        <w:t>вправе по своему выбору:</w:t>
      </w:r>
    </w:p>
    <w:p w:rsidR="0041259E" w:rsidRPr="00C76159" w:rsidRDefault="0041259E"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ab/>
        <w:t xml:space="preserve">назначить </w:t>
      </w:r>
      <w:r w:rsidR="00963922" w:rsidRPr="00C76159">
        <w:rPr>
          <w:rFonts w:ascii="Times New Roman" w:eastAsia="Times New Roman" w:hAnsi="Times New Roman" w:cs="Times New Roman"/>
          <w:sz w:val="24"/>
          <w:szCs w:val="24"/>
          <w:lang w:eastAsia="ru-RU"/>
        </w:rPr>
        <w:t xml:space="preserve">Принимающей организации </w:t>
      </w:r>
      <w:r w:rsidRPr="00C76159">
        <w:rPr>
          <w:rFonts w:ascii="Times New Roman" w:eastAsia="Times New Roman" w:hAnsi="Times New Roman" w:cs="Times New Roman"/>
          <w:sz w:val="24"/>
          <w:szCs w:val="24"/>
          <w:lang w:eastAsia="ru-RU"/>
        </w:rPr>
        <w:t xml:space="preserve">новый срок, в течение которого </w:t>
      </w:r>
      <w:r w:rsidR="00963922" w:rsidRPr="00C76159">
        <w:rPr>
          <w:rFonts w:ascii="Times New Roman" w:eastAsia="Times New Roman" w:hAnsi="Times New Roman" w:cs="Times New Roman"/>
          <w:sz w:val="24"/>
          <w:szCs w:val="24"/>
          <w:lang w:eastAsia="ru-RU"/>
        </w:rPr>
        <w:t>Принимающая организация долж</w:t>
      </w:r>
      <w:r w:rsidRPr="00C76159">
        <w:rPr>
          <w:rFonts w:ascii="Times New Roman" w:eastAsia="Times New Roman" w:hAnsi="Times New Roman" w:cs="Times New Roman"/>
          <w:sz w:val="24"/>
          <w:szCs w:val="24"/>
          <w:lang w:eastAsia="ru-RU"/>
        </w:rPr>
        <w:t>н</w:t>
      </w:r>
      <w:r w:rsidR="00963922"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приступить к оказанию услуг и (или) закончить оказание услуг;</w:t>
      </w:r>
    </w:p>
    <w:p w:rsidR="0041259E" w:rsidRPr="00C76159" w:rsidRDefault="00963922"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б)</w:t>
      </w:r>
      <w:r w:rsidRPr="00C76159">
        <w:rPr>
          <w:rFonts w:ascii="Times New Roman" w:eastAsia="Times New Roman" w:hAnsi="Times New Roman" w:cs="Times New Roman"/>
          <w:sz w:val="24"/>
          <w:szCs w:val="24"/>
          <w:lang w:eastAsia="ru-RU"/>
        </w:rPr>
        <w:tab/>
      </w:r>
      <w:r w:rsidR="0041259E" w:rsidRPr="00C76159">
        <w:rPr>
          <w:rFonts w:ascii="Times New Roman" w:eastAsia="Times New Roman" w:hAnsi="Times New Roman" w:cs="Times New Roman"/>
          <w:sz w:val="24"/>
          <w:szCs w:val="24"/>
          <w:lang w:eastAsia="ru-RU"/>
        </w:rPr>
        <w:t xml:space="preserve">поручить оказать услуги третьим лицам за разумную цену и потребовать от </w:t>
      </w:r>
      <w:r w:rsidRPr="00C76159">
        <w:rPr>
          <w:rFonts w:ascii="Times New Roman" w:eastAsia="Times New Roman" w:hAnsi="Times New Roman" w:cs="Times New Roman"/>
          <w:sz w:val="24"/>
          <w:szCs w:val="24"/>
          <w:lang w:eastAsia="ru-RU"/>
        </w:rPr>
        <w:t xml:space="preserve">Принимающей организации </w:t>
      </w:r>
      <w:r w:rsidR="0041259E" w:rsidRPr="00C76159">
        <w:rPr>
          <w:rFonts w:ascii="Times New Roman" w:eastAsia="Times New Roman" w:hAnsi="Times New Roman" w:cs="Times New Roman"/>
          <w:sz w:val="24"/>
          <w:szCs w:val="24"/>
          <w:lang w:eastAsia="ru-RU"/>
        </w:rPr>
        <w:t>возмещения понесенных расходов;</w:t>
      </w:r>
    </w:p>
    <w:p w:rsidR="0041259E" w:rsidRPr="00C76159" w:rsidRDefault="00963922"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w:t>
      </w:r>
      <w:r w:rsidRPr="00C76159">
        <w:rPr>
          <w:rFonts w:ascii="Times New Roman" w:eastAsia="Times New Roman" w:hAnsi="Times New Roman" w:cs="Times New Roman"/>
          <w:sz w:val="24"/>
          <w:szCs w:val="24"/>
          <w:lang w:eastAsia="ru-RU"/>
        </w:rPr>
        <w:tab/>
      </w:r>
      <w:r w:rsidR="0041259E" w:rsidRPr="00C76159">
        <w:rPr>
          <w:rFonts w:ascii="Times New Roman" w:eastAsia="Times New Roman" w:hAnsi="Times New Roman" w:cs="Times New Roman"/>
          <w:sz w:val="24"/>
          <w:szCs w:val="24"/>
          <w:lang w:eastAsia="ru-RU"/>
        </w:rPr>
        <w:t>потребовать уменьшения стоимости услуг;</w:t>
      </w:r>
    </w:p>
    <w:p w:rsidR="0041259E" w:rsidRPr="00C76159" w:rsidRDefault="00963922" w:rsidP="00963922">
      <w:pPr>
        <w:pStyle w:val="a3"/>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г)</w:t>
      </w:r>
      <w:r w:rsidRPr="00C76159">
        <w:rPr>
          <w:rFonts w:ascii="Times New Roman" w:eastAsia="Times New Roman" w:hAnsi="Times New Roman" w:cs="Times New Roman"/>
          <w:sz w:val="24"/>
          <w:szCs w:val="24"/>
          <w:lang w:eastAsia="ru-RU"/>
        </w:rPr>
        <w:tab/>
        <w:t>расторгнуть д</w:t>
      </w:r>
      <w:r w:rsidR="0041259E" w:rsidRPr="00C76159">
        <w:rPr>
          <w:rFonts w:ascii="Times New Roman" w:eastAsia="Times New Roman" w:hAnsi="Times New Roman" w:cs="Times New Roman"/>
          <w:sz w:val="24"/>
          <w:szCs w:val="24"/>
          <w:lang w:eastAsia="ru-RU"/>
        </w:rPr>
        <w:t>оговор.</w:t>
      </w:r>
    </w:p>
    <w:p w:rsidR="003B2F4A" w:rsidRPr="00C76159" w:rsidRDefault="004E3FA9" w:rsidP="000E4BDC">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Направляющая организация несет ответственность за достоверность предоставленных сведений и документов для оформления настоящего договора.</w:t>
      </w:r>
    </w:p>
    <w:p w:rsidR="0041259E" w:rsidRPr="00C76159" w:rsidRDefault="004E3FA9" w:rsidP="000E4BDC">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Докторант несет ответственность перед Принимающей организацией за сохранность и эффективное использование предоставленного ему имущества для научного исследования.</w:t>
      </w:r>
    </w:p>
    <w:p w:rsidR="003B2F4A" w:rsidRPr="00C76159" w:rsidRDefault="004E3FA9" w:rsidP="0041259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4E3FA9" w:rsidRPr="00C76159" w:rsidRDefault="002C0138" w:rsidP="0041259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4229B5" w:rsidRPr="00C76159">
        <w:rPr>
          <w:rFonts w:ascii="Times New Roman" w:eastAsia="Times New Roman" w:hAnsi="Times New Roman" w:cs="Times New Roman"/>
          <w:sz w:val="24"/>
          <w:szCs w:val="24"/>
          <w:lang w:eastAsia="ru-RU"/>
        </w:rPr>
        <w:t>и. Срок рассмотрения претензии 10 (десять</w:t>
      </w:r>
      <w:r w:rsidRPr="00C76159">
        <w:rPr>
          <w:rFonts w:ascii="Times New Roman" w:eastAsia="Times New Roman" w:hAnsi="Times New Roman" w:cs="Times New Roman"/>
          <w:sz w:val="24"/>
          <w:szCs w:val="24"/>
          <w:lang w:eastAsia="ru-RU"/>
        </w:rPr>
        <w:t>) календарных дней с момента ее получения.</w:t>
      </w:r>
    </w:p>
    <w:p w:rsidR="004E3FA9" w:rsidRPr="00C76159" w:rsidRDefault="003B2F4A" w:rsidP="0041259E">
      <w:pPr>
        <w:pStyle w:val="a3"/>
        <w:numPr>
          <w:ilvl w:val="0"/>
          <w:numId w:val="37"/>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w:t>
      </w:r>
      <w:r w:rsidR="004E3FA9" w:rsidRPr="00C76159">
        <w:rPr>
          <w:rFonts w:ascii="Times New Roman" w:eastAsia="Times New Roman" w:hAnsi="Times New Roman" w:cs="Times New Roman"/>
          <w:b/>
          <w:sz w:val="24"/>
          <w:szCs w:val="24"/>
          <w:lang w:eastAsia="ru-RU"/>
        </w:rPr>
        <w:t>рочие условия</w:t>
      </w:r>
    </w:p>
    <w:p w:rsidR="003B2F4A" w:rsidRPr="00C76159" w:rsidRDefault="003821B9"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lastRenderedPageBreak/>
        <w:t>При продлении срока подготовки Докторанта в Принимающей организации в случаях, предусмотренных действующим законодательством, Стороны подписывают дополнительное соглашение, в котором оговаривают причину и срок продления, а также порядок и условия последующей подготовки Докторанта.</w:t>
      </w:r>
    </w:p>
    <w:p w:rsidR="00F9114A" w:rsidRPr="00C76159" w:rsidRDefault="00F9114A"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СурГУ.</w:t>
      </w:r>
    </w:p>
    <w:p w:rsidR="003B2F4A" w:rsidRPr="00C76159" w:rsidRDefault="00FC234E"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3B2F4A" w:rsidRPr="00C76159" w:rsidRDefault="008E5F86"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3B2F4A" w:rsidRPr="00C76159" w:rsidRDefault="008E5F86"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Договор составлен в 3 (трех) экземплярах, имеющих равную юридическую силу, по одному экземпляру </w:t>
      </w:r>
      <w:r w:rsidR="00F9114A" w:rsidRPr="00C76159">
        <w:rPr>
          <w:rFonts w:ascii="Times New Roman" w:eastAsia="Times New Roman" w:hAnsi="Times New Roman" w:cs="Times New Roman"/>
          <w:sz w:val="24"/>
          <w:szCs w:val="24"/>
          <w:lang w:eastAsia="ru-RU"/>
        </w:rPr>
        <w:t>для каждой Стороны</w:t>
      </w:r>
      <w:r w:rsidRPr="00C76159">
        <w:rPr>
          <w:rFonts w:ascii="Times New Roman" w:eastAsia="Times New Roman" w:hAnsi="Times New Roman" w:cs="Times New Roman"/>
          <w:sz w:val="24"/>
          <w:szCs w:val="24"/>
          <w:lang w:eastAsia="ru-RU"/>
        </w:rPr>
        <w:t>.</w:t>
      </w:r>
    </w:p>
    <w:p w:rsidR="00E40880" w:rsidRPr="00C76159" w:rsidRDefault="008E5F86" w:rsidP="00E353CA">
      <w:pPr>
        <w:pStyle w:val="a3"/>
        <w:numPr>
          <w:ilvl w:val="0"/>
          <w:numId w:val="38"/>
        </w:numPr>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Адреса и подписи сторон</w:t>
      </w:r>
    </w:p>
    <w:tbl>
      <w:tblPr>
        <w:tblW w:w="10146" w:type="dxa"/>
        <w:tblLayout w:type="fixed"/>
        <w:tblLook w:val="0000" w:firstRow="0" w:lastRow="0" w:firstColumn="0" w:lastColumn="0" w:noHBand="0" w:noVBand="0"/>
      </w:tblPr>
      <w:tblGrid>
        <w:gridCol w:w="4786"/>
        <w:gridCol w:w="5360"/>
      </w:tblGrid>
      <w:tr w:rsidR="008E5F86" w:rsidRPr="00C76159" w:rsidTr="00485AF6">
        <w:trPr>
          <w:trHeight w:val="1143"/>
        </w:trPr>
        <w:tc>
          <w:tcPr>
            <w:tcW w:w="4786" w:type="dxa"/>
            <w:vMerge w:val="restart"/>
          </w:tcPr>
          <w:p w:rsidR="008E5F86" w:rsidRPr="00C76159" w:rsidRDefault="008E5F86" w:rsidP="00485AF6">
            <w:pPr>
              <w:spacing w:after="0" w:line="240" w:lineRule="auto"/>
              <w:jc w:val="center"/>
              <w:rPr>
                <w:rFonts w:ascii="Times New Roman" w:eastAsia="Times New Roman" w:hAnsi="Times New Roman" w:cs="Times New Roman"/>
                <w:b/>
                <w:snapToGrid w:val="0"/>
                <w:color w:val="000000"/>
                <w:sz w:val="24"/>
                <w:szCs w:val="24"/>
                <w:lang w:eastAsia="ru-RU"/>
              </w:rPr>
            </w:pPr>
            <w:r w:rsidRPr="00C76159">
              <w:rPr>
                <w:rFonts w:ascii="Times New Roman" w:eastAsia="Times New Roman" w:hAnsi="Times New Roman" w:cs="Times New Roman"/>
                <w:b/>
                <w:snapToGrid w:val="0"/>
                <w:color w:val="000000"/>
                <w:sz w:val="24"/>
                <w:szCs w:val="24"/>
                <w:lang w:eastAsia="ru-RU"/>
              </w:rPr>
              <w:t>Принимающая организация</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бюджетное учреждение высшего образования Ханты-Мансийского автоно</w:t>
            </w:r>
            <w:r w:rsidR="0032349C" w:rsidRPr="00C76159">
              <w:rPr>
                <w:rFonts w:ascii="Times New Roman" w:eastAsia="Times New Roman" w:hAnsi="Times New Roman" w:cs="Times New Roman"/>
                <w:snapToGrid w:val="0"/>
                <w:color w:val="000000"/>
                <w:sz w:val="24"/>
                <w:szCs w:val="24"/>
                <w:lang w:eastAsia="ru-RU"/>
              </w:rPr>
              <w:t xml:space="preserve">много округа – Югры «Сургутский </w:t>
            </w:r>
            <w:r w:rsidRPr="00C76159">
              <w:rPr>
                <w:rFonts w:ascii="Times New Roman" w:eastAsia="Times New Roman" w:hAnsi="Times New Roman" w:cs="Times New Roman"/>
                <w:snapToGrid w:val="0"/>
                <w:color w:val="000000"/>
                <w:sz w:val="24"/>
                <w:szCs w:val="24"/>
                <w:lang w:eastAsia="ru-RU"/>
              </w:rPr>
              <w:t>государственный университет»</w:t>
            </w:r>
          </w:p>
          <w:p w:rsidR="003A5857"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Юридический адрес:</w:t>
            </w:r>
            <w:r w:rsidR="003A5857" w:rsidRPr="00C76159">
              <w:rPr>
                <w:rFonts w:ascii="Times New Roman" w:eastAsia="Times New Roman" w:hAnsi="Times New Roman" w:cs="Times New Roman"/>
                <w:snapToGrid w:val="0"/>
                <w:color w:val="000000"/>
                <w:sz w:val="24"/>
                <w:szCs w:val="24"/>
                <w:lang w:eastAsia="ru-RU"/>
              </w:rPr>
              <w:t xml:space="preserve"> </w:t>
            </w:r>
            <w:r w:rsidR="00C10AEB" w:rsidRPr="00C76159">
              <w:rPr>
                <w:rFonts w:ascii="Times New Roman" w:eastAsia="Times New Roman" w:hAnsi="Times New Roman" w:cs="Times New Roman"/>
                <w:snapToGrid w:val="0"/>
                <w:color w:val="000000"/>
                <w:sz w:val="24"/>
                <w:szCs w:val="24"/>
                <w:lang w:eastAsia="ru-RU"/>
              </w:rPr>
              <w:t xml:space="preserve">628412, </w:t>
            </w:r>
            <w:r w:rsidRPr="00C76159">
              <w:rPr>
                <w:rFonts w:ascii="Times New Roman" w:eastAsia="Times New Roman" w:hAnsi="Times New Roman" w:cs="Times New Roman"/>
                <w:snapToGrid w:val="0"/>
                <w:color w:val="000000"/>
                <w:sz w:val="24"/>
                <w:szCs w:val="24"/>
                <w:lang w:eastAsia="ru-RU"/>
              </w:rPr>
              <w:t xml:space="preserve">Тюменская область, ХМАО-Югра, г. Сургут, </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пр. Ленина, 1</w:t>
            </w:r>
          </w:p>
          <w:p w:rsidR="00485AF6" w:rsidRPr="00C76159" w:rsidRDefault="0032349C"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Тел./факс (3462) 762-900/</w:t>
            </w:r>
            <w:r w:rsidR="00C10AEB" w:rsidRPr="00C76159">
              <w:rPr>
                <w:rFonts w:ascii="Times New Roman" w:eastAsia="Times New Roman" w:hAnsi="Times New Roman" w:cs="Times New Roman"/>
                <w:snapToGrid w:val="0"/>
                <w:color w:val="000000"/>
                <w:sz w:val="24"/>
                <w:szCs w:val="24"/>
                <w:lang w:eastAsia="ru-RU"/>
              </w:rPr>
              <w:t>762-929</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proofErr w:type="spellStart"/>
            <w:r w:rsidRPr="00C76159">
              <w:rPr>
                <w:rFonts w:ascii="Times New Roman" w:eastAsia="Times New Roman" w:hAnsi="Times New Roman" w:cs="Times New Roman"/>
                <w:snapToGrid w:val="0"/>
                <w:color w:val="000000"/>
                <w:sz w:val="24"/>
                <w:szCs w:val="24"/>
                <w:lang w:eastAsia="ru-RU"/>
              </w:rPr>
              <w:t>Депфин</w:t>
            </w:r>
            <w:proofErr w:type="spellEnd"/>
            <w:r w:rsidRPr="00C76159">
              <w:rPr>
                <w:rFonts w:ascii="Times New Roman" w:eastAsia="Times New Roman" w:hAnsi="Times New Roman" w:cs="Times New Roman"/>
                <w:snapToGrid w:val="0"/>
                <w:color w:val="000000"/>
                <w:sz w:val="24"/>
                <w:szCs w:val="24"/>
                <w:lang w:eastAsia="ru-RU"/>
              </w:rPr>
              <w:t xml:space="preserve"> Югры (БУ ВО  «Сургутский государственный университет» 230337140)</w:t>
            </w:r>
            <w:r w:rsidR="003A5857" w:rsidRPr="00C76159">
              <w:rPr>
                <w:rFonts w:ascii="Times New Roman" w:eastAsia="Times New Roman" w:hAnsi="Times New Roman" w:cs="Times New Roman"/>
                <w:snapToGrid w:val="0"/>
                <w:color w:val="000000"/>
                <w:sz w:val="24"/>
                <w:szCs w:val="24"/>
                <w:lang w:eastAsia="ru-RU"/>
              </w:rPr>
              <w:t xml:space="preserve"> </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proofErr w:type="gramStart"/>
            <w:r w:rsidRPr="00C76159">
              <w:rPr>
                <w:rFonts w:ascii="Times New Roman" w:eastAsia="Times New Roman" w:hAnsi="Times New Roman" w:cs="Times New Roman"/>
                <w:snapToGrid w:val="0"/>
                <w:color w:val="000000"/>
                <w:sz w:val="24"/>
                <w:szCs w:val="24"/>
                <w:lang w:eastAsia="ru-RU"/>
              </w:rPr>
              <w:t>р</w:t>
            </w:r>
            <w:proofErr w:type="gramEnd"/>
            <w:r w:rsidRPr="00C76159">
              <w:rPr>
                <w:rFonts w:ascii="Times New Roman" w:eastAsia="Times New Roman" w:hAnsi="Times New Roman" w:cs="Times New Roman"/>
                <w:snapToGrid w:val="0"/>
                <w:color w:val="000000"/>
                <w:sz w:val="24"/>
                <w:szCs w:val="24"/>
                <w:lang w:eastAsia="ru-RU"/>
              </w:rPr>
              <w:t>/с 40601810200003000001</w:t>
            </w:r>
          </w:p>
          <w:p w:rsidR="00E40880"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в РКЦ Ханты-Мансийск</w:t>
            </w:r>
            <w:r w:rsidR="003A5857" w:rsidRPr="00C76159">
              <w:rPr>
                <w:rFonts w:ascii="Times New Roman" w:eastAsia="Times New Roman" w:hAnsi="Times New Roman" w:cs="Times New Roman"/>
                <w:snapToGrid w:val="0"/>
                <w:color w:val="000000"/>
                <w:sz w:val="24"/>
                <w:szCs w:val="24"/>
                <w:lang w:eastAsia="ru-RU"/>
              </w:rPr>
              <w:t xml:space="preserve"> </w:t>
            </w:r>
            <w:r w:rsidRPr="00C76159">
              <w:rPr>
                <w:rFonts w:ascii="Times New Roman" w:eastAsia="Times New Roman" w:hAnsi="Times New Roman" w:cs="Times New Roman"/>
                <w:snapToGrid w:val="0"/>
                <w:color w:val="000000"/>
                <w:sz w:val="24"/>
                <w:szCs w:val="24"/>
                <w:lang w:eastAsia="ru-RU"/>
              </w:rPr>
              <w:t xml:space="preserve">г. Ханты-Мансийск  </w:t>
            </w:r>
          </w:p>
          <w:p w:rsidR="008E5F8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БИК 047162000</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ИНН8602200001 КПП860201001</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ОГРН 1028600609180</w:t>
            </w:r>
          </w:p>
          <w:p w:rsidR="00485AF6" w:rsidRPr="00C76159" w:rsidRDefault="00485AF6"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КБК 23030000000000010130</w:t>
            </w:r>
          </w:p>
          <w:p w:rsidR="005A0440" w:rsidRPr="00C76159" w:rsidRDefault="0032349C"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 xml:space="preserve">Код ОКПО 27387694 </w:t>
            </w:r>
          </w:p>
          <w:p w:rsidR="0032349C" w:rsidRPr="00C76159" w:rsidRDefault="0032349C"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Код ОКТМО 71876000001</w:t>
            </w:r>
          </w:p>
          <w:p w:rsidR="00E40880" w:rsidRPr="00C76159" w:rsidRDefault="00E40880" w:rsidP="00A4252E">
            <w:pPr>
              <w:spacing w:after="0" w:line="240" w:lineRule="auto"/>
              <w:jc w:val="both"/>
              <w:rPr>
                <w:rFonts w:ascii="Times New Roman" w:eastAsia="Times New Roman" w:hAnsi="Times New Roman" w:cs="Times New Roman"/>
                <w:snapToGrid w:val="0"/>
                <w:color w:val="000000"/>
                <w:sz w:val="24"/>
                <w:szCs w:val="24"/>
                <w:lang w:eastAsia="ru-RU"/>
              </w:rPr>
            </w:pPr>
          </w:p>
          <w:p w:rsidR="00CB0190" w:rsidRPr="00C76159" w:rsidRDefault="00D71AAF" w:rsidP="00A4252E">
            <w:pPr>
              <w:spacing w:after="0" w:line="240" w:lineRule="auto"/>
              <w:jc w:val="both"/>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Прор</w:t>
            </w:r>
            <w:r w:rsidR="008E5F86" w:rsidRPr="00C76159">
              <w:rPr>
                <w:rFonts w:ascii="Times New Roman" w:eastAsia="Times New Roman" w:hAnsi="Times New Roman" w:cs="Times New Roman"/>
                <w:snapToGrid w:val="0"/>
                <w:color w:val="000000"/>
                <w:sz w:val="24"/>
                <w:szCs w:val="24"/>
                <w:lang w:eastAsia="ru-RU"/>
              </w:rPr>
              <w:t>ектор</w:t>
            </w:r>
            <w:r w:rsidR="00931ADA" w:rsidRPr="00C76159">
              <w:rPr>
                <w:rFonts w:ascii="Times New Roman" w:eastAsia="Times New Roman" w:hAnsi="Times New Roman" w:cs="Times New Roman"/>
                <w:snapToGrid w:val="0"/>
                <w:color w:val="000000"/>
                <w:sz w:val="24"/>
                <w:szCs w:val="24"/>
                <w:lang w:eastAsia="ru-RU"/>
              </w:rPr>
              <w:t xml:space="preserve"> </w:t>
            </w:r>
            <w:r w:rsidRPr="00C76159">
              <w:rPr>
                <w:rFonts w:ascii="Times New Roman" w:eastAsia="Times New Roman" w:hAnsi="Times New Roman" w:cs="Times New Roman"/>
                <w:snapToGrid w:val="0"/>
                <w:color w:val="000000"/>
                <w:sz w:val="24"/>
                <w:szCs w:val="24"/>
                <w:lang w:eastAsia="ru-RU"/>
              </w:rPr>
              <w:t>по экономике и финансам</w:t>
            </w:r>
          </w:p>
          <w:p w:rsidR="00FC40DA" w:rsidRPr="00C76159" w:rsidRDefault="00FC40DA" w:rsidP="00A4252E">
            <w:pPr>
              <w:spacing w:after="0" w:line="240" w:lineRule="auto"/>
              <w:jc w:val="both"/>
              <w:rPr>
                <w:rFonts w:ascii="Times New Roman" w:eastAsia="Times New Roman" w:hAnsi="Times New Roman" w:cs="Times New Roman"/>
                <w:snapToGrid w:val="0"/>
                <w:color w:val="000000"/>
                <w:sz w:val="24"/>
                <w:szCs w:val="24"/>
                <w:lang w:eastAsia="ru-RU"/>
              </w:rPr>
            </w:pPr>
          </w:p>
          <w:p w:rsidR="008E5F86" w:rsidRPr="00C76159" w:rsidRDefault="00931ADA" w:rsidP="00A4252E">
            <w:pPr>
              <w:spacing w:after="0" w:line="240" w:lineRule="auto"/>
              <w:jc w:val="both"/>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___________________</w:t>
            </w:r>
            <w:r w:rsidR="00D71AAF" w:rsidRPr="00C76159">
              <w:rPr>
                <w:rFonts w:ascii="Times New Roman" w:hAnsi="Times New Roman" w:cs="Times New Roman"/>
                <w:sz w:val="24"/>
                <w:szCs w:val="24"/>
              </w:rPr>
              <w:t xml:space="preserve"> </w:t>
            </w:r>
            <w:r w:rsidR="00D71AAF" w:rsidRPr="00C76159">
              <w:rPr>
                <w:rFonts w:ascii="Times New Roman" w:eastAsia="Times New Roman" w:hAnsi="Times New Roman" w:cs="Times New Roman"/>
                <w:snapToGrid w:val="0"/>
                <w:color w:val="000000"/>
                <w:sz w:val="24"/>
                <w:szCs w:val="24"/>
                <w:lang w:eastAsia="ru-RU"/>
              </w:rPr>
              <w:t xml:space="preserve">Н.И. </w:t>
            </w:r>
            <w:proofErr w:type="spellStart"/>
            <w:r w:rsidR="00D71AAF" w:rsidRPr="00C76159">
              <w:rPr>
                <w:rFonts w:ascii="Times New Roman" w:eastAsia="Times New Roman" w:hAnsi="Times New Roman" w:cs="Times New Roman"/>
                <w:snapToGrid w:val="0"/>
                <w:color w:val="000000"/>
                <w:sz w:val="24"/>
                <w:szCs w:val="24"/>
                <w:lang w:eastAsia="ru-RU"/>
              </w:rPr>
              <w:t>Овчарова</w:t>
            </w:r>
            <w:proofErr w:type="spellEnd"/>
            <w:r w:rsidR="00D71AAF" w:rsidRPr="00C76159">
              <w:rPr>
                <w:rFonts w:ascii="Times New Roman" w:eastAsia="Times New Roman" w:hAnsi="Times New Roman" w:cs="Times New Roman"/>
                <w:snapToGrid w:val="0"/>
                <w:color w:val="000000"/>
                <w:sz w:val="24"/>
                <w:szCs w:val="24"/>
                <w:lang w:eastAsia="ru-RU"/>
              </w:rPr>
              <w:t xml:space="preserve"> </w:t>
            </w:r>
          </w:p>
          <w:p w:rsidR="008E5F86" w:rsidRPr="00C76159" w:rsidRDefault="008E5F86" w:rsidP="00A425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М.П.</w:t>
            </w:r>
          </w:p>
        </w:tc>
        <w:tc>
          <w:tcPr>
            <w:tcW w:w="5360" w:type="dxa"/>
          </w:tcPr>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b/>
                <w:bCs/>
                <w:color w:val="000000"/>
                <w:sz w:val="24"/>
                <w:szCs w:val="24"/>
                <w:lang w:eastAsia="ru-RU"/>
              </w:rPr>
              <w:t>Докторант</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Ф.И.О.</w:t>
            </w:r>
            <w:r w:rsidR="00E40880" w:rsidRPr="00C76159">
              <w:rPr>
                <w:rFonts w:ascii="Times New Roman" w:eastAsia="Times New Roman" w:hAnsi="Times New Roman" w:cs="Times New Roman"/>
                <w:color w:val="000000"/>
                <w:sz w:val="24"/>
                <w:szCs w:val="24"/>
                <w:lang w:eastAsia="ru-RU"/>
              </w:rPr>
              <w:t>______________________________</w:t>
            </w:r>
            <w:r w:rsid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Документ, удостоверяющий личность ______</w:t>
            </w:r>
            <w:r w:rsidR="00E40880" w:rsidRPr="00C76159">
              <w:rPr>
                <w:rFonts w:ascii="Times New Roman" w:eastAsia="Times New Roman" w:hAnsi="Times New Roman" w:cs="Times New Roman"/>
                <w:color w:val="000000"/>
                <w:sz w:val="24"/>
                <w:szCs w:val="24"/>
                <w:lang w:eastAsia="ru-RU"/>
              </w:rPr>
              <w:t>________ серия_______ №_____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Выдан</w:t>
            </w:r>
            <w:r w:rsidR="00E40880" w:rsidRPr="00C76159">
              <w:rPr>
                <w:rFonts w:ascii="Times New Roman" w:eastAsia="Times New Roman" w:hAnsi="Times New Roman" w:cs="Times New Roman"/>
                <w:color w:val="000000"/>
                <w:sz w:val="24"/>
                <w:szCs w:val="24"/>
                <w:lang w:eastAsia="ru-RU"/>
              </w:rPr>
              <w:t>____________________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Фактический адрес места жительства</w:t>
            </w:r>
          </w:p>
          <w:p w:rsidR="00F9114A" w:rsidRPr="00C76159" w:rsidRDefault="00F9114A" w:rsidP="00F9114A">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w:t>
            </w:r>
          </w:p>
          <w:p w:rsidR="00D71AAF" w:rsidRPr="00C76159" w:rsidRDefault="00CB0190" w:rsidP="003A5857">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w:t>
            </w:r>
          </w:p>
          <w:p w:rsidR="00D71AAF" w:rsidRPr="00C76159" w:rsidRDefault="00D71AAF" w:rsidP="00D71AAF">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Доктор</w:t>
            </w:r>
            <w:r w:rsidR="00E40880" w:rsidRPr="00C76159">
              <w:rPr>
                <w:rFonts w:ascii="Times New Roman" w:eastAsia="Times New Roman" w:hAnsi="Times New Roman" w:cs="Times New Roman"/>
                <w:color w:val="000000"/>
                <w:sz w:val="24"/>
                <w:szCs w:val="24"/>
                <w:lang w:eastAsia="ru-RU"/>
              </w:rPr>
              <w:t>ант______________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w:t>
            </w:r>
          </w:p>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i/>
                <w:iCs/>
                <w:color w:val="000000"/>
                <w:sz w:val="24"/>
                <w:szCs w:val="24"/>
                <w:lang w:eastAsia="ru-RU"/>
              </w:rPr>
            </w:pPr>
            <w:r w:rsidRPr="00C76159">
              <w:rPr>
                <w:rFonts w:ascii="Times New Roman" w:eastAsia="Times New Roman" w:hAnsi="Times New Roman" w:cs="Times New Roman"/>
                <w:i/>
                <w:iCs/>
                <w:color w:val="000000"/>
                <w:sz w:val="24"/>
                <w:szCs w:val="24"/>
                <w:lang w:eastAsia="ru-RU"/>
              </w:rPr>
              <w:t>(подпись, Ф.И.О.)</w:t>
            </w:r>
          </w:p>
          <w:p w:rsidR="008E5F86" w:rsidRPr="00C76159" w:rsidRDefault="008E5F86" w:rsidP="00485AF6">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tc>
      </w:tr>
      <w:tr w:rsidR="008E5F86" w:rsidRPr="00C76159" w:rsidTr="00485AF6">
        <w:trPr>
          <w:trHeight w:val="1138"/>
        </w:trPr>
        <w:tc>
          <w:tcPr>
            <w:tcW w:w="4786" w:type="dxa"/>
            <w:vMerge/>
          </w:tcPr>
          <w:p w:rsidR="008E5F86" w:rsidRPr="00C76159" w:rsidRDefault="008E5F86" w:rsidP="008E5F8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360" w:type="dxa"/>
          </w:tcPr>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Направляющая организация</w:t>
            </w:r>
          </w:p>
          <w:p w:rsidR="00D71AAF" w:rsidRPr="00C76159" w:rsidRDefault="00D71AAF" w:rsidP="005A044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______________________________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______________________________</w:t>
            </w:r>
          </w:p>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3A5857"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3A5857" w:rsidRPr="00C76159">
              <w:rPr>
                <w:rFonts w:ascii="Times New Roman" w:eastAsia="Times New Roman" w:hAnsi="Times New Roman" w:cs="Times New Roman"/>
                <w:color w:val="000000"/>
                <w:sz w:val="24"/>
                <w:szCs w:val="24"/>
                <w:lang w:eastAsia="ru-RU"/>
              </w:rPr>
              <w:t>____________________________</w:t>
            </w:r>
            <w:r w:rsidR="00FC40DA" w:rsidRPr="00C76159">
              <w:rPr>
                <w:rFonts w:ascii="Times New Roman" w:eastAsia="Times New Roman" w:hAnsi="Times New Roman" w:cs="Times New Roman"/>
                <w:color w:val="000000"/>
                <w:sz w:val="24"/>
                <w:szCs w:val="24"/>
                <w:lang w:eastAsia="ru-RU"/>
              </w:rPr>
              <w:t>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____________________________</w:t>
            </w:r>
          </w:p>
          <w:p w:rsidR="00FC40DA" w:rsidRPr="00C76159" w:rsidRDefault="00CB0190" w:rsidP="00E4088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___________________________</w:t>
            </w:r>
          </w:p>
          <w:p w:rsidR="00E40880" w:rsidRPr="00C76159" w:rsidRDefault="00E40880" w:rsidP="00E4088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p>
          <w:p w:rsidR="00E40880" w:rsidRPr="00C76159" w:rsidRDefault="00E40880" w:rsidP="00E4088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p>
          <w:p w:rsidR="00E40880" w:rsidRPr="00C76159" w:rsidRDefault="00E40880"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CB0190" w:rsidRPr="00C76159" w:rsidRDefault="00D71AAF"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Директор </w:t>
            </w:r>
          </w:p>
          <w:p w:rsidR="00FC40DA" w:rsidRPr="00C76159" w:rsidRDefault="00FC40DA"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D71AAF" w:rsidRPr="00C76159" w:rsidRDefault="00D71AAF"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w:t>
            </w:r>
            <w:r w:rsidR="003A5857"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w:t>
            </w:r>
            <w:r w:rsidR="00E40880" w:rsidRPr="00C76159">
              <w:rPr>
                <w:rFonts w:ascii="Times New Roman" w:eastAsia="Times New Roman" w:hAnsi="Times New Roman" w:cs="Times New Roman"/>
                <w:color w:val="000000"/>
                <w:sz w:val="24"/>
                <w:szCs w:val="24"/>
                <w:lang w:eastAsia="ru-RU"/>
              </w:rPr>
              <w:t>_____</w:t>
            </w:r>
          </w:p>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М.П.                             </w:t>
            </w:r>
          </w:p>
        </w:tc>
      </w:tr>
    </w:tbl>
    <w:p w:rsidR="00D0463F" w:rsidRPr="00C76159" w:rsidRDefault="00D0463F" w:rsidP="009F6549">
      <w:pPr>
        <w:widowControl w:val="0"/>
        <w:tabs>
          <w:tab w:val="left" w:pos="600"/>
        </w:tabs>
        <w:autoSpaceDE w:val="0"/>
        <w:autoSpaceDN w:val="0"/>
        <w:adjustRightInd w:val="0"/>
        <w:spacing w:after="0" w:line="240" w:lineRule="auto"/>
        <w:jc w:val="right"/>
        <w:rPr>
          <w:rFonts w:ascii="Times New Roman" w:eastAsia="Calibri" w:hAnsi="Times New Roman" w:cs="Times New Roman"/>
          <w:color w:val="000000"/>
          <w:sz w:val="24"/>
          <w:szCs w:val="24"/>
        </w:rPr>
      </w:pPr>
    </w:p>
    <w:p w:rsidR="00D0463F" w:rsidRPr="00C76159" w:rsidRDefault="00D0463F" w:rsidP="009F6549">
      <w:pPr>
        <w:widowControl w:val="0"/>
        <w:tabs>
          <w:tab w:val="left" w:pos="600"/>
        </w:tabs>
        <w:autoSpaceDE w:val="0"/>
        <w:autoSpaceDN w:val="0"/>
        <w:adjustRightInd w:val="0"/>
        <w:spacing w:after="0" w:line="240" w:lineRule="auto"/>
        <w:jc w:val="right"/>
        <w:rPr>
          <w:rFonts w:ascii="Times New Roman" w:eastAsia="Calibri" w:hAnsi="Times New Roman" w:cs="Times New Roman"/>
          <w:color w:val="000000"/>
          <w:sz w:val="24"/>
          <w:szCs w:val="24"/>
        </w:rPr>
      </w:pPr>
    </w:p>
    <w:sectPr w:rsidR="00D0463F" w:rsidRPr="00C76159" w:rsidSect="00E40880">
      <w:footerReference w:type="default" r:id="rId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16" w:rsidRDefault="005C5316" w:rsidP="00C10AEB">
      <w:pPr>
        <w:spacing w:after="0" w:line="240" w:lineRule="auto"/>
      </w:pPr>
      <w:r>
        <w:separator/>
      </w:r>
    </w:p>
  </w:endnote>
  <w:endnote w:type="continuationSeparator" w:id="0">
    <w:p w:rsidR="005C5316" w:rsidRDefault="005C5316" w:rsidP="00C1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780482"/>
      <w:docPartObj>
        <w:docPartGallery w:val="Page Numbers (Bottom of Page)"/>
        <w:docPartUnique/>
      </w:docPartObj>
    </w:sdtPr>
    <w:sdtEndPr/>
    <w:sdtContent>
      <w:p w:rsidR="00C10AEB" w:rsidRDefault="00C10AEB">
        <w:pPr>
          <w:pStyle w:val="a6"/>
          <w:jc w:val="right"/>
        </w:pPr>
        <w:r>
          <w:fldChar w:fldCharType="begin"/>
        </w:r>
        <w:r>
          <w:instrText>PAGE   \* MERGEFORMAT</w:instrText>
        </w:r>
        <w:r>
          <w:fldChar w:fldCharType="separate"/>
        </w:r>
        <w:r w:rsidR="00A03E2F">
          <w:rPr>
            <w:noProof/>
          </w:rPr>
          <w:t>1</w:t>
        </w:r>
        <w:r>
          <w:fldChar w:fldCharType="end"/>
        </w:r>
      </w:p>
    </w:sdtContent>
  </w:sdt>
  <w:p w:rsidR="00C10AEB" w:rsidRDefault="00C10A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16" w:rsidRDefault="005C5316" w:rsidP="00C10AEB">
      <w:pPr>
        <w:spacing w:after="0" w:line="240" w:lineRule="auto"/>
      </w:pPr>
      <w:r>
        <w:separator/>
      </w:r>
    </w:p>
  </w:footnote>
  <w:footnote w:type="continuationSeparator" w:id="0">
    <w:p w:rsidR="005C5316" w:rsidRDefault="005C5316" w:rsidP="00C10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F60"/>
    <w:multiLevelType w:val="hybridMultilevel"/>
    <w:tmpl w:val="FF9C9440"/>
    <w:lvl w:ilvl="0" w:tplc="6C020C4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9F7557"/>
    <w:multiLevelType w:val="hybridMultilevel"/>
    <w:tmpl w:val="D1043430"/>
    <w:lvl w:ilvl="0" w:tplc="DD2A4BB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0FD46A9D"/>
    <w:multiLevelType w:val="hybridMultilevel"/>
    <w:tmpl w:val="7BC81EB4"/>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744C9"/>
    <w:multiLevelType w:val="hybridMultilevel"/>
    <w:tmpl w:val="8E888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1C0223"/>
    <w:multiLevelType w:val="hybridMultilevel"/>
    <w:tmpl w:val="28A0D44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73D5C"/>
    <w:multiLevelType w:val="hybridMultilevel"/>
    <w:tmpl w:val="5A5E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B5122"/>
    <w:multiLevelType w:val="hybridMultilevel"/>
    <w:tmpl w:val="ABFEC090"/>
    <w:lvl w:ilvl="0" w:tplc="DE76F2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FE3F1D"/>
    <w:multiLevelType w:val="hybridMultilevel"/>
    <w:tmpl w:val="0164AF52"/>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87C5E"/>
    <w:multiLevelType w:val="hybridMultilevel"/>
    <w:tmpl w:val="7332D3A6"/>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85D20"/>
    <w:multiLevelType w:val="hybridMultilevel"/>
    <w:tmpl w:val="CB0AF5DC"/>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0579"/>
    <w:multiLevelType w:val="hybridMultilevel"/>
    <w:tmpl w:val="50E617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8DA5D39"/>
    <w:multiLevelType w:val="multilevel"/>
    <w:tmpl w:val="2B70B2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9486302"/>
    <w:multiLevelType w:val="multilevel"/>
    <w:tmpl w:val="5BE84E76"/>
    <w:lvl w:ilvl="0">
      <w:start w:val="3"/>
      <w:numFmt w:val="decimal"/>
      <w:lvlText w:val="%1."/>
      <w:lvlJc w:val="left"/>
      <w:pPr>
        <w:ind w:left="1069" w:hanging="360"/>
      </w:pPr>
      <w:rPr>
        <w:rFonts w:hint="default"/>
      </w:rPr>
    </w:lvl>
    <w:lvl w:ilvl="1">
      <w:start w:val="2"/>
      <w:numFmt w:val="decimal"/>
      <w:isLgl/>
      <w:lvlText w:val="%1.%2."/>
      <w:lvlJc w:val="left"/>
      <w:pPr>
        <w:ind w:left="0" w:firstLine="709"/>
      </w:pPr>
      <w:rPr>
        <w:rFonts w:eastAsiaTheme="minorHAnsi" w:hint="default"/>
        <w:color w:val="auto"/>
      </w:rPr>
    </w:lvl>
    <w:lvl w:ilvl="2">
      <w:start w:val="1"/>
      <w:numFmt w:val="decimal"/>
      <w:isLgl/>
      <w:lvlText w:val="%1.%2.%3."/>
      <w:lvlJc w:val="left"/>
      <w:pPr>
        <w:ind w:left="1429" w:hanging="720"/>
      </w:pPr>
      <w:rPr>
        <w:rFonts w:eastAsiaTheme="minorHAnsi" w:hint="default"/>
        <w:color w:val="auto"/>
      </w:rPr>
    </w:lvl>
    <w:lvl w:ilvl="3">
      <w:start w:val="1"/>
      <w:numFmt w:val="decimal"/>
      <w:isLgl/>
      <w:lvlText w:val="%1.%2.%3.%4."/>
      <w:lvlJc w:val="left"/>
      <w:pPr>
        <w:ind w:left="1429" w:hanging="720"/>
      </w:pPr>
      <w:rPr>
        <w:rFonts w:eastAsiaTheme="minorHAnsi" w:hint="default"/>
        <w:color w:val="auto"/>
      </w:rPr>
    </w:lvl>
    <w:lvl w:ilvl="4">
      <w:start w:val="1"/>
      <w:numFmt w:val="decimal"/>
      <w:isLgl/>
      <w:lvlText w:val="%1.%2.%3.%4.%5."/>
      <w:lvlJc w:val="left"/>
      <w:pPr>
        <w:ind w:left="1789" w:hanging="1080"/>
      </w:pPr>
      <w:rPr>
        <w:rFonts w:eastAsiaTheme="minorHAnsi" w:hint="default"/>
        <w:color w:val="auto"/>
      </w:rPr>
    </w:lvl>
    <w:lvl w:ilvl="5">
      <w:start w:val="1"/>
      <w:numFmt w:val="decimal"/>
      <w:isLgl/>
      <w:lvlText w:val="%1.%2.%3.%4.%5.%6."/>
      <w:lvlJc w:val="left"/>
      <w:pPr>
        <w:ind w:left="1789" w:hanging="1080"/>
      </w:pPr>
      <w:rPr>
        <w:rFonts w:eastAsiaTheme="minorHAnsi" w:hint="default"/>
        <w:color w:val="auto"/>
      </w:rPr>
    </w:lvl>
    <w:lvl w:ilvl="6">
      <w:start w:val="1"/>
      <w:numFmt w:val="decimal"/>
      <w:isLgl/>
      <w:lvlText w:val="%1.%2.%3.%4.%5.%6.%7."/>
      <w:lvlJc w:val="left"/>
      <w:pPr>
        <w:ind w:left="2149" w:hanging="1440"/>
      </w:pPr>
      <w:rPr>
        <w:rFonts w:eastAsiaTheme="minorHAnsi" w:hint="default"/>
        <w:color w:val="auto"/>
      </w:rPr>
    </w:lvl>
    <w:lvl w:ilvl="7">
      <w:start w:val="1"/>
      <w:numFmt w:val="decimal"/>
      <w:isLgl/>
      <w:lvlText w:val="%1.%2.%3.%4.%5.%6.%7.%8."/>
      <w:lvlJc w:val="left"/>
      <w:pPr>
        <w:ind w:left="2149" w:hanging="1440"/>
      </w:pPr>
      <w:rPr>
        <w:rFonts w:eastAsiaTheme="minorHAnsi" w:hint="default"/>
        <w:color w:val="auto"/>
      </w:rPr>
    </w:lvl>
    <w:lvl w:ilvl="8">
      <w:start w:val="1"/>
      <w:numFmt w:val="decimal"/>
      <w:isLgl/>
      <w:lvlText w:val="%1.%2.%3.%4.%5.%6.%7.%8.%9."/>
      <w:lvlJc w:val="left"/>
      <w:pPr>
        <w:ind w:left="2509" w:hanging="1800"/>
      </w:pPr>
      <w:rPr>
        <w:rFonts w:eastAsiaTheme="minorHAnsi" w:hint="default"/>
        <w:color w:val="auto"/>
      </w:rPr>
    </w:lvl>
  </w:abstractNum>
  <w:abstractNum w:abstractNumId="13">
    <w:nsid w:val="2BCF567C"/>
    <w:multiLevelType w:val="hybridMultilevel"/>
    <w:tmpl w:val="CF06D42C"/>
    <w:lvl w:ilvl="0" w:tplc="6C300FA0">
      <w:start w:val="1"/>
      <w:numFmt w:val="decimal"/>
      <w:lvlText w:val="5.%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35DD8"/>
    <w:multiLevelType w:val="multilevel"/>
    <w:tmpl w:val="6B8C4E3E"/>
    <w:lvl w:ilvl="0">
      <w:start w:val="4"/>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34991702"/>
    <w:multiLevelType w:val="hybridMultilevel"/>
    <w:tmpl w:val="431E2DB2"/>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C3F3A"/>
    <w:multiLevelType w:val="multilevel"/>
    <w:tmpl w:val="9CD88A0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B60ED2"/>
    <w:multiLevelType w:val="hybridMultilevel"/>
    <w:tmpl w:val="6A74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022563"/>
    <w:multiLevelType w:val="hybridMultilevel"/>
    <w:tmpl w:val="131A4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81700C"/>
    <w:multiLevelType w:val="hybridMultilevel"/>
    <w:tmpl w:val="6046FB5C"/>
    <w:lvl w:ilvl="0" w:tplc="CC44DFD4">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11DF8"/>
    <w:multiLevelType w:val="hybridMultilevel"/>
    <w:tmpl w:val="E978309E"/>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D399E"/>
    <w:multiLevelType w:val="hybridMultilevel"/>
    <w:tmpl w:val="6202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1228BE"/>
    <w:multiLevelType w:val="hybridMultilevel"/>
    <w:tmpl w:val="6C2C66A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DC798A"/>
    <w:multiLevelType w:val="hybridMultilevel"/>
    <w:tmpl w:val="4E3223AA"/>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B46AD"/>
    <w:multiLevelType w:val="hybridMultilevel"/>
    <w:tmpl w:val="3CFCE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1E48C6"/>
    <w:multiLevelType w:val="hybridMultilevel"/>
    <w:tmpl w:val="3F2042EE"/>
    <w:lvl w:ilvl="0" w:tplc="63807996">
      <w:start w:val="3"/>
      <w:numFmt w:val="decimal"/>
      <w:lvlText w:val="%1."/>
      <w:lvlJc w:val="left"/>
      <w:pPr>
        <w:ind w:left="11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63D52C15"/>
    <w:multiLevelType w:val="hybridMultilevel"/>
    <w:tmpl w:val="82403E9E"/>
    <w:lvl w:ilvl="0" w:tplc="A07AEC6C">
      <w:start w:val="1"/>
      <w:numFmt w:val="decimal"/>
      <w:lvlText w:val="6.%1."/>
      <w:lvlJc w:val="left"/>
      <w:pPr>
        <w:ind w:left="0" w:firstLine="709"/>
      </w:pPr>
      <w:rPr>
        <w:rFonts w:cs="Times New Roman"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61642E"/>
    <w:multiLevelType w:val="hybridMultilevel"/>
    <w:tmpl w:val="2EF0F8B8"/>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1E09A5"/>
    <w:multiLevelType w:val="hybridMultilevel"/>
    <w:tmpl w:val="BA34EFB6"/>
    <w:lvl w:ilvl="0" w:tplc="80D281AA">
      <w:start w:val="1"/>
      <w:numFmt w:val="decimal"/>
      <w:lvlText w:val="6.%1."/>
      <w:lvlJc w:val="left"/>
      <w:pPr>
        <w:tabs>
          <w:tab w:val="num" w:pos="709"/>
        </w:tabs>
        <w:ind w:left="0" w:firstLine="709"/>
      </w:pPr>
      <w:rPr>
        <w:rFonts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D7217"/>
    <w:multiLevelType w:val="hybridMultilevel"/>
    <w:tmpl w:val="A4CA6574"/>
    <w:lvl w:ilvl="0" w:tplc="DE76F208">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C0604D"/>
    <w:multiLevelType w:val="hybridMultilevel"/>
    <w:tmpl w:val="6A4AEEF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1575D"/>
    <w:multiLevelType w:val="hybridMultilevel"/>
    <w:tmpl w:val="8F72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9354D"/>
    <w:multiLevelType w:val="hybridMultilevel"/>
    <w:tmpl w:val="9F643F64"/>
    <w:lvl w:ilvl="0" w:tplc="2CAE5A9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85BA2"/>
    <w:multiLevelType w:val="hybridMultilevel"/>
    <w:tmpl w:val="B15489E0"/>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62355E"/>
    <w:multiLevelType w:val="hybridMultilevel"/>
    <w:tmpl w:val="492A1D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BB80CED"/>
    <w:multiLevelType w:val="hybridMultilevel"/>
    <w:tmpl w:val="78A03780"/>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B9746C"/>
    <w:multiLevelType w:val="hybridMultilevel"/>
    <w:tmpl w:val="64C8A9AE"/>
    <w:lvl w:ilvl="0" w:tplc="873C9E2C">
      <w:start w:val="1"/>
      <w:numFmt w:val="decimal"/>
      <w:lvlText w:val="3.%1."/>
      <w:lvlJc w:val="left"/>
      <w:pPr>
        <w:ind w:left="1428" w:hanging="360"/>
      </w:pPr>
      <w:rPr>
        <w:rFonts w:cs="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FC16245"/>
    <w:multiLevelType w:val="hybridMultilevel"/>
    <w:tmpl w:val="0D386164"/>
    <w:lvl w:ilvl="0" w:tplc="239EDD68">
      <w:start w:val="1"/>
      <w:numFmt w:val="decimal"/>
      <w:lvlText w:val="2.%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37"/>
  </w:num>
  <w:num w:numId="4">
    <w:abstractNumId w:val="5"/>
  </w:num>
  <w:num w:numId="5">
    <w:abstractNumId w:val="20"/>
  </w:num>
  <w:num w:numId="6">
    <w:abstractNumId w:val="30"/>
  </w:num>
  <w:num w:numId="7">
    <w:abstractNumId w:val="35"/>
  </w:num>
  <w:num w:numId="8">
    <w:abstractNumId w:val="22"/>
  </w:num>
  <w:num w:numId="9">
    <w:abstractNumId w:val="27"/>
  </w:num>
  <w:num w:numId="10">
    <w:abstractNumId w:val="2"/>
  </w:num>
  <w:num w:numId="11">
    <w:abstractNumId w:val="17"/>
  </w:num>
  <w:num w:numId="12">
    <w:abstractNumId w:val="8"/>
  </w:num>
  <w:num w:numId="13">
    <w:abstractNumId w:val="34"/>
  </w:num>
  <w:num w:numId="14">
    <w:abstractNumId w:val="10"/>
  </w:num>
  <w:num w:numId="15">
    <w:abstractNumId w:val="36"/>
  </w:num>
  <w:num w:numId="16">
    <w:abstractNumId w:val="7"/>
  </w:num>
  <w:num w:numId="17">
    <w:abstractNumId w:val="23"/>
  </w:num>
  <w:num w:numId="18">
    <w:abstractNumId w:val="3"/>
  </w:num>
  <w:num w:numId="19">
    <w:abstractNumId w:val="14"/>
  </w:num>
  <w:num w:numId="20">
    <w:abstractNumId w:val="15"/>
  </w:num>
  <w:num w:numId="21">
    <w:abstractNumId w:val="9"/>
  </w:num>
  <w:num w:numId="22">
    <w:abstractNumId w:val="12"/>
  </w:num>
  <w:num w:numId="23">
    <w:abstractNumId w:val="25"/>
  </w:num>
  <w:num w:numId="24">
    <w:abstractNumId w:val="1"/>
  </w:num>
  <w:num w:numId="25">
    <w:abstractNumId w:val="13"/>
  </w:num>
  <w:num w:numId="26">
    <w:abstractNumId w:val="26"/>
  </w:num>
  <w:num w:numId="27">
    <w:abstractNumId w:val="28"/>
  </w:num>
  <w:num w:numId="28">
    <w:abstractNumId w:val="31"/>
  </w:num>
  <w:num w:numId="29">
    <w:abstractNumId w:val="29"/>
  </w:num>
  <w:num w:numId="30">
    <w:abstractNumId w:val="18"/>
  </w:num>
  <w:num w:numId="31">
    <w:abstractNumId w:val="4"/>
  </w:num>
  <w:num w:numId="32">
    <w:abstractNumId w:val="21"/>
  </w:num>
  <w:num w:numId="33">
    <w:abstractNumId w:val="33"/>
  </w:num>
  <w:num w:numId="34">
    <w:abstractNumId w:val="0"/>
  </w:num>
  <w:num w:numId="35">
    <w:abstractNumId w:val="24"/>
  </w:num>
  <w:num w:numId="36">
    <w:abstractNumId w:val="6"/>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8C"/>
    <w:rsid w:val="00006F3B"/>
    <w:rsid w:val="0002305C"/>
    <w:rsid w:val="00073CB0"/>
    <w:rsid w:val="00076289"/>
    <w:rsid w:val="00083034"/>
    <w:rsid w:val="00090669"/>
    <w:rsid w:val="000A2951"/>
    <w:rsid w:val="000A4F03"/>
    <w:rsid w:val="000A6F3E"/>
    <w:rsid w:val="000B0E65"/>
    <w:rsid w:val="000B40AE"/>
    <w:rsid w:val="000E2C97"/>
    <w:rsid w:val="000E4BDC"/>
    <w:rsid w:val="000F4A32"/>
    <w:rsid w:val="001035BD"/>
    <w:rsid w:val="001074EB"/>
    <w:rsid w:val="00114256"/>
    <w:rsid w:val="00125C96"/>
    <w:rsid w:val="00125DFE"/>
    <w:rsid w:val="00167781"/>
    <w:rsid w:val="00180116"/>
    <w:rsid w:val="00201788"/>
    <w:rsid w:val="00215043"/>
    <w:rsid w:val="00217A81"/>
    <w:rsid w:val="00232A45"/>
    <w:rsid w:val="002375A0"/>
    <w:rsid w:val="002840A0"/>
    <w:rsid w:val="002C0138"/>
    <w:rsid w:val="002D6A1F"/>
    <w:rsid w:val="002E6DEA"/>
    <w:rsid w:val="002E762E"/>
    <w:rsid w:val="002F43E7"/>
    <w:rsid w:val="0032349C"/>
    <w:rsid w:val="00327B99"/>
    <w:rsid w:val="0033593E"/>
    <w:rsid w:val="003821B9"/>
    <w:rsid w:val="00391661"/>
    <w:rsid w:val="003A5857"/>
    <w:rsid w:val="003B2F4A"/>
    <w:rsid w:val="003D2E4A"/>
    <w:rsid w:val="00401714"/>
    <w:rsid w:val="0040461D"/>
    <w:rsid w:val="0040605B"/>
    <w:rsid w:val="0041259E"/>
    <w:rsid w:val="004155FC"/>
    <w:rsid w:val="00420AB7"/>
    <w:rsid w:val="00422844"/>
    <w:rsid w:val="004229B5"/>
    <w:rsid w:val="00442630"/>
    <w:rsid w:val="00447A53"/>
    <w:rsid w:val="0045274F"/>
    <w:rsid w:val="00485AF6"/>
    <w:rsid w:val="0049383C"/>
    <w:rsid w:val="004A3CF8"/>
    <w:rsid w:val="004A7FF9"/>
    <w:rsid w:val="004E3FA9"/>
    <w:rsid w:val="004E448D"/>
    <w:rsid w:val="004F118C"/>
    <w:rsid w:val="00501F04"/>
    <w:rsid w:val="0051160B"/>
    <w:rsid w:val="00524BF7"/>
    <w:rsid w:val="00537E2E"/>
    <w:rsid w:val="0054515E"/>
    <w:rsid w:val="005506C5"/>
    <w:rsid w:val="00553413"/>
    <w:rsid w:val="00553847"/>
    <w:rsid w:val="005652E1"/>
    <w:rsid w:val="00575CF9"/>
    <w:rsid w:val="00586481"/>
    <w:rsid w:val="005A0440"/>
    <w:rsid w:val="005A097F"/>
    <w:rsid w:val="005C4186"/>
    <w:rsid w:val="005C5316"/>
    <w:rsid w:val="005D6390"/>
    <w:rsid w:val="005D75BA"/>
    <w:rsid w:val="005E3752"/>
    <w:rsid w:val="005F1D73"/>
    <w:rsid w:val="00601DCB"/>
    <w:rsid w:val="00620934"/>
    <w:rsid w:val="00620A2C"/>
    <w:rsid w:val="00625D44"/>
    <w:rsid w:val="00631264"/>
    <w:rsid w:val="00653626"/>
    <w:rsid w:val="00653CC0"/>
    <w:rsid w:val="006664A0"/>
    <w:rsid w:val="00686330"/>
    <w:rsid w:val="006922FD"/>
    <w:rsid w:val="006A277A"/>
    <w:rsid w:val="00741F61"/>
    <w:rsid w:val="00787F23"/>
    <w:rsid w:val="007B5B75"/>
    <w:rsid w:val="007C6DA3"/>
    <w:rsid w:val="007F2554"/>
    <w:rsid w:val="00805344"/>
    <w:rsid w:val="00836758"/>
    <w:rsid w:val="0085333D"/>
    <w:rsid w:val="008565E9"/>
    <w:rsid w:val="0086240A"/>
    <w:rsid w:val="008625AA"/>
    <w:rsid w:val="008841F4"/>
    <w:rsid w:val="00893248"/>
    <w:rsid w:val="008B12C3"/>
    <w:rsid w:val="008B30F2"/>
    <w:rsid w:val="008D095F"/>
    <w:rsid w:val="008E5F86"/>
    <w:rsid w:val="00901A4E"/>
    <w:rsid w:val="00912AA2"/>
    <w:rsid w:val="00924A1E"/>
    <w:rsid w:val="009318C1"/>
    <w:rsid w:val="00931ADA"/>
    <w:rsid w:val="00962894"/>
    <w:rsid w:val="00963922"/>
    <w:rsid w:val="00980E14"/>
    <w:rsid w:val="00982BD1"/>
    <w:rsid w:val="009A79F9"/>
    <w:rsid w:val="009C2F00"/>
    <w:rsid w:val="009F6549"/>
    <w:rsid w:val="00A03E2F"/>
    <w:rsid w:val="00A06932"/>
    <w:rsid w:val="00A4252E"/>
    <w:rsid w:val="00A945ED"/>
    <w:rsid w:val="00A953E9"/>
    <w:rsid w:val="00AC7163"/>
    <w:rsid w:val="00AE0636"/>
    <w:rsid w:val="00AE652D"/>
    <w:rsid w:val="00AF0E98"/>
    <w:rsid w:val="00B016E7"/>
    <w:rsid w:val="00B10645"/>
    <w:rsid w:val="00B128DD"/>
    <w:rsid w:val="00B205BA"/>
    <w:rsid w:val="00B45C8F"/>
    <w:rsid w:val="00B83663"/>
    <w:rsid w:val="00B9483E"/>
    <w:rsid w:val="00BC0E19"/>
    <w:rsid w:val="00BC69D2"/>
    <w:rsid w:val="00BE028A"/>
    <w:rsid w:val="00C04912"/>
    <w:rsid w:val="00C10AEB"/>
    <w:rsid w:val="00C23CBA"/>
    <w:rsid w:val="00C6087B"/>
    <w:rsid w:val="00C76159"/>
    <w:rsid w:val="00C85D4A"/>
    <w:rsid w:val="00CB0190"/>
    <w:rsid w:val="00CD7ED9"/>
    <w:rsid w:val="00CF311A"/>
    <w:rsid w:val="00D0463F"/>
    <w:rsid w:val="00D3679F"/>
    <w:rsid w:val="00D47552"/>
    <w:rsid w:val="00D476A7"/>
    <w:rsid w:val="00D50B16"/>
    <w:rsid w:val="00D65328"/>
    <w:rsid w:val="00D71AAF"/>
    <w:rsid w:val="00D73635"/>
    <w:rsid w:val="00D828EC"/>
    <w:rsid w:val="00D947FC"/>
    <w:rsid w:val="00DB7C8A"/>
    <w:rsid w:val="00DD29F3"/>
    <w:rsid w:val="00DF6B17"/>
    <w:rsid w:val="00E02B67"/>
    <w:rsid w:val="00E353CA"/>
    <w:rsid w:val="00E40880"/>
    <w:rsid w:val="00E7367C"/>
    <w:rsid w:val="00E7668D"/>
    <w:rsid w:val="00E8390D"/>
    <w:rsid w:val="00E86C13"/>
    <w:rsid w:val="00EB08AB"/>
    <w:rsid w:val="00EC01BF"/>
    <w:rsid w:val="00EC5B14"/>
    <w:rsid w:val="00ED46BD"/>
    <w:rsid w:val="00ED7C5A"/>
    <w:rsid w:val="00EE4E02"/>
    <w:rsid w:val="00EF3A3C"/>
    <w:rsid w:val="00F30D2A"/>
    <w:rsid w:val="00F4694F"/>
    <w:rsid w:val="00F66447"/>
    <w:rsid w:val="00F7260E"/>
    <w:rsid w:val="00F77897"/>
    <w:rsid w:val="00F9114A"/>
    <w:rsid w:val="00FA4133"/>
    <w:rsid w:val="00FC234E"/>
    <w:rsid w:val="00FC40DA"/>
    <w:rsid w:val="00FD0CBA"/>
    <w:rsid w:val="00FD1678"/>
    <w:rsid w:val="00FD2FC8"/>
    <w:rsid w:val="00FD5045"/>
    <w:rsid w:val="00FD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B99"/>
    <w:pPr>
      <w:ind w:left="720"/>
      <w:contextualSpacing/>
    </w:pPr>
  </w:style>
  <w:style w:type="paragraph" w:styleId="a4">
    <w:name w:val="header"/>
    <w:basedOn w:val="a"/>
    <w:link w:val="a5"/>
    <w:uiPriority w:val="99"/>
    <w:unhideWhenUsed/>
    <w:rsid w:val="00C10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0AEB"/>
  </w:style>
  <w:style w:type="paragraph" w:styleId="a6">
    <w:name w:val="footer"/>
    <w:basedOn w:val="a"/>
    <w:link w:val="a7"/>
    <w:uiPriority w:val="99"/>
    <w:unhideWhenUsed/>
    <w:rsid w:val="00C10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0AEB"/>
  </w:style>
  <w:style w:type="paragraph" w:styleId="a8">
    <w:name w:val="Balloon Text"/>
    <w:basedOn w:val="a"/>
    <w:link w:val="a9"/>
    <w:uiPriority w:val="99"/>
    <w:semiHidden/>
    <w:unhideWhenUsed/>
    <w:rsid w:val="005D63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390"/>
    <w:rPr>
      <w:rFonts w:ascii="Tahoma" w:hAnsi="Tahoma" w:cs="Tahoma"/>
      <w:sz w:val="16"/>
      <w:szCs w:val="16"/>
    </w:rPr>
  </w:style>
  <w:style w:type="character" w:styleId="aa">
    <w:name w:val="Hyperlink"/>
    <w:basedOn w:val="a0"/>
    <w:uiPriority w:val="99"/>
    <w:unhideWhenUsed/>
    <w:rsid w:val="00A94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B99"/>
    <w:pPr>
      <w:ind w:left="720"/>
      <w:contextualSpacing/>
    </w:pPr>
  </w:style>
  <w:style w:type="paragraph" w:styleId="a4">
    <w:name w:val="header"/>
    <w:basedOn w:val="a"/>
    <w:link w:val="a5"/>
    <w:uiPriority w:val="99"/>
    <w:unhideWhenUsed/>
    <w:rsid w:val="00C10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0AEB"/>
  </w:style>
  <w:style w:type="paragraph" w:styleId="a6">
    <w:name w:val="footer"/>
    <w:basedOn w:val="a"/>
    <w:link w:val="a7"/>
    <w:uiPriority w:val="99"/>
    <w:unhideWhenUsed/>
    <w:rsid w:val="00C10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0AEB"/>
  </w:style>
  <w:style w:type="paragraph" w:styleId="a8">
    <w:name w:val="Balloon Text"/>
    <w:basedOn w:val="a"/>
    <w:link w:val="a9"/>
    <w:uiPriority w:val="99"/>
    <w:semiHidden/>
    <w:unhideWhenUsed/>
    <w:rsid w:val="005D63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390"/>
    <w:rPr>
      <w:rFonts w:ascii="Tahoma" w:hAnsi="Tahoma" w:cs="Tahoma"/>
      <w:sz w:val="16"/>
      <w:szCs w:val="16"/>
    </w:rPr>
  </w:style>
  <w:style w:type="character" w:styleId="aa">
    <w:name w:val="Hyperlink"/>
    <w:basedOn w:val="a0"/>
    <w:uiPriority w:val="99"/>
    <w:unhideWhenUsed/>
    <w:rsid w:val="00A94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8D3F-3CF3-45CD-8580-CFFBCF46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5390</TotalTime>
  <Pages>7</Pages>
  <Words>3433</Words>
  <Characters>19571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Галай Ольга Васильевна</cp:lastModifiedBy>
  <cp:revision>38</cp:revision>
  <cp:lastPrinted>2018-07-30T08:36:00Z</cp:lastPrinted>
  <dcterms:created xsi:type="dcterms:W3CDTF">2017-05-18T06:56:00Z</dcterms:created>
  <dcterms:modified xsi:type="dcterms:W3CDTF">2018-11-06T04:40:00Z</dcterms:modified>
</cp:coreProperties>
</file>