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8A29C9" w:rsidRPr="00EA167D" w:rsidTr="00AD037B">
        <w:tc>
          <w:tcPr>
            <w:tcW w:w="531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16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16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3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9C9" w:rsidRPr="00EA167D" w:rsidTr="00AD037B">
        <w:trPr>
          <w:trHeight w:val="392"/>
        </w:trPr>
        <w:tc>
          <w:tcPr>
            <w:tcW w:w="531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widowControl w:val="0"/>
              <w:rPr>
                <w:rFonts w:ascii="Times New Roman" w:hAnsi="Times New Roman" w:cs="Times New Roman"/>
                <w:bCs/>
                <w:lang w:bidi="ru-RU"/>
              </w:rPr>
            </w:pPr>
            <w:r w:rsidRPr="00EA167D">
              <w:rPr>
                <w:rFonts w:ascii="Times New Roman" w:hAnsi="Times New Roman" w:cs="Times New Roman"/>
                <w:bCs/>
                <w:lang w:bidi="ru-RU"/>
              </w:rPr>
              <w:t>«Управление персоналом»</w:t>
            </w:r>
          </w:p>
        </w:tc>
        <w:tc>
          <w:tcPr>
            <w:tcW w:w="1623" w:type="dxa"/>
          </w:tcPr>
          <w:p w:rsidR="008A29C9" w:rsidRPr="00EA167D" w:rsidRDefault="008A29C9" w:rsidP="00AD037B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25</w:t>
            </w:r>
            <w:r w:rsidR="00AD037B">
              <w:rPr>
                <w:rFonts w:ascii="Times New Roman" w:hAnsi="Times New Roman" w:cs="Times New Roman"/>
              </w:rPr>
              <w:t>0/520</w:t>
            </w:r>
            <w:r w:rsidRPr="00EA167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EA167D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8A29C9" w:rsidRPr="00EA167D" w:rsidTr="00AD037B">
        <w:tc>
          <w:tcPr>
            <w:tcW w:w="531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EA167D">
              <w:rPr>
                <w:rFonts w:ascii="Times New Roman" w:hAnsi="Times New Roman"/>
                <w:bCs/>
              </w:rPr>
              <w:t>«Государственное и муниципальное управление»</w:t>
            </w:r>
          </w:p>
        </w:tc>
        <w:tc>
          <w:tcPr>
            <w:tcW w:w="1623" w:type="dxa"/>
          </w:tcPr>
          <w:p w:rsidR="008A29C9" w:rsidRPr="00EA167D" w:rsidRDefault="008A29C9" w:rsidP="00AD037B">
            <w:pPr>
              <w:rPr>
                <w:rFonts w:ascii="Times New Roman" w:hAnsi="Times New Roman"/>
              </w:rPr>
            </w:pPr>
            <w:r w:rsidRPr="00EA167D">
              <w:rPr>
                <w:rFonts w:ascii="Times New Roman" w:hAnsi="Times New Roman"/>
              </w:rPr>
              <w:t>2</w:t>
            </w:r>
            <w:r w:rsidR="00AD037B">
              <w:rPr>
                <w:rFonts w:ascii="Times New Roman" w:hAnsi="Times New Roman"/>
              </w:rPr>
              <w:t>50/520 ч.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29C9" w:rsidRPr="00EA167D">
              <w:rPr>
                <w:rFonts w:ascii="Times New Roman" w:hAnsi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8EE08B74"/>
    <w:lvl w:ilvl="0" w:tplc="EBC0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8A29C9"/>
    <w:rsid w:val="00906D38"/>
    <w:rsid w:val="009F1650"/>
    <w:rsid w:val="00A31F0E"/>
    <w:rsid w:val="00A66AE1"/>
    <w:rsid w:val="00A70950"/>
    <w:rsid w:val="00AD037B"/>
    <w:rsid w:val="00AD7518"/>
    <w:rsid w:val="00B008ED"/>
    <w:rsid w:val="00BD3BF6"/>
    <w:rsid w:val="00D246A4"/>
    <w:rsid w:val="00D664BD"/>
    <w:rsid w:val="00D77CD3"/>
    <w:rsid w:val="00DB79DB"/>
    <w:rsid w:val="00E4040B"/>
    <w:rsid w:val="00EA167D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Буракова Алина Витальевна</cp:lastModifiedBy>
  <cp:revision>30</cp:revision>
  <cp:lastPrinted>2017-12-14T08:43:00Z</cp:lastPrinted>
  <dcterms:created xsi:type="dcterms:W3CDTF">2017-12-08T09:19:00Z</dcterms:created>
  <dcterms:modified xsi:type="dcterms:W3CDTF">2018-08-30T06:14:00Z</dcterms:modified>
</cp:coreProperties>
</file>