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81" w:rsidRPr="0023204A" w:rsidRDefault="00826181" w:rsidP="00826181">
      <w:pPr>
        <w:spacing w:before="120"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“1C:Предприятие 8”. </w:t>
      </w:r>
      <w:r w:rsidRPr="003B2C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Использование конфигурации "Бухгалтерия предприятия" (пользовательские режимы). Редакция 3.0</w:t>
      </w:r>
    </w:p>
    <w:p w:rsidR="00826181" w:rsidRDefault="00826181" w:rsidP="00826181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6D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Полный практический курс</w:t>
      </w:r>
      <w:r w:rsidRPr="00AD6DBE">
        <w:rPr>
          <w:rStyle w:val="fontstyle01"/>
          <w:rFonts w:ascii="Times New Roman" w:hAnsi="Times New Roman"/>
        </w:rPr>
        <w:t xml:space="preserve">, </w:t>
      </w:r>
      <w:r w:rsidR="00B5084A">
        <w:rPr>
          <w:rStyle w:val="fontstyle01"/>
          <w:rFonts w:ascii="Times New Roman" w:hAnsi="Times New Roman"/>
        </w:rPr>
        <w:t xml:space="preserve">позволяющий сформировать </w:t>
      </w:r>
      <w:r w:rsidR="00B5084A" w:rsidRPr="00D93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целостно</w:t>
      </w:r>
      <w:r w:rsidR="00B50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B5084A" w:rsidRPr="00D93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правильно</w:t>
      </w:r>
      <w:r w:rsidR="00B50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B5084A" w:rsidRPr="00D93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понимани</w:t>
      </w:r>
      <w:r w:rsidR="00B50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B5084A" w:rsidRPr="00D93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"</w:t>
      </w:r>
      <w:r w:rsidR="00B5084A" w:rsidRPr="003B05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1С</w:t>
      </w:r>
      <w:r w:rsidR="00B5084A"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B50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5084A" w:rsidRPr="003B2C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Бухгалтерия предприятия</w:t>
      </w:r>
      <w:r w:rsidR="00B5084A" w:rsidRPr="001A36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8</w:t>
      </w:r>
      <w:r w:rsidR="00B5084A" w:rsidRPr="00D93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 как инструмента для решения задач бухгалтерского и налогового учета</w:t>
      </w:r>
      <w:r w:rsidR="00B50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26181" w:rsidRPr="00A86100" w:rsidRDefault="00826181" w:rsidP="0082618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Форма обучения: </w:t>
      </w:r>
      <w:r w:rsidRPr="00A86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очная.</w:t>
      </w:r>
    </w:p>
    <w:p w:rsidR="00826181" w:rsidRDefault="00826181" w:rsidP="00826181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Продолжительность курса</w:t>
      </w: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32 академических часа (от 4 до 8 дней).</w:t>
      </w:r>
    </w:p>
    <w:p w:rsidR="00B5084A" w:rsidRPr="00B5084A" w:rsidRDefault="00826181" w:rsidP="00B5084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6DBE">
        <w:rPr>
          <w:rFonts w:ascii="Times New Roman" w:hAnsi="Times New Roman"/>
          <w:b/>
          <w:bCs/>
          <w:sz w:val="28"/>
          <w:szCs w:val="28"/>
        </w:rPr>
        <w:t>Категория слушателей</w:t>
      </w:r>
      <w:r w:rsidRPr="00AD6DBE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 xml:space="preserve">студенты старших курсов обучения, </w:t>
      </w:r>
      <w:r w:rsidRPr="00AD6DBE">
        <w:rPr>
          <w:rFonts w:ascii="Times New Roman" w:hAnsi="Times New Roman"/>
          <w:bCs/>
          <w:sz w:val="28"/>
          <w:szCs w:val="28"/>
        </w:rPr>
        <w:t>специалисты бухгалтерских</w:t>
      </w:r>
      <w:r w:rsidR="00B5084A">
        <w:rPr>
          <w:rFonts w:ascii="Times New Roman" w:hAnsi="Times New Roman"/>
          <w:bCs/>
          <w:sz w:val="28"/>
          <w:szCs w:val="28"/>
        </w:rPr>
        <w:t xml:space="preserve"> и налоговых </w:t>
      </w:r>
      <w:r w:rsidRPr="00AD6DBE">
        <w:rPr>
          <w:rFonts w:ascii="Times New Roman" w:hAnsi="Times New Roman"/>
          <w:bCs/>
          <w:sz w:val="28"/>
          <w:szCs w:val="28"/>
        </w:rPr>
        <w:t>служб</w:t>
      </w:r>
      <w:r w:rsidR="00B5084A">
        <w:rPr>
          <w:rFonts w:ascii="Times New Roman" w:hAnsi="Times New Roman"/>
          <w:bCs/>
          <w:sz w:val="28"/>
          <w:szCs w:val="28"/>
        </w:rPr>
        <w:t xml:space="preserve">, а также все </w:t>
      </w:r>
      <w:r w:rsidR="00B5084A" w:rsidRPr="00B5084A">
        <w:rPr>
          <w:rFonts w:ascii="Times New Roman" w:hAnsi="Times New Roman"/>
          <w:sz w:val="28"/>
          <w:szCs w:val="28"/>
        </w:rPr>
        <w:t>пользователи, планирующие вести учет в новом решении “1</w:t>
      </w:r>
      <w:proofErr w:type="gramStart"/>
      <w:r w:rsidR="00B5084A" w:rsidRPr="00B5084A">
        <w:rPr>
          <w:rFonts w:ascii="Times New Roman" w:hAnsi="Times New Roman"/>
          <w:sz w:val="28"/>
          <w:szCs w:val="28"/>
        </w:rPr>
        <w:t>С:Предприятие</w:t>
      </w:r>
      <w:proofErr w:type="gramEnd"/>
      <w:r w:rsidR="00B5084A" w:rsidRPr="00B5084A">
        <w:rPr>
          <w:rFonts w:ascii="Times New Roman" w:hAnsi="Times New Roman"/>
          <w:sz w:val="28"/>
          <w:szCs w:val="28"/>
        </w:rPr>
        <w:t xml:space="preserve"> 8” «Бухгалтерия предприятия» (пользовательские режимы) ред.3.0 и направлен на ознакомление с возможностями типового решения и получение пользовательских навыков работы в нем.</w:t>
      </w:r>
    </w:p>
    <w:p w:rsidR="00826181" w:rsidRPr="00AD6DBE" w:rsidRDefault="00826181" w:rsidP="00826181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Выдаваемый д</w:t>
      </w:r>
      <w:r w:rsidRPr="005B5F1F">
        <w:rPr>
          <w:rFonts w:ascii="Times New Roman" w:hAnsi="Times New Roman"/>
          <w:b/>
          <w:bCs/>
          <w:sz w:val="28"/>
          <w:szCs w:val="28"/>
        </w:rPr>
        <w:t>окумент по окончании</w:t>
      </w:r>
      <w:r>
        <w:rPr>
          <w:rFonts w:ascii="Times New Roman" w:hAnsi="Times New Roman"/>
          <w:bCs/>
          <w:sz w:val="28"/>
          <w:szCs w:val="28"/>
        </w:rPr>
        <w:t>: удостоверение установленного образца</w:t>
      </w:r>
    </w:p>
    <w:p w:rsidR="00826181" w:rsidRPr="000D5212" w:rsidRDefault="00826181" w:rsidP="0082618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D52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Ценность курса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826181" w:rsidRPr="00D14CFA" w:rsidRDefault="00826181" w:rsidP="00826181">
      <w:pPr>
        <w:shd w:val="clear" w:color="auto" w:fill="FFFFFF"/>
        <w:spacing w:before="120" w:after="0" w:line="31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</w:t>
      </w:r>
      <w:r w:rsidRPr="000D5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роцесс обучения </w:t>
      </w:r>
      <w:r w:rsidRPr="00D14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построен на объединении теоретического</w:t>
      </w:r>
      <w:r w:rsidRPr="000D5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4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материала с </w:t>
      </w:r>
      <w:r w:rsidRPr="000D5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реальным</w:t>
      </w:r>
      <w:r w:rsidRPr="00D14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0D5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условиям</w:t>
      </w:r>
      <w:r w:rsidRPr="00D14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0D5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работы.</w:t>
      </w:r>
    </w:p>
    <w:p w:rsidR="00826181" w:rsidRPr="00D14CFA" w:rsidRDefault="00826181" w:rsidP="00826181">
      <w:pPr>
        <w:shd w:val="clear" w:color="auto" w:fill="FFFFFF"/>
        <w:spacing w:before="120" w:after="0" w:line="31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</w:t>
      </w:r>
      <w:r w:rsidRPr="00D14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урс ведут сертифицированные преподаватели, имеющие большой опыт практическ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D14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работы.</w:t>
      </w:r>
    </w:p>
    <w:p w:rsidR="00826181" w:rsidRDefault="00826181" w:rsidP="00826181">
      <w:pPr>
        <w:shd w:val="clear" w:color="auto" w:fill="FFFFFF"/>
        <w:spacing w:before="120" w:after="0" w:line="31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773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малые группы,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0D5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ндивидуальный подход.</w:t>
      </w:r>
    </w:p>
    <w:p w:rsidR="006A1C5C" w:rsidRDefault="00826181" w:rsidP="006A1C5C">
      <w:pPr>
        <w:shd w:val="clear" w:color="auto" w:fill="FFFFFF"/>
        <w:spacing w:before="120" w:after="0" w:line="31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-г</w:t>
      </w:r>
      <w:r w:rsidR="006A1C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ибкий график обучения.</w:t>
      </w:r>
    </w:p>
    <w:p w:rsidR="007732D8" w:rsidRPr="006A1C5C" w:rsidRDefault="007732D8" w:rsidP="006A1C5C">
      <w:pPr>
        <w:shd w:val="clear" w:color="auto" w:fill="FFFFFF"/>
        <w:spacing w:before="120" w:after="0" w:line="315" w:lineRule="atLeast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bookmarkStart w:id="0" w:name="_GoBack"/>
      <w:bookmarkEnd w:id="0"/>
      <w:r w:rsidRPr="0023204A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Краткое содержание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23204A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курса:</w:t>
      </w:r>
    </w:p>
    <w:p w:rsidR="007732D8" w:rsidRPr="00D93920" w:rsidRDefault="007732D8" w:rsidP="007732D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ХАРАКТЕРИСТИКА МЕТОДИЧЕСКОГО ПОСОБИЯ ДЛЯ СЛУШАТЕЛЕЙ. НАЧАЛО РАБОТЫ С ПРОГРАММОЙ. ЗАПОЛНЕНИЕ СПРАВОЧНИКОВ</w:t>
      </w:r>
    </w:p>
    <w:p w:rsidR="007732D8" w:rsidRPr="001925AF" w:rsidRDefault="007732D8" w:rsidP="007732D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Запуск программы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Первоначальная настройка базы. Ввод сведений по организациям. Справочник «Организации»</w:t>
      </w:r>
    </w:p>
    <w:p w:rsidR="007732D8" w:rsidRPr="001925AF" w:rsidRDefault="007732D8" w:rsidP="007732D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конфигураций "Бухгалтерия предприятия" редакция 3.0. Сервис "Полезная информация". Отчеты руководителю</w:t>
      </w:r>
    </w:p>
    <w:p w:rsidR="007732D8" w:rsidRPr="001925AF" w:rsidRDefault="007732D8" w:rsidP="007732D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Настройка параметров учета</w:t>
      </w:r>
    </w:p>
    <w:p w:rsidR="007732D8" w:rsidRDefault="007732D8" w:rsidP="007732D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Функциональность</w:t>
      </w:r>
    </w:p>
    <w:p w:rsidR="007732D8" w:rsidRPr="001925AF" w:rsidRDefault="007732D8" w:rsidP="007732D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Учетная политика организаций, находящихся на общем режиме налогообложения и организаций, применяющих УСН</w:t>
      </w:r>
    </w:p>
    <w:p w:rsidR="007732D8" w:rsidRPr="001925AF" w:rsidRDefault="007732D8" w:rsidP="007732D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Справочник "Подразделения"</w:t>
      </w:r>
    </w:p>
    <w:p w:rsidR="007732D8" w:rsidRPr="001925AF" w:rsidRDefault="007732D8" w:rsidP="007732D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правила работы с документами и отчетами программы "1</w:t>
      </w:r>
      <w:proofErr w:type="gramStart"/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С:Бухгалтерия</w:t>
      </w:r>
      <w:proofErr w:type="gramEnd"/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8"</w:t>
      </w:r>
    </w:p>
    <w:p w:rsidR="007732D8" w:rsidRPr="001925AF" w:rsidRDefault="007732D8" w:rsidP="007732D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Справочники, заполненные программой автоматически</w:t>
      </w:r>
    </w:p>
    <w:p w:rsidR="007732D8" w:rsidRPr="001925AF" w:rsidRDefault="007732D8" w:rsidP="007732D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Справочник "Пользователи". Журнал регистрации. Активные пользователи. Настройки программы. Дата запрета изменения данных</w:t>
      </w:r>
    </w:p>
    <w:p w:rsidR="007732D8" w:rsidRPr="001925AF" w:rsidRDefault="007732D8" w:rsidP="007732D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Типы цены и установка цены номенклатуры</w:t>
      </w:r>
    </w:p>
    <w:p w:rsidR="007732D8" w:rsidRPr="001925AF" w:rsidRDefault="007732D8" w:rsidP="007732D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Склады (места хранения)</w:t>
      </w:r>
    </w:p>
    <w:p w:rsidR="007732D8" w:rsidRPr="001925AF" w:rsidRDefault="007732D8" w:rsidP="007732D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Номенклатурные группы и номенклатура. Счета учета номенклатуры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Справочник «Классификатор единиц измерения»</w:t>
      </w:r>
    </w:p>
    <w:p w:rsidR="007732D8" w:rsidRPr="001925AF" w:rsidRDefault="007732D8" w:rsidP="007732D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Контрагент и договоры с ним</w:t>
      </w: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Работа со справочником "Контрагенты"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«Договоры». Сервис «1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С:Контрагент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" </w:t>
      </w:r>
    </w:p>
    <w:p w:rsidR="007732D8" w:rsidRPr="001925AF" w:rsidRDefault="007732D8" w:rsidP="007732D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Удаление в программе</w:t>
      </w:r>
    </w:p>
    <w:p w:rsidR="007732D8" w:rsidRPr="00D93920" w:rsidRDefault="007732D8" w:rsidP="007732D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ПЛАН СЧЕТОВ</w:t>
      </w:r>
    </w:p>
    <w:p w:rsidR="007732D8" w:rsidRPr="00D93920" w:rsidRDefault="007732D8" w:rsidP="007732D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ПОДГОТОВКА К РАСЧЕТУ ЗАРАБОТНОЙ ПЛАТЫ</w:t>
      </w:r>
    </w:p>
    <w:p w:rsidR="007732D8" w:rsidRDefault="007732D8" w:rsidP="007732D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Страховые взносы. Документы для учета заработной платы</w:t>
      </w:r>
    </w:p>
    <w:p w:rsidR="007732D8" w:rsidRPr="001925AF" w:rsidRDefault="007732D8" w:rsidP="007732D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Справочник</w:t>
      </w: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"Физические лица"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Документы, удостоверяющие личность. Справочник «Должности»</w:t>
      </w:r>
    </w:p>
    <w:p w:rsidR="007732D8" w:rsidRDefault="007732D8" w:rsidP="007732D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Справочник «Сотрудники» и к</w:t>
      </w: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адровы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документы в «1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С:Бухгалтерия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8»</w:t>
      </w:r>
    </w:p>
    <w:p w:rsidR="007732D8" w:rsidRPr="001925AF" w:rsidRDefault="007732D8" w:rsidP="007732D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Зарплатный проект. Обмен с банками по зарплатным проектам. Ввод лицевых счетов</w:t>
      </w:r>
    </w:p>
    <w:p w:rsidR="007732D8" w:rsidRPr="00D93920" w:rsidRDefault="007732D8" w:rsidP="007732D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ОТРАЖЕНИЕ РАСХОДОВ ПО АМОРТИЗАЦИИ ОСНОВНЫХ СРЕДСТВ. СПРАВОЧНИК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«КЛАССИФИКАТОР ОКОФ» и «</w:t>
      </w:r>
      <w:r w:rsidRPr="00D93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СРЕДСТВА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7732D8" w:rsidRPr="00D93920" w:rsidRDefault="007732D8" w:rsidP="007732D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ВВОД НАЧАЛЬНЫХ ОСТАТКОВ</w:t>
      </w:r>
    </w:p>
    <w:p w:rsidR="007732D8" w:rsidRPr="001925AF" w:rsidRDefault="007732D8" w:rsidP="007732D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Ввод начальных остатков по основным средствам</w:t>
      </w:r>
    </w:p>
    <w:p w:rsidR="007732D8" w:rsidRPr="001925AF" w:rsidRDefault="007732D8" w:rsidP="007732D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Ввод начальных остатков по НДС, по счетам 60.01 и 62.02</w:t>
      </w:r>
    </w:p>
    <w:p w:rsidR="007732D8" w:rsidRDefault="007732D8" w:rsidP="007732D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3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Ввод начальных остатков по счетам 41.01, 51, 80.09, 84.01, 68.01 и 68.04.1 </w:t>
      </w:r>
    </w:p>
    <w:p w:rsidR="007732D8" w:rsidRPr="00F43346" w:rsidRDefault="007732D8" w:rsidP="007732D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3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Журнал операций</w:t>
      </w:r>
    </w:p>
    <w:p w:rsidR="007732D8" w:rsidRPr="00D93920" w:rsidRDefault="007732D8" w:rsidP="007732D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УЧЕТ КАССОВЫХ ОПЕРАЦИЙ</w:t>
      </w:r>
    </w:p>
    <w:p w:rsidR="007732D8" w:rsidRPr="001925AF" w:rsidRDefault="007732D8" w:rsidP="007732D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Приходный кассовый ордер</w:t>
      </w:r>
    </w:p>
    <w:p w:rsidR="007732D8" w:rsidRPr="001925AF" w:rsidRDefault="007732D8" w:rsidP="007732D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Расходный кассовый ордер</w:t>
      </w:r>
    </w:p>
    <w:p w:rsidR="007732D8" w:rsidRPr="001925AF" w:rsidRDefault="007732D8" w:rsidP="007732D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Отчеты по кассовым операциям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Журнал «Кассовые документы»</w:t>
      </w:r>
    </w:p>
    <w:p w:rsidR="007732D8" w:rsidRPr="00D93920" w:rsidRDefault="007732D8" w:rsidP="007732D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РАБОТА С ПОДОТЧЕТНЫМИ ЛИЦАМИ</w:t>
      </w:r>
    </w:p>
    <w:p w:rsidR="007732D8" w:rsidRPr="001925AF" w:rsidRDefault="007732D8" w:rsidP="007732D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 "Авансовый отчет"</w:t>
      </w:r>
    </w:p>
    <w:p w:rsidR="007732D8" w:rsidRPr="001925AF" w:rsidRDefault="007732D8" w:rsidP="007732D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Командировочные расходы в налоговом учете</w:t>
      </w:r>
    </w:p>
    <w:p w:rsidR="007732D8" w:rsidRPr="001925AF" w:rsidRDefault="007732D8" w:rsidP="007732D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Представительские расходы</w:t>
      </w:r>
    </w:p>
    <w:p w:rsidR="007732D8" w:rsidRPr="001925AF" w:rsidRDefault="007732D8" w:rsidP="007732D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Оборотно</w:t>
      </w:r>
      <w:proofErr w:type="spellEnd"/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-сальдовая ведомость по счету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71</w:t>
      </w:r>
    </w:p>
    <w:p w:rsidR="007732D8" w:rsidRPr="00D93920" w:rsidRDefault="007732D8" w:rsidP="007732D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БАНКОВСКИЕ ОПЕРАЦИИ</w:t>
      </w:r>
    </w:p>
    <w:p w:rsidR="007732D8" w:rsidRPr="001925AF" w:rsidRDefault="007732D8" w:rsidP="007732D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Платежное поручение и платежное требование, как документы для регистрации безналичных расчетов</w:t>
      </w:r>
    </w:p>
    <w:p w:rsidR="007732D8" w:rsidRPr="001925AF" w:rsidRDefault="007732D8" w:rsidP="007732D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Реквизиты уплаты налогов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взносов. Справочник «Налоги и взносы»</w:t>
      </w:r>
    </w:p>
    <w:p w:rsidR="007732D8" w:rsidRPr="001925AF" w:rsidRDefault="007732D8" w:rsidP="007732D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Платежные поручения на перечисление налогов. Обработка 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Начисленные налоги и взносы</w:t>
      </w: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</w:p>
    <w:p w:rsidR="007732D8" w:rsidRPr="001925AF" w:rsidRDefault="007732D8" w:rsidP="007732D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Банковские выписки</w:t>
      </w:r>
    </w:p>
    <w:p w:rsidR="007732D8" w:rsidRPr="001925AF" w:rsidRDefault="007732D8" w:rsidP="007732D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Покупка валюты. Переоценка валютных средств</w:t>
      </w:r>
    </w:p>
    <w:p w:rsidR="007732D8" w:rsidRDefault="007732D8" w:rsidP="007732D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Выгрузка и загрузка платежных документов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Обмен с клиентом банка</w:t>
      </w:r>
    </w:p>
    <w:p w:rsidR="007732D8" w:rsidRPr="001925AF" w:rsidRDefault="007732D8" w:rsidP="007732D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С:Директ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-Банк. Отправка платежей в банк и получение выписок из 1С без переключения в систему «Клиент-банк»</w:t>
      </w:r>
    </w:p>
    <w:p w:rsidR="007732D8" w:rsidRPr="00D93920" w:rsidRDefault="007732D8" w:rsidP="007732D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РАСЧЕТ ЗАРАБОТНОЙ ПЛАТЫ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БОЛЬНИЧНЫЕ ЛИСТЫ</w:t>
      </w:r>
    </w:p>
    <w:p w:rsidR="007732D8" w:rsidRPr="001925AF" w:rsidRDefault="007732D8" w:rsidP="007732D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Документы для учета заработной платы.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Больничный лист. </w:t>
      </w: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Выплата зарплаты по ведомости. Депонирование заработной платы и ее выплата</w:t>
      </w:r>
    </w:p>
    <w:p w:rsidR="007732D8" w:rsidRPr="001925AF" w:rsidRDefault="007732D8" w:rsidP="007732D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сление заработной платы в банк</w:t>
      </w:r>
    </w:p>
    <w:p w:rsidR="007732D8" w:rsidRPr="001925AF" w:rsidRDefault="007732D8" w:rsidP="007732D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Выплата аванса. Окончательный расчет по заработной плате</w:t>
      </w:r>
    </w:p>
    <w:p w:rsidR="007732D8" w:rsidRPr="001925AF" w:rsidRDefault="007732D8" w:rsidP="007732D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Начисление заработной платы при применении УСН</w:t>
      </w:r>
    </w:p>
    <w:p w:rsidR="007732D8" w:rsidRPr="001925AF" w:rsidRDefault="007732D8" w:rsidP="007732D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Отчеты по заработной плате</w:t>
      </w:r>
    </w:p>
    <w:p w:rsidR="007732D8" w:rsidRPr="00D93920" w:rsidRDefault="007732D8" w:rsidP="007732D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УЧЕТ ОСНОВНЫХ СРЕДСТВ</w:t>
      </w:r>
    </w:p>
    <w:p w:rsidR="007732D8" w:rsidRPr="001925AF" w:rsidRDefault="007732D8" w:rsidP="007732D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Приобретение оборудования, не требующего монтажа, но с дополнительными расходами по приобретению</w:t>
      </w:r>
    </w:p>
    <w:p w:rsidR="007732D8" w:rsidRPr="001925AF" w:rsidRDefault="007732D8" w:rsidP="007732D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Применение амортизационной премии</w:t>
      </w:r>
    </w:p>
    <w:p w:rsidR="007732D8" w:rsidRPr="001925AF" w:rsidRDefault="007732D8" w:rsidP="007732D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Приобретение оборудования, требующего монтажа</w:t>
      </w:r>
    </w:p>
    <w:p w:rsidR="007732D8" w:rsidRPr="001925AF" w:rsidRDefault="007732D8" w:rsidP="007732D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Амортизация основных средств в бухгалтерском и налоговом учете</w:t>
      </w:r>
    </w:p>
    <w:p w:rsidR="007732D8" w:rsidRPr="001925AF" w:rsidRDefault="007732D8" w:rsidP="007732D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Учет объектов со сроком полезного использования больше 12 месяцев и стоимостью до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100</w:t>
      </w: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000 рублей. Документы "Передача материалов в эксплуатацию",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"Списание материалов из эксплуатации"</w:t>
      </w:r>
    </w:p>
    <w:p w:rsidR="007732D8" w:rsidRPr="001925AF" w:rsidRDefault="007732D8" w:rsidP="007732D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Модернизация основных средств</w:t>
      </w:r>
    </w:p>
    <w:p w:rsidR="007732D8" w:rsidRPr="001925AF" w:rsidRDefault="007732D8" w:rsidP="007732D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Групповой ввод одноименных основных средств. Временные разницы в связи с разными сроками использования в бухгалтерском и налоговом учете</w:t>
      </w:r>
    </w:p>
    <w:p w:rsidR="007732D8" w:rsidRPr="00D93920" w:rsidRDefault="007732D8" w:rsidP="007732D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 УЧЕТ НЕМАТЕРИАЛЬНЫХ АКТИВОВ</w:t>
      </w:r>
    </w:p>
    <w:p w:rsidR="007732D8" w:rsidRPr="00D93920" w:rsidRDefault="007732D8" w:rsidP="007732D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 УЧЕТ НИОКР</w:t>
      </w:r>
    </w:p>
    <w:p w:rsidR="007732D8" w:rsidRPr="00D93920" w:rsidRDefault="007732D8" w:rsidP="007732D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 УЧЕТ ТОВАРОВ, УСЛУГ</w:t>
      </w:r>
    </w:p>
    <w:p w:rsidR="007732D8" w:rsidRPr="001925AF" w:rsidRDefault="007732D8" w:rsidP="007732D8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ind w:left="1560" w:hanging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Доверенность. Поступление товаров</w:t>
      </w:r>
    </w:p>
    <w:p w:rsidR="007732D8" w:rsidRPr="001925AF" w:rsidRDefault="007732D8" w:rsidP="007732D8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ind w:left="1560" w:hanging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Приобретение товаров, с дополнительными расходами по приобретению</w:t>
      </w:r>
    </w:p>
    <w:p w:rsidR="007732D8" w:rsidRPr="001925AF" w:rsidRDefault="007732D8" w:rsidP="007732D8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ind w:left="1560" w:hanging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 сторонних организаций</w:t>
      </w:r>
    </w:p>
    <w:p w:rsidR="007732D8" w:rsidRPr="001925AF" w:rsidRDefault="007732D8" w:rsidP="007732D8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ind w:left="1560" w:hanging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Комиссионная торговля. Расчеты с комитентом</w:t>
      </w:r>
    </w:p>
    <w:p w:rsidR="007732D8" w:rsidRPr="001925AF" w:rsidRDefault="007732D8" w:rsidP="007732D8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ind w:left="1560" w:hanging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Возврат товаров поставщику</w:t>
      </w:r>
    </w:p>
    <w:p w:rsidR="007732D8" w:rsidRPr="001925AF" w:rsidRDefault="007732D8" w:rsidP="007732D8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ind w:left="1560" w:hanging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Импорт товаров</w:t>
      </w:r>
    </w:p>
    <w:p w:rsidR="007732D8" w:rsidRPr="001925AF" w:rsidRDefault="007732D8" w:rsidP="007732D8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ind w:left="1560" w:hanging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Счет. Реализация товаров, услуг</w:t>
      </w:r>
    </w:p>
    <w:p w:rsidR="007732D8" w:rsidRDefault="007732D8" w:rsidP="007732D8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ind w:left="1560" w:hanging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Движение товаров. Инвентаризация товаров на складе. Розничные продажи. Приход излишков</w:t>
      </w:r>
    </w:p>
    <w:p w:rsidR="007732D8" w:rsidRPr="001925AF" w:rsidRDefault="007732D8" w:rsidP="007732D8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ind w:left="1560" w:hanging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Обмен электронными документами «1С-ЭДО» («1С-Такском»)</w:t>
      </w:r>
    </w:p>
    <w:p w:rsidR="007732D8" w:rsidRPr="00D93920" w:rsidRDefault="007732D8" w:rsidP="007732D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 ЗАЧЕТ ВЗАИМНЫХ ТРЕБОВАНИЙ</w:t>
      </w:r>
    </w:p>
    <w:p w:rsidR="007732D8" w:rsidRPr="00D93920" w:rsidRDefault="007732D8" w:rsidP="007732D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 РАСХОДЫ БУДУЩИХ ПЕРИОДОВ. СПИСАНИЕ РАСХОДОВ БУДУЩИХ ПЕРИОДОВ</w:t>
      </w:r>
    </w:p>
    <w:p w:rsidR="007732D8" w:rsidRPr="00D93920" w:rsidRDefault="007732D8" w:rsidP="007732D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16. УЧЕТ МАТЕРИАЛОВ И ИХ ПЕРЕМЕЩЕНИЕ</w:t>
      </w:r>
    </w:p>
    <w:p w:rsidR="007732D8" w:rsidRPr="00D93920" w:rsidRDefault="007732D8" w:rsidP="007732D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17. ВЫПУСК И РЕАЛИЗАЦИЯ ПРОДУКЦИИ. УСТАНОВКА ЦЕН НОМЕНКЛАТУРЫ. СПЕЦИФИКАЦИИ НОМЕНКЛАТУРЫ</w:t>
      </w:r>
    </w:p>
    <w:p w:rsidR="007732D8" w:rsidRPr="00D93920" w:rsidRDefault="007732D8" w:rsidP="007732D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18. РАСЧЕТ И КОРРЕКТИРОВКА СЕБЕСТОИМОСТИ ПРОДУКЦИИ. ОПЕРАЦИИ, ЗАВЕРШАЮЩИЕ МЕСЯЦ. ПОМОЩНИК ЗАКРЫТИЯ МЕСЯЦА</w:t>
      </w:r>
    </w:p>
    <w:p w:rsidR="007732D8" w:rsidRPr="00D93920" w:rsidRDefault="007732D8" w:rsidP="007732D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19. РАСХОДЫ НА РЕКЛАМУ</w:t>
      </w:r>
    </w:p>
    <w:p w:rsidR="007732D8" w:rsidRPr="00D93920" w:rsidRDefault="007732D8" w:rsidP="007732D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20. НДС В КОНФИГУРАЦИИ</w:t>
      </w:r>
    </w:p>
    <w:p w:rsidR="007732D8" w:rsidRPr="001925AF" w:rsidRDefault="007732D8" w:rsidP="007732D8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Счета бухгалтерского учета и д</w:t>
      </w: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окументы для учета НДС</w:t>
      </w:r>
    </w:p>
    <w:p w:rsidR="007732D8" w:rsidRPr="001925AF" w:rsidRDefault="007732D8" w:rsidP="007732D8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Помощник по учету НДС. Проверка начисленного и предъявленного НДС</w:t>
      </w:r>
    </w:p>
    <w:p w:rsidR="007732D8" w:rsidRPr="00D93920" w:rsidRDefault="007732D8" w:rsidP="007732D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21. РАСЧЕТЫ ПО НАЛОГУ НА ПРИБЫЛЬ (ПБУ 18/02)</w:t>
      </w:r>
    </w:p>
    <w:p w:rsidR="007732D8" w:rsidRPr="001925AF" w:rsidRDefault="007732D8" w:rsidP="007732D8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ind w:left="1843" w:hanging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Постоянные налоговые активы и обязательства</w:t>
      </w:r>
    </w:p>
    <w:p w:rsidR="007732D8" w:rsidRPr="001925AF" w:rsidRDefault="007732D8" w:rsidP="007732D8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ind w:left="1843" w:hanging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Отложенные налоговые активы и обязательства</w:t>
      </w:r>
    </w:p>
    <w:p w:rsidR="007732D8" w:rsidRPr="001925AF" w:rsidRDefault="007732D8" w:rsidP="007732D8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ind w:left="1843" w:hanging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Расчет налога на прибыль</w:t>
      </w:r>
    </w:p>
    <w:p w:rsidR="007732D8" w:rsidRPr="00D93920" w:rsidRDefault="007732D8" w:rsidP="007732D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22. ЭКСПРЕСС-ПРОВЕРКА ВЕДЕНИЯ УЧЕТА</w:t>
      </w:r>
    </w:p>
    <w:p w:rsidR="007732D8" w:rsidRPr="00D93920" w:rsidRDefault="007732D8" w:rsidP="007732D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23. РЕГЛАМЕНТИРОВАННАЯ ОТЧЕТНОСТЬ</w:t>
      </w:r>
    </w:p>
    <w:p w:rsidR="007732D8" w:rsidRDefault="007732D8" w:rsidP="007732D8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Декларация по налогу на прибыль. Отчет о финансовых результатах. Баланс</w:t>
      </w:r>
    </w:p>
    <w:p w:rsidR="007732D8" w:rsidRPr="0023204A" w:rsidRDefault="007732D8" w:rsidP="007732D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Между разделами располагаются самостоятельные работы (практикумы), предназначенные для закрепления основных навыков, полученных при изучении разделов.</w:t>
      </w:r>
    </w:p>
    <w:p w:rsidR="007732D8" w:rsidRPr="0023204A" w:rsidRDefault="007732D8" w:rsidP="007732D8">
      <w:pPr>
        <w:rPr>
          <w:rFonts w:ascii="Times New Roman" w:hAnsi="Times New Roman"/>
          <w:sz w:val="28"/>
          <w:szCs w:val="28"/>
        </w:rPr>
      </w:pPr>
    </w:p>
    <w:p w:rsidR="00826181" w:rsidRDefault="00826181" w:rsidP="00826181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6181" w:rsidRDefault="00826181" w:rsidP="00826181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3C5A" w:rsidRDefault="008F3C5A"/>
    <w:sectPr w:rsidR="008F3C5A" w:rsidSect="008F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7F5"/>
    <w:multiLevelType w:val="hybridMultilevel"/>
    <w:tmpl w:val="BB0E88FC"/>
    <w:lvl w:ilvl="0" w:tplc="F35CA2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35CA29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853C6E"/>
    <w:multiLevelType w:val="hybridMultilevel"/>
    <w:tmpl w:val="22207ADE"/>
    <w:lvl w:ilvl="0" w:tplc="F35CA2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9640F"/>
    <w:multiLevelType w:val="hybridMultilevel"/>
    <w:tmpl w:val="B3042730"/>
    <w:lvl w:ilvl="0" w:tplc="F35CA2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376E24"/>
    <w:multiLevelType w:val="hybridMultilevel"/>
    <w:tmpl w:val="6EEE15AA"/>
    <w:lvl w:ilvl="0" w:tplc="F35CA2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35CA29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6333C0"/>
    <w:multiLevelType w:val="hybridMultilevel"/>
    <w:tmpl w:val="22B01430"/>
    <w:lvl w:ilvl="0" w:tplc="F35CA2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35CA29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F62612"/>
    <w:multiLevelType w:val="hybridMultilevel"/>
    <w:tmpl w:val="89DEA274"/>
    <w:lvl w:ilvl="0" w:tplc="F35CA2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3C4D25"/>
    <w:multiLevelType w:val="hybridMultilevel"/>
    <w:tmpl w:val="8A9C23C8"/>
    <w:lvl w:ilvl="0" w:tplc="F35CA2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B26857"/>
    <w:multiLevelType w:val="hybridMultilevel"/>
    <w:tmpl w:val="35A2DAA6"/>
    <w:lvl w:ilvl="0" w:tplc="F35CA2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155B74"/>
    <w:multiLevelType w:val="hybridMultilevel"/>
    <w:tmpl w:val="91DC4412"/>
    <w:lvl w:ilvl="0" w:tplc="F35CA2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AF41F3"/>
    <w:multiLevelType w:val="hybridMultilevel"/>
    <w:tmpl w:val="71E82F00"/>
    <w:lvl w:ilvl="0" w:tplc="F35CA2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0A4527"/>
    <w:multiLevelType w:val="hybridMultilevel"/>
    <w:tmpl w:val="7AC07A1E"/>
    <w:lvl w:ilvl="0" w:tplc="F35CA2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35CA29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F953A0"/>
    <w:multiLevelType w:val="hybridMultilevel"/>
    <w:tmpl w:val="6286462C"/>
    <w:lvl w:ilvl="0" w:tplc="F35CA2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152BF56">
      <w:numFmt w:val="bullet"/>
      <w:lvlText w:val=""/>
      <w:lvlJc w:val="left"/>
      <w:pPr>
        <w:ind w:left="2490" w:hanging="69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81"/>
    <w:rsid w:val="0009556D"/>
    <w:rsid w:val="00097A46"/>
    <w:rsid w:val="003C65DE"/>
    <w:rsid w:val="003D67E2"/>
    <w:rsid w:val="00473E2F"/>
    <w:rsid w:val="006A1C5C"/>
    <w:rsid w:val="007732D8"/>
    <w:rsid w:val="00826181"/>
    <w:rsid w:val="008F3C5A"/>
    <w:rsid w:val="00A73FFC"/>
    <w:rsid w:val="00B13444"/>
    <w:rsid w:val="00B5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A5D3"/>
  <w15:docId w15:val="{067219F1-5A87-4399-A683-716EB378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1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82618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2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18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3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Грянова</dc:creator>
  <cp:keywords/>
  <dc:description/>
  <cp:lastModifiedBy>Пупкова Марина Станиславовна</cp:lastModifiedBy>
  <cp:revision>2</cp:revision>
  <dcterms:created xsi:type="dcterms:W3CDTF">2018-04-12T05:30:00Z</dcterms:created>
  <dcterms:modified xsi:type="dcterms:W3CDTF">2018-04-12T05:30:00Z</dcterms:modified>
</cp:coreProperties>
</file>