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3D" w:rsidRPr="0023204A" w:rsidRDefault="007F073D" w:rsidP="007F073D">
      <w:pPr>
        <w:spacing w:before="120" w:after="0" w:line="36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“1C:Предприятие 8”. Использование конфигурации “Зарплата и управление персоналом” (пользовательские режимы) ред. 3.1.</w:t>
      </w:r>
    </w:p>
    <w:p w:rsidR="00D950B4" w:rsidRPr="00AD6DBE" w:rsidRDefault="00AD6DBE" w:rsidP="00A86100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6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Полный практический курс</w:t>
      </w:r>
      <w:r w:rsidRPr="00AD6DBE">
        <w:rPr>
          <w:rStyle w:val="fontstyle01"/>
          <w:rFonts w:ascii="Times New Roman" w:hAnsi="Times New Roman"/>
        </w:rPr>
        <w:t xml:space="preserve">, позволяющий развить и сформировать профессиональные компетенции современного специалиста в области организации </w:t>
      </w:r>
      <w:r w:rsidRPr="00AD6D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учета труда и заработной платы в</w:t>
      </w:r>
      <w:r w:rsidR="007F073D" w:rsidRPr="00AD6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программе </w:t>
      </w:r>
      <w:r w:rsidR="007F073D" w:rsidRPr="00AD6D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1С</w:t>
      </w:r>
      <w:r w:rsidR="007F073D" w:rsidRPr="00AD6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1A36D8" w:rsidRPr="00AD6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F073D" w:rsidRPr="00AD6D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Зарплата и управление персоналом 8.</w:t>
      </w:r>
      <w:r w:rsidR="007F073D" w:rsidRPr="00AD6D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67136" w:rsidRPr="00A86100" w:rsidRDefault="00D67136" w:rsidP="00D67136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Форма обучения: </w:t>
      </w:r>
      <w:r w:rsidRPr="00A86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очная.</w:t>
      </w:r>
    </w:p>
    <w:p w:rsidR="00D67136" w:rsidRDefault="00D67136" w:rsidP="00D67136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Продолжительность курса</w:t>
      </w: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32 академических часа (от 4 до 8 дней).</w:t>
      </w:r>
    </w:p>
    <w:p w:rsidR="00AD6DBE" w:rsidRDefault="00AD6DBE" w:rsidP="00AD6DB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AD6DBE">
        <w:rPr>
          <w:rFonts w:ascii="Times New Roman" w:hAnsi="Times New Roman"/>
          <w:b/>
          <w:bCs/>
          <w:sz w:val="28"/>
          <w:szCs w:val="28"/>
        </w:rPr>
        <w:t>Категория слушателей</w:t>
      </w:r>
      <w:r w:rsidRPr="00AD6DBE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студенты старших курсов обучения, работники</w:t>
      </w:r>
      <w:r w:rsidRPr="00AD6DBE">
        <w:rPr>
          <w:rFonts w:ascii="Times New Roman" w:hAnsi="Times New Roman"/>
          <w:bCs/>
          <w:sz w:val="28"/>
          <w:szCs w:val="28"/>
        </w:rPr>
        <w:t xml:space="preserve"> кадровых служб, отдела труда и заработной платы, специалисты планово-экономических и бухгалтерских служб</w:t>
      </w:r>
      <w:r>
        <w:rPr>
          <w:rFonts w:ascii="Times New Roman" w:hAnsi="Times New Roman"/>
          <w:bCs/>
          <w:sz w:val="28"/>
          <w:szCs w:val="28"/>
        </w:rPr>
        <w:t>.</w:t>
      </w:r>
      <w:r w:rsidRPr="00AD6DBE">
        <w:rPr>
          <w:rFonts w:ascii="Times New Roman" w:hAnsi="Times New Roman"/>
          <w:bCs/>
          <w:sz w:val="28"/>
          <w:szCs w:val="28"/>
        </w:rPr>
        <w:t xml:space="preserve"> </w:t>
      </w:r>
    </w:p>
    <w:p w:rsidR="005B5F1F" w:rsidRPr="00AD6DBE" w:rsidRDefault="005B5F1F" w:rsidP="00AD6DBE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Выдаваемый д</w:t>
      </w:r>
      <w:r w:rsidRPr="005B5F1F">
        <w:rPr>
          <w:rFonts w:ascii="Times New Roman" w:hAnsi="Times New Roman"/>
          <w:b/>
          <w:bCs/>
          <w:sz w:val="28"/>
          <w:szCs w:val="28"/>
        </w:rPr>
        <w:t>окумент по окончании</w:t>
      </w:r>
      <w:r>
        <w:rPr>
          <w:rFonts w:ascii="Times New Roman" w:hAnsi="Times New Roman"/>
          <w:bCs/>
          <w:sz w:val="28"/>
          <w:szCs w:val="28"/>
        </w:rPr>
        <w:t>: удостоверение установленного образца</w:t>
      </w:r>
    </w:p>
    <w:p w:rsidR="000D5212" w:rsidRPr="000D5212" w:rsidRDefault="000D5212" w:rsidP="000D521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D52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Ценность курса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0D5212" w:rsidRPr="00D14CFA" w:rsidRDefault="005B5F1F" w:rsidP="005B5F1F">
      <w:pPr>
        <w:shd w:val="clear" w:color="auto" w:fill="FFFFFF"/>
        <w:spacing w:before="120" w:after="0" w:line="31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</w:t>
      </w:r>
      <w:r w:rsidR="000D5212" w:rsidRPr="000D5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роцесс обучения </w:t>
      </w:r>
      <w:r w:rsidR="00907F59" w:rsidRPr="00D14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построен на объединении </w:t>
      </w:r>
      <w:r w:rsidR="000D5212" w:rsidRPr="00D14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теоретическ</w:t>
      </w:r>
      <w:r w:rsidR="00907F59" w:rsidRPr="00D14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0D5212" w:rsidRPr="000D5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07F59" w:rsidRPr="00D14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материала с</w:t>
      </w:r>
      <w:r w:rsidR="000D5212" w:rsidRPr="00D14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D5212" w:rsidRPr="000D5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реальным</w:t>
      </w:r>
      <w:r w:rsidR="00907F59" w:rsidRPr="00D14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0D5212" w:rsidRPr="000D5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условиям</w:t>
      </w:r>
      <w:r w:rsidR="00907F59" w:rsidRPr="00D14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0D5212" w:rsidRPr="000D5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работы.</w:t>
      </w:r>
    </w:p>
    <w:p w:rsidR="000D5212" w:rsidRPr="00D14CFA" w:rsidRDefault="005B5F1F" w:rsidP="005B5F1F">
      <w:pPr>
        <w:shd w:val="clear" w:color="auto" w:fill="FFFFFF"/>
        <w:spacing w:before="120" w:after="0" w:line="31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</w:t>
      </w:r>
      <w:r w:rsidR="000D5212" w:rsidRPr="00D14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урс ведут сертифицированные преподаватели, имеющие большой опыт практическ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0D5212" w:rsidRPr="00D14C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работы.</w:t>
      </w:r>
    </w:p>
    <w:p w:rsidR="0041233D" w:rsidRDefault="005B5F1F" w:rsidP="005B5F1F">
      <w:pPr>
        <w:shd w:val="clear" w:color="auto" w:fill="FFFFFF"/>
        <w:spacing w:before="120" w:after="0" w:line="31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B554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малые группы,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0D5212" w:rsidRPr="000D5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ндивидуальный подход.</w:t>
      </w:r>
    </w:p>
    <w:p w:rsidR="00652F97" w:rsidRDefault="005B5F1F" w:rsidP="00652F97">
      <w:pPr>
        <w:shd w:val="clear" w:color="auto" w:fill="FFFFFF"/>
        <w:spacing w:before="120" w:after="0" w:line="31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</w:t>
      </w:r>
      <w:r w:rsidR="00652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ибкий график обучения.</w:t>
      </w:r>
    </w:p>
    <w:p w:rsidR="00652F97" w:rsidRPr="00652F97" w:rsidRDefault="00652F97" w:rsidP="00652F97">
      <w:pPr>
        <w:shd w:val="clear" w:color="auto" w:fill="FFFFFF"/>
        <w:spacing w:before="120" w:after="0" w:line="31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D5212" w:rsidRPr="00D14CFA" w:rsidRDefault="00D14CFA" w:rsidP="00A86100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14C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Краткое содержание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 программа </w:t>
      </w:r>
      <w:r w:rsidRPr="00D14C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курса.</w:t>
      </w:r>
    </w:p>
    <w:p w:rsidR="007F073D" w:rsidRPr="0023204A" w:rsidRDefault="007F073D" w:rsidP="00A86100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Основными целями учебного курса является освоение технологии и развитие практических навыков работы пользователя с конфигурацией.  </w:t>
      </w:r>
    </w:p>
    <w:p w:rsidR="007F073D" w:rsidRPr="0023204A" w:rsidRDefault="007F073D" w:rsidP="00A86100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Курс построен на сквозном примере по созданию абстрактной организации. Рассматриваемый пример реализован в виде практикумов, моделирую</w:t>
      </w:r>
      <w:r w:rsidR="0023204A"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</w:t>
      </w: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ситуаци</w:t>
      </w:r>
      <w:r w:rsidR="0023204A"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реальном предприятии</w:t>
      </w:r>
      <w:r w:rsidR="0023204A"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нескольких месяцев, начиная от выполнения начальных настроек программы, ведени</w:t>
      </w:r>
      <w:r w:rsidR="00A86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23204A"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кадрового учета, проведени</w:t>
      </w:r>
      <w:r w:rsidR="00A86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23204A"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расчетов зарплаты работников с различными системами оплаты и заканчивая расчетами по  налогам</w:t>
      </w: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F073D" w:rsidRPr="0023204A" w:rsidRDefault="007F073D" w:rsidP="007F073D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="001A36D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Опытные преподаватели-практики помогут</w:t>
      </w:r>
      <w:r w:rsidRPr="0023204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1A36D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Вам освоить </w:t>
      </w:r>
      <w:r w:rsidRPr="0023204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работу с важнейшим функционалом программы:</w:t>
      </w:r>
    </w:p>
    <w:p w:rsidR="007F073D" w:rsidRPr="0023204A" w:rsidRDefault="007F073D" w:rsidP="007F073D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настройки программы</w:t>
      </w:r>
    </w:p>
    <w:p w:rsidR="007F073D" w:rsidRPr="0023204A" w:rsidRDefault="007F073D" w:rsidP="007F073D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расчет зарплаты сотрудников с различными системами оплаты</w:t>
      </w:r>
    </w:p>
    <w:p w:rsidR="007F073D" w:rsidRPr="0023204A" w:rsidRDefault="007F073D" w:rsidP="007F073D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ведение кадрового учета</w:t>
      </w:r>
    </w:p>
    <w:p w:rsidR="007F073D" w:rsidRPr="0023204A" w:rsidRDefault="007F073D" w:rsidP="007F073D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составление регламентированной и персонифицированной отчетности</w:t>
      </w:r>
    </w:p>
    <w:p w:rsidR="007F073D" w:rsidRPr="0023204A" w:rsidRDefault="007F073D" w:rsidP="007F073D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Вы научитесь решать следующие задачи:</w:t>
      </w:r>
    </w:p>
    <w:p w:rsidR="007F073D" w:rsidRPr="0023204A" w:rsidRDefault="007F073D" w:rsidP="007F073D">
      <w:pPr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первоначальной настройки программы для корректного расчета зарплаты и удобной работы пользователей</w:t>
      </w:r>
    </w:p>
    <w:p w:rsidR="007F073D" w:rsidRPr="0023204A" w:rsidRDefault="007F073D" w:rsidP="007F073D">
      <w:pPr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настройка начисления и удержания, работу с документами-шаблонами ввода данных</w:t>
      </w:r>
    </w:p>
    <w:p w:rsidR="007F073D" w:rsidRPr="0023204A" w:rsidRDefault="007F073D" w:rsidP="007F073D">
      <w:pPr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работа с кадровыми справочниками и документами (способы взаимодействия кадровой и расчетной служб)</w:t>
      </w:r>
    </w:p>
    <w:p w:rsidR="007F073D" w:rsidRPr="0023204A" w:rsidRDefault="007F073D" w:rsidP="007F073D">
      <w:pPr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 документами, регистрирующими плановые начисления, удержания, сведения о займах</w:t>
      </w:r>
    </w:p>
    <w:p w:rsidR="007F073D" w:rsidRPr="0023204A" w:rsidRDefault="007F073D" w:rsidP="007F073D">
      <w:pPr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 рабочего времени</w:t>
      </w:r>
    </w:p>
    <w:p w:rsidR="007F073D" w:rsidRPr="0023204A" w:rsidRDefault="007F073D" w:rsidP="007F073D">
      <w:pPr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различных схем назначения и выплаты зарплаты и аванса</w:t>
      </w:r>
    </w:p>
    <w:p w:rsidR="007F073D" w:rsidRPr="0023204A" w:rsidRDefault="007F073D" w:rsidP="007F073D">
      <w:pPr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настройка способов отражения зарплаты в учете</w:t>
      </w:r>
    </w:p>
    <w:p w:rsidR="007F073D" w:rsidRPr="0023204A" w:rsidRDefault="007F073D" w:rsidP="007F073D">
      <w:pPr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 подсистем</w:t>
      </w:r>
      <w:r w:rsidR="00CF1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ой сводной регламентированной </w:t>
      </w: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отчетности</w:t>
      </w:r>
    </w:p>
    <w:p w:rsidR="007F073D" w:rsidRPr="0023204A" w:rsidRDefault="007F073D" w:rsidP="007F073D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23204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Краткое содержание курса:</w:t>
      </w:r>
    </w:p>
    <w:p w:rsidR="007F073D" w:rsidRPr="0023204A" w:rsidRDefault="007F073D" w:rsidP="007F073D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1. Знакомство с программой</w:t>
      </w:r>
    </w:p>
    <w:p w:rsidR="007F073D" w:rsidRPr="0023204A" w:rsidRDefault="007F073D" w:rsidP="007F073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действия, выполняемые пользователем</w:t>
      </w:r>
    </w:p>
    <w:p w:rsidR="007F073D" w:rsidRPr="0023204A" w:rsidRDefault="007F073D" w:rsidP="007F073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"Администрирование": пользователи</w:t>
      </w:r>
    </w:p>
    <w:p w:rsidR="007F073D" w:rsidRPr="0023204A" w:rsidRDefault="007F073D" w:rsidP="007F073D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2. Начальная настройка программы</w:t>
      </w:r>
    </w:p>
    <w:p w:rsidR="007F073D" w:rsidRPr="0023204A" w:rsidRDefault="007F073D" w:rsidP="007F073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Настройка программы</w:t>
      </w:r>
    </w:p>
    <w:p w:rsidR="007F073D" w:rsidRPr="0023204A" w:rsidRDefault="007F073D" w:rsidP="007F073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Настройка начислений и удержаний</w:t>
      </w:r>
    </w:p>
    <w:p w:rsidR="007F073D" w:rsidRPr="0023204A" w:rsidRDefault="007F073D" w:rsidP="007F073D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3. Сведения об организации</w:t>
      </w:r>
    </w:p>
    <w:p w:rsidR="007F073D" w:rsidRPr="0023204A" w:rsidRDefault="007F073D" w:rsidP="007F073D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4. Классификаторы</w:t>
      </w:r>
    </w:p>
    <w:p w:rsidR="007F073D" w:rsidRPr="0023204A" w:rsidRDefault="007F073D" w:rsidP="007F073D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5. Норма рабочего времени</w:t>
      </w:r>
    </w:p>
    <w:p w:rsidR="007F073D" w:rsidRPr="0023204A" w:rsidRDefault="007F073D" w:rsidP="007F073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Производственный календарь</w:t>
      </w:r>
    </w:p>
    <w:p w:rsidR="007F073D" w:rsidRPr="0023204A" w:rsidRDefault="007F073D" w:rsidP="007F073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Графики работы</w:t>
      </w:r>
    </w:p>
    <w:p w:rsidR="007F073D" w:rsidRPr="0023204A" w:rsidRDefault="007F073D" w:rsidP="007F073D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6. Структура организации. Штатное расписание</w:t>
      </w:r>
    </w:p>
    <w:p w:rsidR="007F073D" w:rsidRPr="0023204A" w:rsidRDefault="007F073D" w:rsidP="007F073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Справочник "Подразделения"</w:t>
      </w:r>
    </w:p>
    <w:p w:rsidR="007F073D" w:rsidRPr="0023204A" w:rsidRDefault="007F073D" w:rsidP="007F073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Справочник "Должности"</w:t>
      </w:r>
    </w:p>
    <w:p w:rsidR="007F073D" w:rsidRPr="0023204A" w:rsidRDefault="007F073D" w:rsidP="007F073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Штатное расписание</w:t>
      </w:r>
    </w:p>
    <w:p w:rsidR="007F073D" w:rsidRPr="0023204A" w:rsidRDefault="007F073D" w:rsidP="007F073D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7. Сведения о сотрудниках организации</w:t>
      </w:r>
    </w:p>
    <w:p w:rsidR="007F073D" w:rsidRPr="0023204A" w:rsidRDefault="007F073D" w:rsidP="007F073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Способы создания нового сотрудника</w:t>
      </w:r>
    </w:p>
    <w:p w:rsidR="007F073D" w:rsidRPr="0023204A" w:rsidRDefault="007F073D" w:rsidP="007F073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Карточка физического лица и карточка сотрудника</w:t>
      </w:r>
    </w:p>
    <w:p w:rsidR="007F073D" w:rsidRPr="0023204A" w:rsidRDefault="007F073D" w:rsidP="007F073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Отчеты по кадровым данным</w:t>
      </w:r>
    </w:p>
    <w:p w:rsidR="007F073D" w:rsidRPr="0023204A" w:rsidRDefault="007F073D" w:rsidP="007F073D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8. Схема расчета заработной платы</w:t>
      </w:r>
    </w:p>
    <w:p w:rsidR="007F073D" w:rsidRPr="0023204A" w:rsidRDefault="007F073D" w:rsidP="007F073D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9. Расчет зарплаты за первый месяц: плановая и оперативная информация</w:t>
      </w:r>
    </w:p>
    <w:p w:rsidR="007F073D" w:rsidRPr="0023204A" w:rsidRDefault="007F073D" w:rsidP="007F073D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10. Отражение зарплаты в учете за первый месяц</w:t>
      </w:r>
    </w:p>
    <w:p w:rsidR="007F073D" w:rsidRPr="0023204A" w:rsidRDefault="007F073D" w:rsidP="007F073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Способы отражения зарплаты в учете</w:t>
      </w:r>
    </w:p>
    <w:p w:rsidR="007F073D" w:rsidRPr="0023204A" w:rsidRDefault="007F073D" w:rsidP="007F073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Назначения способов отражения в учете</w:t>
      </w:r>
    </w:p>
    <w:p w:rsidR="007F073D" w:rsidRPr="0023204A" w:rsidRDefault="007F073D" w:rsidP="007F073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 "Отражение зарплаты в учете". Отчет "Бухучет"</w:t>
      </w:r>
    </w:p>
    <w:p w:rsidR="007F073D" w:rsidRPr="0023204A" w:rsidRDefault="007F073D" w:rsidP="007F073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 "Начисление оценочных обязательств по отпускам"</w:t>
      </w:r>
    </w:p>
    <w:p w:rsidR="007F073D" w:rsidRPr="0023204A" w:rsidRDefault="007F073D" w:rsidP="007F073D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11. Расчет зарплаты за второй месяц: увольнение, средний заработок, учет времени</w:t>
      </w:r>
    </w:p>
    <w:p w:rsidR="007F073D" w:rsidRPr="0023204A" w:rsidRDefault="007F073D" w:rsidP="007F073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Расчеты с сотрудниками при увольнении</w:t>
      </w:r>
    </w:p>
    <w:p w:rsidR="007F073D" w:rsidRPr="0023204A" w:rsidRDefault="007F073D" w:rsidP="007F073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расчета среднего заработка</w:t>
      </w:r>
    </w:p>
    <w:p w:rsidR="007F073D" w:rsidRPr="0023204A" w:rsidRDefault="007F073D" w:rsidP="007F073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Взаимодействие кадровой и расчетной служб при вводе отдельных документов, содержащих расчет</w:t>
      </w:r>
    </w:p>
    <w:p w:rsidR="007F073D" w:rsidRPr="0023204A" w:rsidRDefault="007F073D" w:rsidP="007F073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 времени</w:t>
      </w:r>
    </w:p>
    <w:p w:rsidR="007F073D" w:rsidRPr="0023204A" w:rsidRDefault="007F073D" w:rsidP="007F073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Приказы на работы сверх нормы времени: в праздничные (выходные) дни и сверхурочно</w:t>
      </w:r>
    </w:p>
    <w:p w:rsidR="007F073D" w:rsidRPr="0023204A" w:rsidRDefault="007F073D" w:rsidP="007F073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 отпусками</w:t>
      </w:r>
    </w:p>
    <w:p w:rsidR="007F073D" w:rsidRPr="0023204A" w:rsidRDefault="007F073D" w:rsidP="007F073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Больничный лист</w:t>
      </w:r>
    </w:p>
    <w:p w:rsidR="007F073D" w:rsidRPr="0023204A" w:rsidRDefault="007F073D" w:rsidP="007F073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Отпуск по уходу за ребенком</w:t>
      </w:r>
    </w:p>
    <w:p w:rsidR="007F073D" w:rsidRPr="0023204A" w:rsidRDefault="007F073D" w:rsidP="007F073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Оплата по среднему заработку</w:t>
      </w:r>
    </w:p>
    <w:p w:rsidR="007F073D" w:rsidRPr="0023204A" w:rsidRDefault="007F073D" w:rsidP="007F073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Прочие отклонения</w:t>
      </w:r>
    </w:p>
    <w:p w:rsidR="007F073D" w:rsidRPr="0023204A" w:rsidRDefault="007F073D" w:rsidP="007F073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Табель учета рабочего времени</w:t>
      </w:r>
    </w:p>
    <w:p w:rsidR="007F073D" w:rsidRPr="0023204A" w:rsidRDefault="007F073D" w:rsidP="007F073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Начисление зарплаты за второй месяц и выплата зарплаты за второй месяц</w:t>
      </w:r>
    </w:p>
    <w:p w:rsidR="007F073D" w:rsidRPr="0023204A" w:rsidRDefault="007F073D" w:rsidP="007F073D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12. Расчет зарплаты за третий месяц: договоры подряда, займы, разовые документы, перерасчеты</w:t>
      </w:r>
    </w:p>
    <w:p w:rsidR="007F073D" w:rsidRPr="0023204A" w:rsidRDefault="007F073D" w:rsidP="007F073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Договоры подряда</w:t>
      </w:r>
    </w:p>
    <w:p w:rsidR="007F073D" w:rsidRPr="0023204A" w:rsidRDefault="007F073D" w:rsidP="007F073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Займы сотрудников</w:t>
      </w:r>
    </w:p>
    <w:p w:rsidR="007F073D" w:rsidRPr="0023204A" w:rsidRDefault="007F073D" w:rsidP="007F073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Разовые документы, регистрирующие доходы</w:t>
      </w:r>
    </w:p>
    <w:p w:rsidR="007F073D" w:rsidRPr="0023204A" w:rsidRDefault="007F073D" w:rsidP="007F073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Перерасчеты прошлых периодов</w:t>
      </w:r>
    </w:p>
    <w:p w:rsidR="007F073D" w:rsidRPr="0023204A" w:rsidRDefault="007F073D" w:rsidP="007F073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Закрытие зарплаты за третий месяц</w:t>
      </w:r>
    </w:p>
    <w:p w:rsidR="007F073D" w:rsidRPr="0023204A" w:rsidRDefault="007F073D" w:rsidP="007F073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Частные случаи расчета зарплаты</w:t>
      </w:r>
    </w:p>
    <w:p w:rsidR="007F073D" w:rsidRPr="0023204A" w:rsidRDefault="007F073D" w:rsidP="007F073D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13. НДФЛ</w:t>
      </w:r>
    </w:p>
    <w:p w:rsidR="007F073D" w:rsidRPr="0023204A" w:rsidRDefault="007F073D" w:rsidP="007F073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Настройки, влияющие на исчисление НДФЛ</w:t>
      </w:r>
    </w:p>
    <w:p w:rsidR="007F073D" w:rsidRPr="0023204A" w:rsidRDefault="007F073D" w:rsidP="007F073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Исчисление НДФЛ</w:t>
      </w:r>
    </w:p>
    <w:p w:rsidR="007F073D" w:rsidRPr="0023204A" w:rsidRDefault="007F073D" w:rsidP="007F073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Аналитические отчеты по НДФЛ</w:t>
      </w:r>
    </w:p>
    <w:p w:rsidR="007F073D" w:rsidRDefault="007F073D" w:rsidP="007F073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Отчетность по форме 2-НДФЛ</w:t>
      </w:r>
    </w:p>
    <w:p w:rsidR="00B64B48" w:rsidRDefault="00B64B48" w:rsidP="00B64B4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Отчетность по форме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-НДФЛ</w:t>
      </w:r>
    </w:p>
    <w:p w:rsidR="007F073D" w:rsidRPr="0023204A" w:rsidRDefault="007F073D" w:rsidP="007F073D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 14. Страховые взносы</w:t>
      </w:r>
    </w:p>
    <w:p w:rsidR="007F073D" w:rsidRPr="0023204A" w:rsidRDefault="007F073D" w:rsidP="007F073D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Настройки, влияющие на расчет страховых взносов</w:t>
      </w:r>
    </w:p>
    <w:p w:rsidR="007F073D" w:rsidRPr="0023204A" w:rsidRDefault="007F073D" w:rsidP="007F073D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Исчисление</w:t>
      </w:r>
      <w:r w:rsidR="00F81A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страховых</w:t>
      </w: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взносов</w:t>
      </w:r>
    </w:p>
    <w:p w:rsidR="007F073D" w:rsidRPr="0023204A" w:rsidRDefault="007F073D" w:rsidP="007F073D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Уплата страховых взносов</w:t>
      </w:r>
    </w:p>
    <w:p w:rsidR="007F073D" w:rsidRPr="0023204A" w:rsidRDefault="007F073D" w:rsidP="007F073D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Аналитические отчеты по взносам</w:t>
      </w:r>
    </w:p>
    <w:p w:rsidR="007F073D" w:rsidRPr="0023204A" w:rsidRDefault="007F073D" w:rsidP="007F073D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20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Отчетность и справки</w:t>
      </w:r>
    </w:p>
    <w:p w:rsidR="007F073D" w:rsidRPr="0023204A" w:rsidRDefault="007F073D" w:rsidP="00F81AC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3C5A" w:rsidRPr="0023204A" w:rsidRDefault="008F3C5A">
      <w:pPr>
        <w:rPr>
          <w:rFonts w:ascii="Times New Roman" w:hAnsi="Times New Roman"/>
          <w:sz w:val="28"/>
          <w:szCs w:val="28"/>
        </w:rPr>
      </w:pPr>
    </w:p>
    <w:sectPr w:rsidR="008F3C5A" w:rsidRPr="0023204A" w:rsidSect="005B30D0"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7C0" w:rsidRDefault="006737C0" w:rsidP="007F073D">
      <w:pPr>
        <w:spacing w:after="0" w:line="240" w:lineRule="auto"/>
      </w:pPr>
      <w:r>
        <w:separator/>
      </w:r>
    </w:p>
  </w:endnote>
  <w:endnote w:type="continuationSeparator" w:id="0">
    <w:p w:rsidR="006737C0" w:rsidRDefault="006737C0" w:rsidP="007F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7C0" w:rsidRDefault="006737C0" w:rsidP="007F073D">
      <w:pPr>
        <w:spacing w:after="0" w:line="240" w:lineRule="auto"/>
      </w:pPr>
      <w:r>
        <w:separator/>
      </w:r>
    </w:p>
  </w:footnote>
  <w:footnote w:type="continuationSeparator" w:id="0">
    <w:p w:rsidR="006737C0" w:rsidRDefault="006737C0" w:rsidP="007F0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0A82"/>
    <w:multiLevelType w:val="multilevel"/>
    <w:tmpl w:val="8772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230F4"/>
    <w:multiLevelType w:val="multilevel"/>
    <w:tmpl w:val="597E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D39A7"/>
    <w:multiLevelType w:val="multilevel"/>
    <w:tmpl w:val="0674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E6DBE"/>
    <w:multiLevelType w:val="multilevel"/>
    <w:tmpl w:val="E328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E70B8F"/>
    <w:multiLevelType w:val="multilevel"/>
    <w:tmpl w:val="56D8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EA071D"/>
    <w:multiLevelType w:val="multilevel"/>
    <w:tmpl w:val="4AA2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5F5321"/>
    <w:multiLevelType w:val="multilevel"/>
    <w:tmpl w:val="A4B2CB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7" w15:restartNumberingAfterBreak="0">
    <w:nsid w:val="56762E7B"/>
    <w:multiLevelType w:val="multilevel"/>
    <w:tmpl w:val="C0B8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CC1A9A"/>
    <w:multiLevelType w:val="multilevel"/>
    <w:tmpl w:val="932C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10106F"/>
    <w:multiLevelType w:val="multilevel"/>
    <w:tmpl w:val="575C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ED31FD"/>
    <w:multiLevelType w:val="multilevel"/>
    <w:tmpl w:val="04A8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674E28"/>
    <w:multiLevelType w:val="multilevel"/>
    <w:tmpl w:val="5048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E25614"/>
    <w:multiLevelType w:val="multilevel"/>
    <w:tmpl w:val="2FFE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12"/>
  </w:num>
  <w:num w:numId="8">
    <w:abstractNumId w:val="9"/>
  </w:num>
  <w:num w:numId="9">
    <w:abstractNumId w:val="2"/>
  </w:num>
  <w:num w:numId="10">
    <w:abstractNumId w:val="11"/>
  </w:num>
  <w:num w:numId="11">
    <w:abstractNumId w:val="4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73D"/>
    <w:rsid w:val="000D180C"/>
    <w:rsid w:val="000D5212"/>
    <w:rsid w:val="001A36D8"/>
    <w:rsid w:val="0023204A"/>
    <w:rsid w:val="00353F74"/>
    <w:rsid w:val="003A6594"/>
    <w:rsid w:val="003B0555"/>
    <w:rsid w:val="003C1F33"/>
    <w:rsid w:val="004068E5"/>
    <w:rsid w:val="0041233D"/>
    <w:rsid w:val="00435108"/>
    <w:rsid w:val="00466F1D"/>
    <w:rsid w:val="00530E86"/>
    <w:rsid w:val="00543A2F"/>
    <w:rsid w:val="005B5F1F"/>
    <w:rsid w:val="00600744"/>
    <w:rsid w:val="00652F97"/>
    <w:rsid w:val="006648B3"/>
    <w:rsid w:val="006737C0"/>
    <w:rsid w:val="00741DD3"/>
    <w:rsid w:val="007F073D"/>
    <w:rsid w:val="00811985"/>
    <w:rsid w:val="008F3C5A"/>
    <w:rsid w:val="0090619F"/>
    <w:rsid w:val="00907F59"/>
    <w:rsid w:val="0094556D"/>
    <w:rsid w:val="009D494A"/>
    <w:rsid w:val="00A86100"/>
    <w:rsid w:val="00A87851"/>
    <w:rsid w:val="00A9704D"/>
    <w:rsid w:val="00AC0191"/>
    <w:rsid w:val="00AD0716"/>
    <w:rsid w:val="00AD6DBE"/>
    <w:rsid w:val="00B13444"/>
    <w:rsid w:val="00B3448C"/>
    <w:rsid w:val="00B5545F"/>
    <w:rsid w:val="00B64B48"/>
    <w:rsid w:val="00C51AB7"/>
    <w:rsid w:val="00CA2937"/>
    <w:rsid w:val="00CF1C28"/>
    <w:rsid w:val="00D14CFA"/>
    <w:rsid w:val="00D67136"/>
    <w:rsid w:val="00D950B4"/>
    <w:rsid w:val="00E569A5"/>
    <w:rsid w:val="00EF00F2"/>
    <w:rsid w:val="00F139AB"/>
    <w:rsid w:val="00F8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D9C4"/>
  <w15:docId w15:val="{774E67A2-BD04-499D-9741-EBB44353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7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7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07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F0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073D"/>
    <w:rPr>
      <w:rFonts w:ascii="Calibri" w:eastAsia="Calibri" w:hAnsi="Calibri" w:cs="Times New Roman"/>
    </w:rPr>
  </w:style>
  <w:style w:type="character" w:customStyle="1" w:styleId="fontstyle01">
    <w:name w:val="fontstyle01"/>
    <w:rsid w:val="00AD6DB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List Paragraph"/>
    <w:basedOn w:val="a"/>
    <w:uiPriority w:val="34"/>
    <w:qFormat/>
    <w:rsid w:val="00AD6DB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3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Грянова</dc:creator>
  <cp:keywords/>
  <dc:description/>
  <cp:lastModifiedBy>Пупкова Марина Станиславовна</cp:lastModifiedBy>
  <cp:revision>31</cp:revision>
  <dcterms:created xsi:type="dcterms:W3CDTF">2018-02-06T06:54:00Z</dcterms:created>
  <dcterms:modified xsi:type="dcterms:W3CDTF">2018-04-12T05:27:00Z</dcterms:modified>
</cp:coreProperties>
</file>