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6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7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8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9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10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0283" w:rsidRDefault="002E6B5D" w:rsidP="00770283">
      <w:pPr>
        <w:tabs>
          <w:tab w:val="left" w:pos="6579"/>
        </w:tabs>
        <w:spacing w:after="0" w:line="240" w:lineRule="auto"/>
        <w:ind w:firstLine="540"/>
        <w:jc w:val="center"/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eastAsia="ru-RU"/>
        </w:rPr>
        <w:t>Сводные результа</w:t>
      </w:r>
      <w:r w:rsidR="00770283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eastAsia="ru-RU"/>
        </w:rPr>
        <w:t xml:space="preserve">ты опроса преподавателей СурГУ </w:t>
      </w:r>
    </w:p>
    <w:p w:rsidR="002E6B5D" w:rsidRPr="00323013" w:rsidRDefault="002E6B5D" w:rsidP="00770283">
      <w:pPr>
        <w:tabs>
          <w:tab w:val="left" w:pos="6579"/>
        </w:tabs>
        <w:spacing w:after="0" w:line="240" w:lineRule="auto"/>
        <w:ind w:firstLine="540"/>
        <w:jc w:val="center"/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eastAsia="ru-RU"/>
        </w:rPr>
      </w:pPr>
      <w:proofErr w:type="gramStart"/>
      <w:r w:rsidRPr="00323013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eastAsia="ru-RU"/>
        </w:rPr>
        <w:t>для</w:t>
      </w:r>
      <w:proofErr w:type="gramEnd"/>
      <w:r w:rsidRPr="00323013">
        <w:rPr>
          <w:rFonts w:ascii="Arial" w:eastAsia="Times New Roman" w:hAnsi="Arial" w:cs="Arial"/>
          <w:b/>
          <w:bCs/>
          <w:color w:val="000000" w:themeColor="text1"/>
          <w:sz w:val="26"/>
          <w:szCs w:val="26"/>
          <w:lang w:eastAsia="ru-RU"/>
        </w:rPr>
        <w:t xml:space="preserve"> оценки удовлетворённостью качеством организации образовательного процесса, 2017 г.</w:t>
      </w:r>
    </w:p>
    <w:p w:rsidR="009D12B2" w:rsidRPr="00323013" w:rsidRDefault="009D12B2" w:rsidP="009D12B2">
      <w:pPr>
        <w:keepNext/>
        <w:keepLines/>
        <w:spacing w:before="120" w:after="120" w:line="240" w:lineRule="auto"/>
        <w:jc w:val="center"/>
        <w:outlineLvl w:val="1"/>
        <w:rPr>
          <w:rFonts w:ascii="Arial" w:eastAsiaTheme="majorEastAsia" w:hAnsi="Arial" w:cs="Arial"/>
          <w:b/>
          <w:bCs/>
          <w:sz w:val="26"/>
          <w:szCs w:val="26"/>
          <w:lang w:eastAsia="ru-RU"/>
        </w:rPr>
      </w:pPr>
      <w:r w:rsidRPr="00323013">
        <w:rPr>
          <w:rFonts w:ascii="Arial" w:eastAsiaTheme="majorEastAsia" w:hAnsi="Arial" w:cs="Arial"/>
          <w:b/>
          <w:bCs/>
          <w:sz w:val="26"/>
          <w:szCs w:val="26"/>
          <w:lang w:eastAsia="ru-RU"/>
        </w:rPr>
        <w:t>Введение</w:t>
      </w:r>
    </w:p>
    <w:p w:rsidR="009D12B2" w:rsidRPr="00323013" w:rsidRDefault="009D12B2" w:rsidP="009D12B2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В мае-июне 2017 года отделом менеджмента качества образования проводилось исследование «Качество организации педагогической деятельности в </w:t>
      </w:r>
      <w:proofErr w:type="spellStart"/>
      <w:r w:rsidRPr="00323013">
        <w:rPr>
          <w:rFonts w:ascii="Arial" w:eastAsia="Times New Roman" w:hAnsi="Arial" w:cs="Arial"/>
          <w:sz w:val="26"/>
          <w:szCs w:val="26"/>
          <w:lang w:eastAsia="ru-RU"/>
        </w:rPr>
        <w:t>СурГУ</w:t>
      </w:r>
      <w:proofErr w:type="spellEnd"/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» среди преподавателей, осуществляющих подготовку научно-педагогических кадров. Исследование проводилось методом </w:t>
      </w:r>
      <w:proofErr w:type="spellStart"/>
      <w:r w:rsidRPr="00323013">
        <w:rPr>
          <w:rFonts w:ascii="Arial" w:eastAsia="Times New Roman" w:hAnsi="Arial" w:cs="Arial"/>
          <w:sz w:val="26"/>
          <w:szCs w:val="26"/>
          <w:lang w:eastAsia="ru-RU"/>
        </w:rPr>
        <w:t>on-line</w:t>
      </w:r>
      <w:proofErr w:type="spellEnd"/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 анкетирования. Для организации анкетирования использовался </w:t>
      </w:r>
      <w:proofErr w:type="gramStart"/>
      <w:r w:rsidRPr="00323013">
        <w:rPr>
          <w:rFonts w:ascii="Arial" w:eastAsia="Times New Roman" w:hAnsi="Arial" w:cs="Arial"/>
          <w:sz w:val="26"/>
          <w:szCs w:val="26"/>
          <w:lang w:eastAsia="ru-RU"/>
        </w:rPr>
        <w:t>веб-сайт</w:t>
      </w:r>
      <w:proofErr w:type="gramEnd"/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 для проведения интернет-опросов http://webanketa.ru. </w:t>
      </w:r>
    </w:p>
    <w:p w:rsidR="009D12B2" w:rsidRPr="00323013" w:rsidRDefault="009D12B2" w:rsidP="009D12B2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Ответы предоставлялись в анонимной форме. Для выявления удовлетворённости использовались среднеарифметические балльные оценки. </w:t>
      </w:r>
    </w:p>
    <w:p w:rsidR="009D12B2" w:rsidRPr="00323013" w:rsidRDefault="009D12B2" w:rsidP="009D12B2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Цель исследования – оценить удовлетворенность преподавателей качеством организации образовательного процесса, выявить направления, требующие совершенствования и сформировать портрет </w:t>
      </w:r>
      <w:r w:rsidR="00150D05">
        <w:rPr>
          <w:rFonts w:ascii="Arial" w:eastAsia="Times New Roman" w:hAnsi="Arial" w:cs="Arial"/>
          <w:sz w:val="26"/>
          <w:szCs w:val="26"/>
          <w:lang w:eastAsia="ru-RU"/>
        </w:rPr>
        <w:t>аспиранта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 глазами преподавателя.</w:t>
      </w:r>
    </w:p>
    <w:p w:rsidR="009D12B2" w:rsidRPr="00323013" w:rsidRDefault="009D12B2" w:rsidP="009D12B2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Исходя из поставленной цели, был сформулирован ряд задач: </w:t>
      </w:r>
    </w:p>
    <w:p w:rsidR="009D12B2" w:rsidRPr="00323013" w:rsidRDefault="009D12B2" w:rsidP="009D12B2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ind w:left="993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proofErr w:type="gramStart"/>
      <w:r w:rsidRPr="0032301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оценить</w:t>
      </w:r>
      <w:proofErr w:type="gramEnd"/>
      <w:r w:rsidRPr="0032301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удовлетворенность качеством образовательной среды;</w:t>
      </w:r>
    </w:p>
    <w:p w:rsidR="009D12B2" w:rsidRPr="00323013" w:rsidRDefault="009D12B2" w:rsidP="009D12B2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ind w:left="993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proofErr w:type="gramStart"/>
      <w:r w:rsidRPr="0032301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определить</w:t>
      </w:r>
      <w:proofErr w:type="gramEnd"/>
      <w:r w:rsidRPr="0032301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уровень развития педагогического мастерства профессорско-преподавательского состава; </w:t>
      </w:r>
    </w:p>
    <w:p w:rsidR="009D12B2" w:rsidRPr="00323013" w:rsidRDefault="009D12B2" w:rsidP="009D12B2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ind w:left="993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proofErr w:type="gramStart"/>
      <w:r w:rsidRPr="0032301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определить</w:t>
      </w:r>
      <w:proofErr w:type="gramEnd"/>
      <w:r w:rsidRPr="0032301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организацию работы преподавателя в образовательной среде;</w:t>
      </w:r>
    </w:p>
    <w:p w:rsidR="009D12B2" w:rsidRPr="00323013" w:rsidRDefault="009D12B2" w:rsidP="009D12B2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ind w:left="993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proofErr w:type="gramStart"/>
      <w:r w:rsidRPr="0032301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выяснить</w:t>
      </w:r>
      <w:proofErr w:type="gramEnd"/>
      <w:r w:rsidRPr="0032301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какие причины, по мнению участников опроса, влияют на качество образования в университете и какие меры могут быть предприняты для повышения его качества;</w:t>
      </w:r>
    </w:p>
    <w:p w:rsidR="009D12B2" w:rsidRPr="00323013" w:rsidRDefault="009D12B2" w:rsidP="002E6B5D">
      <w:pPr>
        <w:pStyle w:val="a3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ind w:left="993"/>
        <w:jc w:val="both"/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</w:pPr>
      <w:proofErr w:type="gramStart"/>
      <w:r w:rsidRPr="0032301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построить</w:t>
      </w:r>
      <w:proofErr w:type="gramEnd"/>
      <w:r w:rsidRPr="0032301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портрет </w:t>
      </w:r>
      <w:r w:rsidR="00150D05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>аспиранта</w:t>
      </w:r>
      <w:r w:rsidRPr="00323013">
        <w:rPr>
          <w:rFonts w:ascii="Arial" w:eastAsia="Times New Roman" w:hAnsi="Arial" w:cs="Arial"/>
          <w:color w:val="000000" w:themeColor="text1"/>
          <w:sz w:val="26"/>
          <w:szCs w:val="26"/>
          <w:lang w:eastAsia="ru-RU"/>
        </w:rPr>
        <w:t xml:space="preserve"> глазами преподавателей.</w:t>
      </w:r>
    </w:p>
    <w:p w:rsidR="009D12B2" w:rsidRPr="00323013" w:rsidRDefault="009D12B2" w:rsidP="002E6B5D">
      <w:pPr>
        <w:pStyle w:val="1"/>
        <w:spacing w:before="120" w:after="120" w:line="240" w:lineRule="auto"/>
        <w:ind w:left="357"/>
        <w:jc w:val="center"/>
        <w:rPr>
          <w:rFonts w:ascii="Arial" w:eastAsia="Times New Roman" w:hAnsi="Arial" w:cs="Arial"/>
          <w:color w:val="auto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color w:val="auto"/>
          <w:sz w:val="26"/>
          <w:szCs w:val="26"/>
          <w:lang w:eastAsia="ru-RU"/>
        </w:rPr>
        <w:t>Общая характеристика выборки</w:t>
      </w:r>
    </w:p>
    <w:p w:rsidR="009D12B2" w:rsidRPr="00323013" w:rsidRDefault="009D12B2" w:rsidP="009D12B2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t>В процессе исследования было опрошено 113 преподавателей университета</w:t>
      </w:r>
      <w:r w:rsidR="00150D05">
        <w:rPr>
          <w:rFonts w:ascii="Arial" w:eastAsia="Times New Roman" w:hAnsi="Arial" w:cs="Arial"/>
          <w:sz w:val="26"/>
          <w:szCs w:val="26"/>
          <w:lang w:eastAsia="ru-RU"/>
        </w:rPr>
        <w:t xml:space="preserve"> работающих с аспирантами</w:t>
      </w:r>
      <w:r w:rsidRPr="00150D05">
        <w:rPr>
          <w:rFonts w:ascii="Arial" w:eastAsia="Times New Roman" w:hAnsi="Arial" w:cs="Arial"/>
          <w:sz w:val="26"/>
          <w:szCs w:val="26"/>
          <w:lang w:eastAsia="ru-RU"/>
        </w:rPr>
        <w:t>, что составляет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 ¼ всего профессорско-преподавательского состава. Около 75% участников опроса являются представителями трех институтов: института гуманитарного образования и спорта – 31 человек (27,4%), медицинского института – 28 человек (24,78%), института экономики и управления – 25 человек (22,12%). Оставшиеся 25% респондентов участвовавших в мониторинге распределилась между представителями политехнического института – 16 человек (14,16%), института государства и права – 8 человек (7,08%) и института естественных и технических наук – 5 человек (4,42%), </w:t>
      </w:r>
      <w:r w:rsidR="00932AFB">
        <w:rPr>
          <w:rFonts w:ascii="Arial" w:eastAsia="Times New Roman" w:hAnsi="Arial" w:cs="Arial"/>
          <w:sz w:val="26"/>
          <w:szCs w:val="26"/>
          <w:lang w:eastAsia="ru-RU"/>
        </w:rPr>
        <w:t>(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>рис. 1</w:t>
      </w:r>
      <w:r w:rsidR="00932AFB">
        <w:rPr>
          <w:rFonts w:ascii="Arial" w:eastAsia="Times New Roman" w:hAnsi="Arial" w:cs="Arial"/>
          <w:sz w:val="26"/>
          <w:szCs w:val="26"/>
          <w:lang w:eastAsia="ru-RU"/>
        </w:rPr>
        <w:t>)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9D12B2" w:rsidRPr="00323013" w:rsidRDefault="009D12B2" w:rsidP="009D12B2">
      <w:pPr>
        <w:jc w:val="center"/>
        <w:rPr>
          <w:rFonts w:ascii="Arial" w:hAnsi="Arial" w:cs="Arial"/>
          <w:b/>
          <w:sz w:val="26"/>
          <w:szCs w:val="26"/>
        </w:rPr>
      </w:pPr>
      <w:r w:rsidRPr="00323013">
        <w:rPr>
          <w:rFonts w:ascii="Arial" w:hAnsi="Arial" w:cs="Arial"/>
          <w:noProof/>
          <w:sz w:val="26"/>
          <w:szCs w:val="26"/>
          <w:lang w:eastAsia="ru-RU"/>
        </w:rPr>
        <w:lastRenderedPageBreak/>
        <w:drawing>
          <wp:inline distT="0" distB="0" distL="0" distR="0" wp14:anchorId="01782FA0" wp14:editId="7AC7ADA4">
            <wp:extent cx="5629275" cy="18478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D12B2" w:rsidRPr="00323013" w:rsidRDefault="009D12B2" w:rsidP="009D12B2">
      <w:pPr>
        <w:widowControl w:val="0"/>
        <w:autoSpaceDE w:val="0"/>
        <w:autoSpaceDN w:val="0"/>
        <w:adjustRightInd w:val="0"/>
        <w:snapToGrid w:val="0"/>
        <w:spacing w:before="120" w:after="120" w:line="240" w:lineRule="auto"/>
        <w:ind w:firstLine="567"/>
        <w:jc w:val="center"/>
        <w:rPr>
          <w:rFonts w:ascii="Arial" w:hAnsi="Arial" w:cs="Arial"/>
          <w:sz w:val="26"/>
          <w:szCs w:val="26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Рис. 1. </w:t>
      </w:r>
      <w:r w:rsidRPr="00323013">
        <w:rPr>
          <w:rFonts w:ascii="Arial" w:hAnsi="Arial" w:cs="Arial"/>
          <w:sz w:val="26"/>
          <w:szCs w:val="26"/>
        </w:rPr>
        <w:t xml:space="preserve">Распределение 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>преподавателей</w:t>
      </w:r>
      <w:r w:rsidRPr="00323013">
        <w:rPr>
          <w:rFonts w:ascii="Arial" w:hAnsi="Arial" w:cs="Arial"/>
          <w:sz w:val="26"/>
          <w:szCs w:val="26"/>
        </w:rPr>
        <w:t>, участвовавших в опросе, по институтам</w:t>
      </w:r>
    </w:p>
    <w:p w:rsidR="009D12B2" w:rsidRPr="00323013" w:rsidRDefault="009D12B2" w:rsidP="009D12B2">
      <w:pPr>
        <w:spacing w:before="120" w:after="120"/>
        <w:ind w:firstLine="709"/>
        <w:jc w:val="both"/>
        <w:rPr>
          <w:rFonts w:ascii="Arial" w:hAnsi="Arial" w:cs="Arial"/>
          <w:sz w:val="26"/>
          <w:szCs w:val="26"/>
        </w:rPr>
      </w:pPr>
      <w:r w:rsidRPr="00323013">
        <w:rPr>
          <w:rFonts w:ascii="Arial" w:hAnsi="Arial" w:cs="Arial"/>
          <w:sz w:val="26"/>
          <w:szCs w:val="26"/>
        </w:rPr>
        <w:t>Среди участвовавших в опросе наибольшее число респондентов занимают доценты 54 чел. (47,8%), 23 чел. (20,2%) старшие преподаватели, 17 чел. (15,2%) являются профессорами, 12 чел. (10,6%) преподаватели, 7 чел. (6,2%) являются ассистентами. Соотношение долей приходящихся к общему числу повторяет общую структуру профессо</w:t>
      </w:r>
      <w:r w:rsidR="00450EE3">
        <w:rPr>
          <w:rFonts w:ascii="Arial" w:hAnsi="Arial" w:cs="Arial"/>
          <w:sz w:val="26"/>
          <w:szCs w:val="26"/>
        </w:rPr>
        <w:t>рско-преподавательского состава</w:t>
      </w:r>
      <w:r w:rsidR="00030549">
        <w:rPr>
          <w:rFonts w:ascii="Arial" w:hAnsi="Arial" w:cs="Arial"/>
          <w:sz w:val="26"/>
          <w:szCs w:val="26"/>
        </w:rPr>
        <w:t xml:space="preserve"> доценты </w:t>
      </w:r>
      <w:r w:rsidR="00030549" w:rsidRPr="00323013">
        <w:rPr>
          <w:rFonts w:ascii="Arial" w:hAnsi="Arial" w:cs="Arial"/>
          <w:sz w:val="26"/>
          <w:szCs w:val="26"/>
        </w:rPr>
        <w:t>(</w:t>
      </w:r>
      <w:r w:rsidR="00030549">
        <w:rPr>
          <w:rFonts w:ascii="Arial" w:hAnsi="Arial" w:cs="Arial"/>
          <w:sz w:val="26"/>
          <w:szCs w:val="26"/>
        </w:rPr>
        <w:t>58,7</w:t>
      </w:r>
      <w:r w:rsidR="00030549" w:rsidRPr="00323013">
        <w:rPr>
          <w:rFonts w:ascii="Arial" w:hAnsi="Arial" w:cs="Arial"/>
          <w:sz w:val="26"/>
          <w:szCs w:val="26"/>
        </w:rPr>
        <w:t>%), старшие преподаватели</w:t>
      </w:r>
      <w:r w:rsidR="00030549">
        <w:rPr>
          <w:rFonts w:ascii="Arial" w:hAnsi="Arial" w:cs="Arial"/>
          <w:sz w:val="26"/>
          <w:szCs w:val="26"/>
        </w:rPr>
        <w:t xml:space="preserve"> </w:t>
      </w:r>
      <w:r w:rsidR="00030549" w:rsidRPr="00323013">
        <w:rPr>
          <w:rFonts w:ascii="Arial" w:hAnsi="Arial" w:cs="Arial"/>
          <w:sz w:val="26"/>
          <w:szCs w:val="26"/>
        </w:rPr>
        <w:t>(</w:t>
      </w:r>
      <w:r w:rsidR="00030549">
        <w:rPr>
          <w:rFonts w:ascii="Arial" w:hAnsi="Arial" w:cs="Arial"/>
          <w:sz w:val="26"/>
          <w:szCs w:val="26"/>
        </w:rPr>
        <w:t>18,71</w:t>
      </w:r>
      <w:r w:rsidR="00030549" w:rsidRPr="00323013">
        <w:rPr>
          <w:rFonts w:ascii="Arial" w:hAnsi="Arial" w:cs="Arial"/>
          <w:sz w:val="26"/>
          <w:szCs w:val="26"/>
        </w:rPr>
        <w:t>%),</w:t>
      </w:r>
      <w:r w:rsidR="00030549">
        <w:rPr>
          <w:rFonts w:ascii="Arial" w:hAnsi="Arial" w:cs="Arial"/>
          <w:sz w:val="26"/>
          <w:szCs w:val="26"/>
        </w:rPr>
        <w:t xml:space="preserve"> профессора </w:t>
      </w:r>
      <w:r w:rsidR="00030549" w:rsidRPr="00323013">
        <w:rPr>
          <w:rFonts w:ascii="Arial" w:hAnsi="Arial" w:cs="Arial"/>
          <w:sz w:val="26"/>
          <w:szCs w:val="26"/>
        </w:rPr>
        <w:t>(</w:t>
      </w:r>
      <w:r w:rsidR="00030549">
        <w:rPr>
          <w:rFonts w:ascii="Arial" w:hAnsi="Arial" w:cs="Arial"/>
          <w:sz w:val="26"/>
          <w:szCs w:val="26"/>
        </w:rPr>
        <w:t>15,9</w:t>
      </w:r>
      <w:r w:rsidR="00030549" w:rsidRPr="00323013">
        <w:rPr>
          <w:rFonts w:ascii="Arial" w:hAnsi="Arial" w:cs="Arial"/>
          <w:sz w:val="26"/>
          <w:szCs w:val="26"/>
        </w:rPr>
        <w:t>%),</w:t>
      </w:r>
      <w:r w:rsidR="00030549">
        <w:rPr>
          <w:rFonts w:ascii="Arial" w:hAnsi="Arial" w:cs="Arial"/>
          <w:sz w:val="26"/>
          <w:szCs w:val="26"/>
        </w:rPr>
        <w:t xml:space="preserve"> </w:t>
      </w:r>
      <w:r w:rsidR="00030549" w:rsidRPr="00323013">
        <w:rPr>
          <w:rFonts w:ascii="Arial" w:hAnsi="Arial" w:cs="Arial"/>
          <w:sz w:val="26"/>
          <w:szCs w:val="26"/>
        </w:rPr>
        <w:t>преподаватели</w:t>
      </w:r>
      <w:r w:rsidR="00030549">
        <w:rPr>
          <w:rFonts w:ascii="Arial" w:hAnsi="Arial" w:cs="Arial"/>
          <w:sz w:val="26"/>
          <w:szCs w:val="26"/>
        </w:rPr>
        <w:t xml:space="preserve"> </w:t>
      </w:r>
      <w:r w:rsidR="00030549" w:rsidRPr="00323013">
        <w:rPr>
          <w:rFonts w:ascii="Arial" w:hAnsi="Arial" w:cs="Arial"/>
          <w:sz w:val="26"/>
          <w:szCs w:val="26"/>
        </w:rPr>
        <w:t>(</w:t>
      </w:r>
      <w:r w:rsidR="00030549">
        <w:rPr>
          <w:rFonts w:ascii="Arial" w:hAnsi="Arial" w:cs="Arial"/>
          <w:sz w:val="26"/>
          <w:szCs w:val="26"/>
        </w:rPr>
        <w:t>7,1</w:t>
      </w:r>
      <w:r w:rsidR="00030549" w:rsidRPr="00323013">
        <w:rPr>
          <w:rFonts w:ascii="Arial" w:hAnsi="Arial" w:cs="Arial"/>
          <w:sz w:val="26"/>
          <w:szCs w:val="26"/>
        </w:rPr>
        <w:t>%),</w:t>
      </w:r>
      <w:r w:rsidR="00030549">
        <w:rPr>
          <w:rFonts w:ascii="Arial" w:hAnsi="Arial" w:cs="Arial"/>
          <w:sz w:val="26"/>
          <w:szCs w:val="26"/>
        </w:rPr>
        <w:t xml:space="preserve"> ассистенты </w:t>
      </w:r>
      <w:r w:rsidR="00030549" w:rsidRPr="00323013">
        <w:rPr>
          <w:rFonts w:ascii="Arial" w:hAnsi="Arial" w:cs="Arial"/>
          <w:sz w:val="26"/>
          <w:szCs w:val="26"/>
        </w:rPr>
        <w:t>(</w:t>
      </w:r>
      <w:r w:rsidR="00030549">
        <w:rPr>
          <w:rFonts w:ascii="Arial" w:hAnsi="Arial" w:cs="Arial"/>
          <w:sz w:val="26"/>
          <w:szCs w:val="26"/>
        </w:rPr>
        <w:t>4,73</w:t>
      </w:r>
      <w:r w:rsidR="00030549" w:rsidRPr="00323013">
        <w:rPr>
          <w:rFonts w:ascii="Arial" w:hAnsi="Arial" w:cs="Arial"/>
          <w:sz w:val="26"/>
          <w:szCs w:val="26"/>
        </w:rPr>
        <w:t>%)</w:t>
      </w:r>
      <w:r w:rsidR="00450EE3">
        <w:rPr>
          <w:rFonts w:ascii="Arial" w:hAnsi="Arial" w:cs="Arial"/>
          <w:sz w:val="26"/>
          <w:szCs w:val="26"/>
        </w:rPr>
        <w:t>.</w:t>
      </w:r>
      <w:r w:rsidR="00D37055">
        <w:rPr>
          <w:rFonts w:ascii="Arial" w:hAnsi="Arial" w:cs="Arial"/>
          <w:sz w:val="26"/>
          <w:szCs w:val="26"/>
        </w:rPr>
        <w:t xml:space="preserve"> </w:t>
      </w:r>
      <w:r w:rsidR="00030549">
        <w:rPr>
          <w:rFonts w:ascii="Arial" w:hAnsi="Arial" w:cs="Arial"/>
          <w:sz w:val="26"/>
          <w:szCs w:val="26"/>
        </w:rPr>
        <w:t>Н</w:t>
      </w:r>
      <w:r w:rsidR="00D37055" w:rsidRPr="00D37055">
        <w:rPr>
          <w:rFonts w:ascii="Arial" w:hAnsi="Arial" w:cs="Arial"/>
          <w:sz w:val="26"/>
          <w:szCs w:val="26"/>
        </w:rPr>
        <w:t>аучными</w:t>
      </w:r>
      <w:r w:rsidR="00D37055">
        <w:rPr>
          <w:rFonts w:ascii="Arial" w:hAnsi="Arial" w:cs="Arial"/>
          <w:sz w:val="26"/>
          <w:szCs w:val="26"/>
        </w:rPr>
        <w:t xml:space="preserve"> руководителями аспирантов </w:t>
      </w:r>
      <w:r w:rsidR="00030549">
        <w:rPr>
          <w:rFonts w:ascii="Arial" w:hAnsi="Arial" w:cs="Arial"/>
          <w:sz w:val="26"/>
          <w:szCs w:val="26"/>
        </w:rPr>
        <w:t xml:space="preserve">являются </w:t>
      </w:r>
      <w:r w:rsidR="00D37055">
        <w:rPr>
          <w:rFonts w:ascii="Arial" w:hAnsi="Arial" w:cs="Arial"/>
          <w:sz w:val="26"/>
          <w:szCs w:val="26"/>
        </w:rPr>
        <w:t>17,7</w:t>
      </w:r>
      <w:r w:rsidR="007A00F8">
        <w:rPr>
          <w:rFonts w:ascii="Arial" w:hAnsi="Arial" w:cs="Arial"/>
          <w:sz w:val="26"/>
          <w:szCs w:val="26"/>
        </w:rPr>
        <w:t xml:space="preserve">% </w:t>
      </w:r>
      <w:r w:rsidR="00932AFB">
        <w:rPr>
          <w:rFonts w:ascii="Arial" w:hAnsi="Arial" w:cs="Arial"/>
          <w:sz w:val="26"/>
          <w:szCs w:val="26"/>
        </w:rPr>
        <w:t>(</w:t>
      </w:r>
      <w:r w:rsidRPr="00323013">
        <w:rPr>
          <w:rFonts w:ascii="Arial" w:hAnsi="Arial" w:cs="Arial"/>
          <w:sz w:val="26"/>
          <w:szCs w:val="26"/>
        </w:rPr>
        <w:t>рис.2</w:t>
      </w:r>
      <w:r w:rsidR="00932AFB">
        <w:rPr>
          <w:rFonts w:ascii="Arial" w:hAnsi="Arial" w:cs="Arial"/>
          <w:sz w:val="26"/>
          <w:szCs w:val="26"/>
        </w:rPr>
        <w:t>)</w:t>
      </w:r>
      <w:r w:rsidR="00E832DE">
        <w:rPr>
          <w:rFonts w:ascii="Arial" w:hAnsi="Arial" w:cs="Arial"/>
          <w:sz w:val="26"/>
          <w:szCs w:val="26"/>
        </w:rPr>
        <w:t>.</w:t>
      </w:r>
    </w:p>
    <w:p w:rsidR="009D12B2" w:rsidRPr="00323013" w:rsidRDefault="009D12B2" w:rsidP="009D12B2">
      <w:pPr>
        <w:spacing w:before="120" w:after="120"/>
        <w:ind w:firstLine="709"/>
        <w:jc w:val="center"/>
        <w:rPr>
          <w:rFonts w:ascii="Arial" w:hAnsi="Arial" w:cs="Arial"/>
          <w:sz w:val="26"/>
          <w:szCs w:val="26"/>
        </w:rPr>
      </w:pPr>
      <w:r w:rsidRPr="00030549">
        <w:rPr>
          <w:rFonts w:ascii="Arial" w:hAnsi="Arial" w:cs="Arial"/>
          <w:noProof/>
          <w:color w:val="FFFFFF" w:themeColor="background1"/>
          <w:lang w:eastAsia="ru-RU"/>
        </w:rPr>
        <w:drawing>
          <wp:inline distT="0" distB="0" distL="0" distR="0" wp14:anchorId="595D6656" wp14:editId="6F2BDD10">
            <wp:extent cx="5400675" cy="32385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D12B2" w:rsidRDefault="009D12B2" w:rsidP="009D12B2">
      <w:pPr>
        <w:spacing w:before="120" w:after="120"/>
        <w:ind w:firstLine="709"/>
        <w:jc w:val="center"/>
        <w:rPr>
          <w:rFonts w:ascii="Arial" w:hAnsi="Arial" w:cs="Arial"/>
          <w:sz w:val="26"/>
          <w:szCs w:val="26"/>
        </w:rPr>
      </w:pPr>
      <w:r w:rsidRPr="00323013">
        <w:rPr>
          <w:rFonts w:ascii="Arial" w:hAnsi="Arial" w:cs="Arial"/>
          <w:sz w:val="26"/>
          <w:szCs w:val="26"/>
        </w:rPr>
        <w:t xml:space="preserve">Рис. 2. Занимаемые должности, доля в общей структуре профессорско-преподавательского состава </w:t>
      </w:r>
    </w:p>
    <w:p w:rsidR="00D37055" w:rsidRPr="00323013" w:rsidRDefault="00D37055" w:rsidP="00D37055">
      <w:pPr>
        <w:spacing w:before="120" w:after="120"/>
        <w:ind w:firstLine="709"/>
        <w:jc w:val="both"/>
        <w:rPr>
          <w:rFonts w:ascii="Arial" w:hAnsi="Arial" w:cs="Arial"/>
          <w:sz w:val="26"/>
          <w:szCs w:val="26"/>
        </w:rPr>
      </w:pPr>
      <w:r w:rsidRPr="00323013">
        <w:rPr>
          <w:rFonts w:ascii="Arial" w:hAnsi="Arial" w:cs="Arial"/>
          <w:sz w:val="26"/>
          <w:szCs w:val="26"/>
        </w:rPr>
        <w:t xml:space="preserve">Стаж педагогической деятельности профессорско-преподавательского состава распределен между респондентами следующим образом: 33% респондентов имеют стаж работы от 10 до 15 лет, 22,12% - от 15 до 20 лет, у 20,35% стаж работы составляет более 25 лет, </w:t>
      </w:r>
      <w:r w:rsidR="00932AFB">
        <w:rPr>
          <w:rFonts w:ascii="Arial" w:hAnsi="Arial" w:cs="Arial"/>
          <w:sz w:val="26"/>
          <w:szCs w:val="26"/>
        </w:rPr>
        <w:t>(</w:t>
      </w:r>
      <w:r w:rsidR="00BA6C07">
        <w:rPr>
          <w:rFonts w:ascii="Arial" w:hAnsi="Arial" w:cs="Arial"/>
          <w:sz w:val="26"/>
          <w:szCs w:val="26"/>
        </w:rPr>
        <w:t>рис.3</w:t>
      </w:r>
      <w:r w:rsidR="00932AFB">
        <w:rPr>
          <w:rFonts w:ascii="Arial" w:hAnsi="Arial" w:cs="Arial"/>
          <w:sz w:val="26"/>
          <w:szCs w:val="26"/>
        </w:rPr>
        <w:t>)</w:t>
      </w:r>
      <w:r w:rsidRPr="00323013">
        <w:rPr>
          <w:rFonts w:ascii="Arial" w:hAnsi="Arial" w:cs="Arial"/>
          <w:sz w:val="26"/>
          <w:szCs w:val="26"/>
        </w:rPr>
        <w:t>.</w:t>
      </w:r>
    </w:p>
    <w:p w:rsidR="00D37055" w:rsidRPr="00323013" w:rsidRDefault="00030549" w:rsidP="00D37055">
      <w:pPr>
        <w:spacing w:before="120" w:after="120"/>
        <w:ind w:firstLine="709"/>
        <w:jc w:val="center"/>
        <w:rPr>
          <w:rFonts w:ascii="Arial" w:hAnsi="Arial" w:cs="Arial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A4DBC4E" wp14:editId="333DAAB8">
            <wp:extent cx="4905375" cy="2057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37055" w:rsidRPr="00323013" w:rsidRDefault="00BA6C07" w:rsidP="00D37055">
      <w:pPr>
        <w:spacing w:before="120" w:after="120"/>
        <w:ind w:firstLine="709"/>
        <w:jc w:val="center"/>
        <w:rPr>
          <w:rFonts w:ascii="Arial" w:hAnsi="Arial" w:cs="Arial"/>
          <w:sz w:val="26"/>
          <w:szCs w:val="26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Рис. 3</w:t>
      </w:r>
      <w:r w:rsidR="00D37055"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. </w:t>
      </w:r>
      <w:r w:rsidR="00D37055" w:rsidRPr="00323013">
        <w:rPr>
          <w:rFonts w:ascii="Arial" w:hAnsi="Arial" w:cs="Arial"/>
          <w:sz w:val="26"/>
          <w:szCs w:val="26"/>
        </w:rPr>
        <w:t>Стаж педагогической деятельности</w:t>
      </w:r>
    </w:p>
    <w:p w:rsidR="00D37055" w:rsidRDefault="00932AFB" w:rsidP="00932AFB">
      <w:pPr>
        <w:spacing w:before="120" w:after="120"/>
        <w:ind w:firstLine="709"/>
        <w:jc w:val="both"/>
        <w:rPr>
          <w:rFonts w:ascii="Arial" w:hAnsi="Arial" w:cs="Arial"/>
          <w:sz w:val="26"/>
          <w:szCs w:val="26"/>
        </w:rPr>
      </w:pPr>
      <w:r w:rsidRPr="00323013">
        <w:rPr>
          <w:rFonts w:ascii="Arial" w:hAnsi="Arial" w:cs="Arial"/>
          <w:sz w:val="26"/>
          <w:szCs w:val="26"/>
        </w:rPr>
        <w:t>Опыт практической работы по профилю преподаваемых дисциплин имеют 92,03% опрошенных,</w:t>
      </w:r>
      <w:r w:rsidR="00CA0D8B">
        <w:rPr>
          <w:rFonts w:ascii="Arial" w:hAnsi="Arial" w:cs="Arial"/>
          <w:sz w:val="26"/>
          <w:szCs w:val="26"/>
        </w:rPr>
        <w:t xml:space="preserve"> положительный ответ дали 67,26%,</w:t>
      </w:r>
      <w:r w:rsidRPr="00323013">
        <w:rPr>
          <w:rFonts w:ascii="Arial" w:hAnsi="Arial" w:cs="Arial"/>
          <w:sz w:val="26"/>
          <w:szCs w:val="26"/>
        </w:rPr>
        <w:t xml:space="preserve"> из них в данное время работают 16,81% и да</w:t>
      </w:r>
      <w:r>
        <w:rPr>
          <w:rFonts w:ascii="Arial" w:hAnsi="Arial" w:cs="Arial"/>
          <w:sz w:val="26"/>
          <w:szCs w:val="26"/>
        </w:rPr>
        <w:t xml:space="preserve">вно работали 7,96% опрошенных. </w:t>
      </w:r>
      <w:r w:rsidR="00CA0D8B">
        <w:rPr>
          <w:rFonts w:ascii="Arial" w:hAnsi="Arial" w:cs="Arial"/>
          <w:sz w:val="26"/>
          <w:szCs w:val="26"/>
        </w:rPr>
        <w:t>Опыта практической работы не имеют 7,97%, (рис.4).</w:t>
      </w:r>
    </w:p>
    <w:p w:rsidR="00CA0D8B" w:rsidRPr="00CE4195" w:rsidRDefault="00CA0D8B" w:rsidP="00CA0D8B">
      <w:pPr>
        <w:spacing w:before="120" w:after="120"/>
        <w:ind w:firstLine="709"/>
        <w:jc w:val="center"/>
        <w:rPr>
          <w:rFonts w:ascii="Arial" w:hAnsi="Arial" w:cs="Arial"/>
          <w:color w:val="FFFFFF" w:themeColor="background1"/>
          <w:sz w:val="26"/>
          <w:szCs w:val="26"/>
          <w14:textFill>
            <w14:noFill/>
          </w14:textFill>
        </w:rPr>
      </w:pPr>
      <w:r>
        <w:rPr>
          <w:noProof/>
          <w:lang w:eastAsia="ru-RU"/>
        </w:rPr>
        <w:drawing>
          <wp:inline distT="0" distB="0" distL="0" distR="0" wp14:anchorId="78360500" wp14:editId="592E08FD">
            <wp:extent cx="4572000" cy="2257425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A0D8B" w:rsidRPr="00323013" w:rsidRDefault="00CA0D8B" w:rsidP="00CA0D8B">
      <w:pPr>
        <w:spacing w:before="120" w:after="120"/>
        <w:ind w:firstLine="709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Рис. 4. Опыт практической работы</w:t>
      </w:r>
    </w:p>
    <w:p w:rsidR="009D12B2" w:rsidRPr="00323013" w:rsidRDefault="009D12B2" w:rsidP="009D12B2">
      <w:pPr>
        <w:spacing w:before="120" w:after="120"/>
        <w:ind w:firstLine="709"/>
        <w:jc w:val="both"/>
        <w:rPr>
          <w:rFonts w:ascii="Arial" w:hAnsi="Arial" w:cs="Arial"/>
          <w:sz w:val="26"/>
          <w:szCs w:val="26"/>
        </w:rPr>
      </w:pPr>
      <w:r w:rsidRPr="00323013">
        <w:rPr>
          <w:rFonts w:ascii="Arial" w:hAnsi="Arial" w:cs="Arial"/>
          <w:sz w:val="26"/>
          <w:szCs w:val="26"/>
        </w:rPr>
        <w:t xml:space="preserve">Наибольшее </w:t>
      </w:r>
      <w:r w:rsidR="00D37055">
        <w:rPr>
          <w:rFonts w:ascii="Arial" w:hAnsi="Arial" w:cs="Arial"/>
          <w:sz w:val="26"/>
          <w:szCs w:val="26"/>
        </w:rPr>
        <w:t>число</w:t>
      </w:r>
      <w:r w:rsidRPr="00323013">
        <w:rPr>
          <w:rFonts w:ascii="Arial" w:hAnsi="Arial" w:cs="Arial"/>
          <w:sz w:val="26"/>
          <w:szCs w:val="26"/>
        </w:rPr>
        <w:t xml:space="preserve"> респондентов (73,45%) являются остепененными преподавателями:</w:t>
      </w:r>
      <w:r w:rsidR="00131A87">
        <w:rPr>
          <w:rFonts w:ascii="Arial" w:hAnsi="Arial" w:cs="Arial"/>
          <w:sz w:val="26"/>
          <w:szCs w:val="26"/>
        </w:rPr>
        <w:t xml:space="preserve"> </w:t>
      </w:r>
      <w:r w:rsidR="00131A87" w:rsidRPr="00323013">
        <w:rPr>
          <w:rFonts w:ascii="Arial" w:hAnsi="Arial" w:cs="Arial"/>
          <w:sz w:val="26"/>
          <w:szCs w:val="26"/>
        </w:rPr>
        <w:t>18 чел.</w:t>
      </w:r>
      <w:r w:rsidR="00131A87">
        <w:rPr>
          <w:rFonts w:ascii="Arial" w:hAnsi="Arial" w:cs="Arial"/>
          <w:sz w:val="26"/>
          <w:szCs w:val="26"/>
        </w:rPr>
        <w:t xml:space="preserve">- (15,93%) доктора наук, 61 чел.- </w:t>
      </w:r>
      <w:r w:rsidRPr="00323013">
        <w:rPr>
          <w:rFonts w:ascii="Arial" w:hAnsi="Arial" w:cs="Arial"/>
          <w:sz w:val="26"/>
          <w:szCs w:val="26"/>
        </w:rPr>
        <w:t xml:space="preserve">(53,98%) </w:t>
      </w:r>
      <w:r w:rsidR="00131A87">
        <w:rPr>
          <w:rFonts w:ascii="Arial" w:hAnsi="Arial" w:cs="Arial"/>
          <w:sz w:val="26"/>
          <w:szCs w:val="26"/>
        </w:rPr>
        <w:t xml:space="preserve">имеют степени </w:t>
      </w:r>
      <w:r w:rsidRPr="00323013">
        <w:rPr>
          <w:rFonts w:ascii="Arial" w:hAnsi="Arial" w:cs="Arial"/>
          <w:sz w:val="26"/>
          <w:szCs w:val="26"/>
        </w:rPr>
        <w:t>кандидата</w:t>
      </w:r>
      <w:r w:rsidR="00131A87">
        <w:rPr>
          <w:rFonts w:ascii="Arial" w:hAnsi="Arial" w:cs="Arial"/>
          <w:sz w:val="26"/>
          <w:szCs w:val="26"/>
        </w:rPr>
        <w:t xml:space="preserve"> н</w:t>
      </w:r>
      <w:r w:rsidRPr="00323013">
        <w:rPr>
          <w:rFonts w:ascii="Arial" w:hAnsi="Arial" w:cs="Arial"/>
          <w:sz w:val="26"/>
          <w:szCs w:val="26"/>
        </w:rPr>
        <w:t xml:space="preserve">аук, 4 чел. (3,54%) магистерскую степень </w:t>
      </w:r>
      <w:r w:rsidRPr="00323013">
        <w:rPr>
          <w:rFonts w:ascii="Arial" w:hAnsi="Arial" w:cs="Arial"/>
          <w:color w:val="000000" w:themeColor="text1"/>
          <w:sz w:val="26"/>
          <w:szCs w:val="26"/>
        </w:rPr>
        <w:t>(</w:t>
      </w:r>
      <w:r w:rsidRPr="00323013">
        <w:rPr>
          <w:rFonts w:ascii="Arial" w:hAnsi="Arial" w:cs="Arial"/>
          <w:sz w:val="26"/>
          <w:szCs w:val="26"/>
        </w:rPr>
        <w:t>рис</w:t>
      </w:r>
      <w:r w:rsidR="00CA0D8B">
        <w:rPr>
          <w:rFonts w:ascii="Arial" w:hAnsi="Arial" w:cs="Arial"/>
          <w:sz w:val="26"/>
          <w:szCs w:val="26"/>
        </w:rPr>
        <w:t>. 5</w:t>
      </w:r>
      <w:r w:rsidRPr="00323013">
        <w:rPr>
          <w:rFonts w:ascii="Arial" w:hAnsi="Arial" w:cs="Arial"/>
          <w:sz w:val="26"/>
          <w:szCs w:val="26"/>
        </w:rPr>
        <w:t>).</w:t>
      </w:r>
    </w:p>
    <w:p w:rsidR="009D12B2" w:rsidRPr="00323013" w:rsidRDefault="00D37055" w:rsidP="009D12B2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567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D37055">
        <w:rPr>
          <w:noProof/>
          <w:shd w:val="clear" w:color="auto" w:fill="BFBFBF" w:themeFill="background1" w:themeFillShade="BF"/>
          <w:lang w:eastAsia="ru-RU"/>
        </w:rPr>
        <w:drawing>
          <wp:inline distT="0" distB="0" distL="0" distR="0" wp14:anchorId="2E908B6B" wp14:editId="7A4155A5">
            <wp:extent cx="4267200" cy="2200275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9D12B2"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</w:p>
    <w:p w:rsidR="009D12B2" w:rsidRPr="00323013" w:rsidRDefault="00CA0D8B" w:rsidP="009D12B2">
      <w:pPr>
        <w:spacing w:before="120" w:after="120"/>
        <w:ind w:firstLine="709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Рис. 5</w:t>
      </w:r>
      <w:r w:rsidR="009D12B2" w:rsidRPr="00323013">
        <w:rPr>
          <w:rFonts w:ascii="Arial" w:hAnsi="Arial" w:cs="Arial"/>
          <w:sz w:val="26"/>
          <w:szCs w:val="26"/>
        </w:rPr>
        <w:t>. Наличие ученой степени</w:t>
      </w:r>
    </w:p>
    <w:p w:rsidR="007A00F8" w:rsidRDefault="009D12B2" w:rsidP="00371060">
      <w:pPr>
        <w:spacing w:before="120" w:after="120"/>
        <w:ind w:firstLine="709"/>
        <w:jc w:val="both"/>
        <w:rPr>
          <w:rFonts w:ascii="Arial" w:hAnsi="Arial" w:cs="Arial"/>
          <w:sz w:val="26"/>
          <w:szCs w:val="26"/>
        </w:rPr>
      </w:pPr>
      <w:r w:rsidRPr="00323013">
        <w:rPr>
          <w:rFonts w:ascii="Arial" w:hAnsi="Arial" w:cs="Arial"/>
          <w:sz w:val="26"/>
          <w:szCs w:val="26"/>
        </w:rPr>
        <w:lastRenderedPageBreak/>
        <w:t>Ученое звание имеют 44% опрошенных,</w:t>
      </w:r>
      <w:r w:rsidR="00131A87">
        <w:rPr>
          <w:rFonts w:ascii="Arial" w:hAnsi="Arial" w:cs="Arial"/>
          <w:sz w:val="26"/>
          <w:szCs w:val="26"/>
        </w:rPr>
        <w:t xml:space="preserve"> </w:t>
      </w:r>
      <w:r w:rsidR="00D35C42">
        <w:rPr>
          <w:rFonts w:ascii="Arial" w:hAnsi="Arial" w:cs="Arial"/>
          <w:sz w:val="26"/>
          <w:szCs w:val="26"/>
        </w:rPr>
        <w:t xml:space="preserve">8% - </w:t>
      </w:r>
      <w:r w:rsidR="00131A87" w:rsidRPr="00323013">
        <w:rPr>
          <w:rFonts w:ascii="Arial" w:hAnsi="Arial" w:cs="Arial"/>
          <w:sz w:val="26"/>
          <w:szCs w:val="26"/>
        </w:rPr>
        <w:t>проф</w:t>
      </w:r>
      <w:r w:rsidR="00D35C42">
        <w:rPr>
          <w:rFonts w:ascii="Arial" w:hAnsi="Arial" w:cs="Arial"/>
          <w:sz w:val="26"/>
          <w:szCs w:val="26"/>
        </w:rPr>
        <w:t xml:space="preserve">ессора, </w:t>
      </w:r>
      <w:r w:rsidRPr="00323013">
        <w:rPr>
          <w:rFonts w:ascii="Arial" w:hAnsi="Arial" w:cs="Arial"/>
          <w:sz w:val="26"/>
          <w:szCs w:val="26"/>
        </w:rPr>
        <w:t>36% респондентов являются доцентами</w:t>
      </w:r>
      <w:r w:rsidR="00D35C42">
        <w:rPr>
          <w:rFonts w:ascii="Arial" w:hAnsi="Arial" w:cs="Arial"/>
          <w:sz w:val="26"/>
          <w:szCs w:val="26"/>
        </w:rPr>
        <w:t>.</w:t>
      </w:r>
      <w:r w:rsidR="00BA6C07">
        <w:rPr>
          <w:rFonts w:ascii="Arial" w:hAnsi="Arial" w:cs="Arial"/>
          <w:sz w:val="26"/>
          <w:szCs w:val="26"/>
        </w:rPr>
        <w:t xml:space="preserve"> </w:t>
      </w:r>
    </w:p>
    <w:p w:rsidR="00B4774C" w:rsidRPr="00BA6C07" w:rsidRDefault="00B4774C" w:rsidP="00371060">
      <w:pPr>
        <w:spacing w:before="120" w:after="120"/>
        <w:ind w:firstLine="709"/>
        <w:jc w:val="both"/>
        <w:rPr>
          <w:rFonts w:ascii="Arial" w:hAnsi="Arial" w:cs="Arial"/>
          <w:sz w:val="26"/>
          <w:szCs w:val="26"/>
        </w:rPr>
      </w:pPr>
    </w:p>
    <w:p w:rsidR="007A00F8" w:rsidRPr="00323013" w:rsidRDefault="00A37183" w:rsidP="007A00F8">
      <w:pPr>
        <w:spacing w:before="120" w:after="120"/>
        <w:jc w:val="center"/>
        <w:rPr>
          <w:rFonts w:ascii="Arial" w:hAnsi="Arial" w:cs="Arial"/>
          <w:b/>
          <w:sz w:val="26"/>
          <w:szCs w:val="26"/>
          <w:lang w:eastAsia="ru-RU"/>
        </w:rPr>
      </w:pPr>
      <w:r>
        <w:rPr>
          <w:rFonts w:ascii="Arial" w:hAnsi="Arial" w:cs="Arial"/>
          <w:b/>
          <w:sz w:val="26"/>
          <w:szCs w:val="26"/>
          <w:lang w:eastAsia="ru-RU"/>
        </w:rPr>
        <w:t>Раздел 1</w:t>
      </w:r>
      <w:r w:rsidRPr="00323013">
        <w:rPr>
          <w:rFonts w:ascii="Arial" w:hAnsi="Arial" w:cs="Arial"/>
          <w:b/>
          <w:sz w:val="26"/>
          <w:szCs w:val="26"/>
          <w:lang w:eastAsia="ru-RU"/>
        </w:rPr>
        <w:t>. Организация образовательного процесса</w:t>
      </w:r>
    </w:p>
    <w:p w:rsidR="00371060" w:rsidRDefault="00B719CC" w:rsidP="00371060">
      <w:pPr>
        <w:spacing w:before="120" w:after="120" w:line="240" w:lineRule="auto"/>
        <w:ind w:firstLine="708"/>
        <w:jc w:val="both"/>
        <w:rPr>
          <w:rFonts w:ascii="Arial" w:hAnsi="Arial" w:cs="Arial"/>
          <w:b/>
          <w:sz w:val="26"/>
          <w:szCs w:val="26"/>
          <w:lang w:eastAsia="ru-RU"/>
        </w:rPr>
      </w:pPr>
      <w:r w:rsidRPr="00B719CC">
        <w:rPr>
          <w:rFonts w:ascii="Arial" w:hAnsi="Arial" w:cs="Arial"/>
          <w:sz w:val="26"/>
          <w:szCs w:val="26"/>
        </w:rPr>
        <w:t>В данном разделе</w:t>
      </w:r>
      <w:r>
        <w:rPr>
          <w:rFonts w:ascii="Arial" w:hAnsi="Arial" w:cs="Arial"/>
          <w:sz w:val="26"/>
          <w:szCs w:val="26"/>
        </w:rPr>
        <w:t xml:space="preserve"> рассматривались вопросы связанные с оценкой условий организации образовательного процесса в целом, </w:t>
      </w:r>
      <w:r w:rsidR="007D6066">
        <w:rPr>
          <w:rFonts w:ascii="Arial" w:hAnsi="Arial" w:cs="Arial"/>
          <w:sz w:val="26"/>
          <w:szCs w:val="26"/>
        </w:rPr>
        <w:t>удовлетворенностью качеством аудиторий, помещений кафедр, учебными лабораториями, удовлетворенностью качеством оборудованием, используемом в учебном процессе, а так же удовлетворенностью фондами научной библиотеки и читальными залами. Респондентам был задан вопрос, используют ли в своей работе электронную информационно-образовательную среду Университета, а так же указать на составляющие электронных информационно-образовательных сред, которые респонденты используют в своей работе. Было предложено оценить истинность высказываний о работе учебных частей институтов и работе учебно-методического управления</w:t>
      </w:r>
      <w:r w:rsidR="00A6545C">
        <w:rPr>
          <w:rFonts w:ascii="Arial" w:hAnsi="Arial" w:cs="Arial"/>
          <w:sz w:val="26"/>
          <w:szCs w:val="26"/>
        </w:rPr>
        <w:t>.</w:t>
      </w:r>
    </w:p>
    <w:p w:rsidR="00101FAA" w:rsidRPr="00323013" w:rsidRDefault="00101FAA" w:rsidP="00101FAA">
      <w:pPr>
        <w:spacing w:before="120" w:after="120" w:line="240" w:lineRule="auto"/>
        <w:ind w:firstLine="708"/>
        <w:jc w:val="both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Условия</w:t>
      </w:r>
      <w:r w:rsidRPr="00323013">
        <w:rPr>
          <w:rFonts w:ascii="Arial" w:hAnsi="Arial" w:cs="Arial"/>
          <w:sz w:val="26"/>
          <w:szCs w:val="26"/>
          <w:lang w:eastAsia="ru-RU"/>
        </w:rPr>
        <w:t xml:space="preserve"> организации образовательного процесса были оценены на «хорошо» 33% </w:t>
      </w:r>
      <w:r>
        <w:rPr>
          <w:rFonts w:ascii="Arial" w:hAnsi="Arial" w:cs="Arial"/>
          <w:sz w:val="26"/>
          <w:szCs w:val="26"/>
          <w:lang w:eastAsia="ru-RU"/>
        </w:rPr>
        <w:t xml:space="preserve">и «удовлетворительно» 38%. </w:t>
      </w:r>
      <w:r w:rsidRPr="00323013">
        <w:rPr>
          <w:rFonts w:ascii="Arial" w:hAnsi="Arial" w:cs="Arial"/>
          <w:sz w:val="26"/>
          <w:szCs w:val="26"/>
          <w:lang w:eastAsia="ru-RU"/>
        </w:rPr>
        <w:t>Оценку «отлично» поставили 14%, не удовлетворены условиями организации образовательного</w:t>
      </w:r>
      <w:r w:rsidR="00C31914">
        <w:rPr>
          <w:rFonts w:ascii="Arial" w:hAnsi="Arial" w:cs="Arial"/>
          <w:sz w:val="26"/>
          <w:szCs w:val="26"/>
          <w:lang w:eastAsia="ru-RU"/>
        </w:rPr>
        <w:t xml:space="preserve"> процесса 15%, (рис.6</w:t>
      </w:r>
      <w:r>
        <w:rPr>
          <w:rFonts w:ascii="Arial" w:hAnsi="Arial" w:cs="Arial"/>
          <w:sz w:val="26"/>
          <w:szCs w:val="26"/>
          <w:lang w:eastAsia="ru-RU"/>
        </w:rPr>
        <w:t>).</w:t>
      </w:r>
    </w:p>
    <w:p w:rsidR="00101FAA" w:rsidRPr="00323013" w:rsidRDefault="00101FAA" w:rsidP="00101FAA">
      <w:pPr>
        <w:spacing w:after="12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noProof/>
          <w:lang w:eastAsia="ru-RU"/>
        </w:rPr>
        <w:drawing>
          <wp:inline distT="0" distB="0" distL="0" distR="0" wp14:anchorId="18C584A3" wp14:editId="6C7E1B0F">
            <wp:extent cx="4463415" cy="25241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01FAA" w:rsidRPr="00101FAA" w:rsidRDefault="00232A6F" w:rsidP="00101FAA">
      <w:pPr>
        <w:spacing w:after="120" w:line="240" w:lineRule="auto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Рис. 6</w:t>
      </w:r>
      <w:r w:rsidR="00101FAA" w:rsidRPr="00323013">
        <w:rPr>
          <w:rFonts w:ascii="Arial" w:eastAsia="Times New Roman" w:hAnsi="Arial" w:cs="Arial"/>
          <w:sz w:val="26"/>
          <w:szCs w:val="26"/>
          <w:lang w:eastAsia="ru-RU"/>
        </w:rPr>
        <w:t>. Удовлетворенность условиями организации об</w:t>
      </w:r>
      <w:r w:rsidR="000B2F30">
        <w:rPr>
          <w:rFonts w:ascii="Arial" w:eastAsia="Times New Roman" w:hAnsi="Arial" w:cs="Arial"/>
          <w:sz w:val="26"/>
          <w:szCs w:val="26"/>
          <w:lang w:eastAsia="ru-RU"/>
        </w:rPr>
        <w:t>разовательного процесса в целом</w:t>
      </w:r>
    </w:p>
    <w:p w:rsidR="00A37183" w:rsidRPr="007A00F8" w:rsidRDefault="001A7B6A" w:rsidP="007A00F8">
      <w:pPr>
        <w:spacing w:after="0" w:line="240" w:lineRule="auto"/>
        <w:ind w:firstLine="425"/>
        <w:jc w:val="both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Качество</w:t>
      </w:r>
      <w:r w:rsidR="00982FB4" w:rsidRPr="00323013">
        <w:rPr>
          <w:rFonts w:ascii="Arial" w:hAnsi="Arial" w:cs="Arial"/>
          <w:sz w:val="26"/>
          <w:szCs w:val="26"/>
          <w:lang w:eastAsia="ru-RU"/>
        </w:rPr>
        <w:t xml:space="preserve"> материального обеспечения для организации образовательного процесса </w:t>
      </w:r>
      <w:r>
        <w:rPr>
          <w:rFonts w:ascii="Arial" w:hAnsi="Arial" w:cs="Arial"/>
          <w:sz w:val="26"/>
          <w:szCs w:val="26"/>
          <w:lang w:eastAsia="ru-RU"/>
        </w:rPr>
        <w:t>рассматривалось с 3х позиций: удовлетворение ППС предоставленными для проведения занятий аудиториями, оборудованием, литературой, (табл.1).</w:t>
      </w:r>
      <w:r w:rsidR="00982FB4" w:rsidRPr="00323013">
        <w:rPr>
          <w:rFonts w:ascii="Arial" w:hAnsi="Arial" w:cs="Arial"/>
          <w:sz w:val="26"/>
          <w:szCs w:val="26"/>
          <w:lang w:eastAsia="ru-RU"/>
        </w:rPr>
        <w:t xml:space="preserve"> </w:t>
      </w:r>
      <w:r>
        <w:rPr>
          <w:rFonts w:ascii="Arial" w:hAnsi="Arial" w:cs="Arial"/>
          <w:sz w:val="26"/>
          <w:szCs w:val="26"/>
          <w:lang w:eastAsia="ru-RU"/>
        </w:rPr>
        <w:t xml:space="preserve">Рассматриваются вопросы </w:t>
      </w:r>
      <w:r w:rsidR="00C31914">
        <w:rPr>
          <w:rFonts w:ascii="Arial" w:hAnsi="Arial" w:cs="Arial"/>
          <w:sz w:val="26"/>
          <w:szCs w:val="26"/>
          <w:lang w:eastAsia="ru-RU"/>
        </w:rPr>
        <w:t>организации образовательной</w:t>
      </w:r>
      <w:r>
        <w:rPr>
          <w:rFonts w:ascii="Arial" w:hAnsi="Arial" w:cs="Arial"/>
          <w:sz w:val="26"/>
          <w:szCs w:val="26"/>
          <w:lang w:eastAsia="ru-RU"/>
        </w:rPr>
        <w:t xml:space="preserve"> среды и удовлетворенности ее качеством работы учебных частей институтов и учебно-методического управления.</w:t>
      </w:r>
    </w:p>
    <w:p w:rsidR="00B4774C" w:rsidRDefault="00B4774C" w:rsidP="00AD2E41">
      <w:pPr>
        <w:spacing w:before="120" w:after="0" w:line="240" w:lineRule="auto"/>
        <w:ind w:firstLine="425"/>
        <w:jc w:val="right"/>
        <w:rPr>
          <w:rFonts w:ascii="Arial" w:eastAsia="Times New Roman" w:hAnsi="Arial" w:cs="Arial"/>
          <w:bCs/>
          <w:sz w:val="26"/>
          <w:szCs w:val="26"/>
          <w:lang w:eastAsia="ru-RU"/>
        </w:rPr>
      </w:pPr>
    </w:p>
    <w:p w:rsidR="00B4774C" w:rsidRDefault="00B4774C" w:rsidP="00AD2E41">
      <w:pPr>
        <w:spacing w:before="120" w:after="0" w:line="240" w:lineRule="auto"/>
        <w:ind w:firstLine="425"/>
        <w:jc w:val="right"/>
        <w:rPr>
          <w:rFonts w:ascii="Arial" w:eastAsia="Times New Roman" w:hAnsi="Arial" w:cs="Arial"/>
          <w:bCs/>
          <w:sz w:val="26"/>
          <w:szCs w:val="26"/>
          <w:lang w:eastAsia="ru-RU"/>
        </w:rPr>
      </w:pPr>
    </w:p>
    <w:p w:rsidR="00A52D01" w:rsidRPr="00323013" w:rsidRDefault="00A52D01" w:rsidP="00AD2E41">
      <w:pPr>
        <w:spacing w:before="120" w:after="0" w:line="240" w:lineRule="auto"/>
        <w:ind w:firstLine="425"/>
        <w:jc w:val="right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bCs/>
          <w:sz w:val="26"/>
          <w:szCs w:val="26"/>
          <w:lang w:eastAsia="ru-RU"/>
        </w:rPr>
        <w:lastRenderedPageBreak/>
        <w:t>Таблица 1</w:t>
      </w:r>
    </w:p>
    <w:tbl>
      <w:tblPr>
        <w:tblW w:w="925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596"/>
        <w:gridCol w:w="1134"/>
        <w:gridCol w:w="1134"/>
        <w:gridCol w:w="1134"/>
        <w:gridCol w:w="1134"/>
        <w:gridCol w:w="992"/>
        <w:gridCol w:w="1134"/>
      </w:tblGrid>
      <w:tr w:rsidR="009D12B2" w:rsidRPr="00323013" w:rsidTr="00FE1311">
        <w:trPr>
          <w:trHeight w:val="933"/>
        </w:trPr>
        <w:tc>
          <w:tcPr>
            <w:tcW w:w="25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Качество материального обеспечения удовлетворяет…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Аудитории, помещения кафедр, учебные лаборатории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Оборудование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Фонды научной библиотеки и читальных залов</w:t>
            </w:r>
          </w:p>
        </w:tc>
      </w:tr>
      <w:tr w:rsidR="009D12B2" w:rsidRPr="00323013" w:rsidTr="00FE1311">
        <w:trPr>
          <w:trHeight w:val="306"/>
        </w:trPr>
        <w:tc>
          <w:tcPr>
            <w:tcW w:w="25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165142" w:rsidRDefault="009D12B2" w:rsidP="00D738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165142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2B2" w:rsidRPr="00165142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165142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Кол-во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165142" w:rsidRDefault="009D12B2" w:rsidP="00D738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165142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2B2" w:rsidRPr="00165142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165142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Кол-во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165142" w:rsidRDefault="009D12B2" w:rsidP="00D7385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165142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sz w:val="26"/>
                <w:szCs w:val="26"/>
                <w:lang w:eastAsia="ru-RU"/>
              </w:rPr>
              <w:t>Кол-во</w:t>
            </w:r>
          </w:p>
        </w:tc>
      </w:tr>
      <w:tr w:rsidR="009D12B2" w:rsidRPr="00323013" w:rsidTr="00FE1311">
        <w:trPr>
          <w:trHeight w:val="306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2B2" w:rsidRPr="00323013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полностью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7,08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27,43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31</w:t>
            </w:r>
          </w:p>
        </w:tc>
      </w:tr>
      <w:tr w:rsidR="009D12B2" w:rsidRPr="00323013" w:rsidTr="00FE1311">
        <w:trPr>
          <w:trHeight w:val="306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2B2" w:rsidRPr="00323013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в</w:t>
            </w:r>
            <w:proofErr w:type="gramEnd"/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 большей степени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28,32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18,58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51,33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58</w:t>
            </w:r>
          </w:p>
        </w:tc>
      </w:tr>
      <w:tr w:rsidR="009D12B2" w:rsidRPr="00323013" w:rsidTr="00FE1311">
        <w:trPr>
          <w:trHeight w:val="306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2B2" w:rsidRPr="00323013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не</w:t>
            </w:r>
            <w:proofErr w:type="gramEnd"/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 в полной мере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45,13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47,79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21,24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24</w:t>
            </w:r>
          </w:p>
        </w:tc>
      </w:tr>
      <w:tr w:rsidR="009D12B2" w:rsidRPr="00323013" w:rsidTr="00FE1311">
        <w:trPr>
          <w:trHeight w:val="306"/>
        </w:trPr>
        <w:tc>
          <w:tcPr>
            <w:tcW w:w="25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12B2" w:rsidRPr="00323013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не</w:t>
            </w:r>
            <w:proofErr w:type="gramEnd"/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 xml:space="preserve"> удовлетворяет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17,7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26,55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32301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6"/>
                <w:szCs w:val="26"/>
                <w:lang w:eastAsia="ru-RU"/>
              </w:rPr>
            </w:pPr>
            <w:r w:rsidRPr="00323013">
              <w:rPr>
                <w:rFonts w:ascii="Arial" w:eastAsia="Times New Roman" w:hAnsi="Arial" w:cs="Arial"/>
                <w:sz w:val="26"/>
                <w:szCs w:val="26"/>
                <w:lang w:eastAsia="ru-RU"/>
              </w:rPr>
              <w:t>0</w:t>
            </w:r>
          </w:p>
        </w:tc>
      </w:tr>
    </w:tbl>
    <w:p w:rsidR="00BA6C07" w:rsidRDefault="00BA6C07" w:rsidP="00C31914">
      <w:pPr>
        <w:spacing w:before="120" w:after="120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Результаты оценки</w:t>
      </w:r>
      <w:r w:rsidRPr="00323013">
        <w:rPr>
          <w:rFonts w:ascii="Arial" w:hAnsi="Arial" w:cs="Arial"/>
          <w:sz w:val="26"/>
          <w:szCs w:val="26"/>
          <w:lang w:eastAsia="ru-RU"/>
        </w:rPr>
        <w:t xml:space="preserve"> </w:t>
      </w:r>
      <w:r>
        <w:rPr>
          <w:rFonts w:ascii="Arial" w:hAnsi="Arial" w:cs="Arial"/>
          <w:sz w:val="26"/>
          <w:szCs w:val="26"/>
          <w:lang w:eastAsia="ru-RU"/>
        </w:rPr>
        <w:t>показывают, чт</w:t>
      </w:r>
      <w:r w:rsidR="001A7B6A">
        <w:rPr>
          <w:rFonts w:ascii="Arial" w:hAnsi="Arial" w:cs="Arial"/>
          <w:sz w:val="26"/>
          <w:szCs w:val="26"/>
          <w:lang w:eastAsia="ru-RU"/>
        </w:rPr>
        <w:t>о качеством аудиторий, помещений</w:t>
      </w:r>
      <w:r>
        <w:rPr>
          <w:rFonts w:ascii="Arial" w:hAnsi="Arial" w:cs="Arial"/>
          <w:sz w:val="26"/>
          <w:szCs w:val="26"/>
          <w:lang w:eastAsia="ru-RU"/>
        </w:rPr>
        <w:t xml:space="preserve"> кафедр и учебных лабораторий удовлетворены в той или иной степени </w:t>
      </w:r>
      <w:r w:rsidR="00FE1311">
        <w:rPr>
          <w:rFonts w:ascii="Arial" w:hAnsi="Arial" w:cs="Arial"/>
          <w:sz w:val="26"/>
          <w:szCs w:val="26"/>
          <w:lang w:eastAsia="ru-RU"/>
        </w:rPr>
        <w:t>(</w:t>
      </w:r>
      <w:r w:rsidR="000D4BCF">
        <w:rPr>
          <w:rFonts w:ascii="Arial" w:hAnsi="Arial" w:cs="Arial"/>
          <w:sz w:val="26"/>
          <w:szCs w:val="26"/>
          <w:lang w:eastAsia="ru-RU"/>
        </w:rPr>
        <w:t>82,3</w:t>
      </w:r>
      <w:r>
        <w:rPr>
          <w:rFonts w:ascii="Arial" w:hAnsi="Arial" w:cs="Arial"/>
          <w:sz w:val="26"/>
          <w:szCs w:val="26"/>
          <w:lang w:eastAsia="ru-RU"/>
        </w:rPr>
        <w:t>%</w:t>
      </w:r>
      <w:r w:rsidR="00FE1311">
        <w:rPr>
          <w:rFonts w:ascii="Arial" w:hAnsi="Arial" w:cs="Arial"/>
          <w:sz w:val="26"/>
          <w:szCs w:val="26"/>
          <w:lang w:eastAsia="ru-RU"/>
        </w:rPr>
        <w:t>)</w:t>
      </w:r>
      <w:r>
        <w:rPr>
          <w:rFonts w:ascii="Arial" w:hAnsi="Arial" w:cs="Arial"/>
          <w:sz w:val="26"/>
          <w:szCs w:val="26"/>
          <w:lang w:eastAsia="ru-RU"/>
        </w:rPr>
        <w:t xml:space="preserve"> из них полностью удовлетворены </w:t>
      </w:r>
      <w:r w:rsidR="00FE1311">
        <w:rPr>
          <w:rFonts w:ascii="Arial" w:hAnsi="Arial" w:cs="Arial"/>
          <w:sz w:val="26"/>
          <w:szCs w:val="26"/>
          <w:lang w:eastAsia="ru-RU"/>
        </w:rPr>
        <w:t>(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>8,85%</w:t>
      </w:r>
      <w:r w:rsidR="00FE1311">
        <w:rPr>
          <w:rFonts w:ascii="Arial" w:eastAsia="Times New Roman" w:hAnsi="Arial" w:cs="Arial"/>
          <w:sz w:val="26"/>
          <w:szCs w:val="26"/>
          <w:lang w:eastAsia="ru-RU"/>
        </w:rPr>
        <w:t>)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 опрошенных и удовлетворены в большей степени </w:t>
      </w:r>
      <w:r w:rsidR="00FE1311">
        <w:rPr>
          <w:rFonts w:ascii="Arial" w:eastAsia="Times New Roman" w:hAnsi="Arial" w:cs="Arial"/>
          <w:sz w:val="26"/>
          <w:szCs w:val="26"/>
          <w:lang w:eastAsia="ru-RU"/>
        </w:rPr>
        <w:t>(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>28,32%</w:t>
      </w:r>
      <w:r w:rsidR="00FE1311">
        <w:rPr>
          <w:rFonts w:ascii="Arial" w:eastAsia="Times New Roman" w:hAnsi="Arial" w:cs="Arial"/>
          <w:sz w:val="26"/>
          <w:szCs w:val="26"/>
          <w:lang w:eastAsia="ru-RU"/>
        </w:rPr>
        <w:t>)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 опрошенных</w:t>
      </w:r>
      <w:r>
        <w:rPr>
          <w:rFonts w:ascii="Arial" w:hAnsi="Arial" w:cs="Arial"/>
          <w:sz w:val="26"/>
          <w:szCs w:val="26"/>
          <w:lang w:eastAsia="ru-RU"/>
        </w:rPr>
        <w:t xml:space="preserve">, 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не в полной мере удовлетворены </w:t>
      </w:r>
      <w:r w:rsidR="00FE1311">
        <w:rPr>
          <w:rFonts w:ascii="Arial" w:eastAsia="Times New Roman" w:hAnsi="Arial" w:cs="Arial"/>
          <w:sz w:val="26"/>
          <w:szCs w:val="26"/>
          <w:lang w:eastAsia="ru-RU"/>
        </w:rPr>
        <w:t>(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>45,13%</w:t>
      </w:r>
      <w:r w:rsidR="00FE1311">
        <w:rPr>
          <w:rFonts w:ascii="Arial" w:eastAsia="Times New Roman" w:hAnsi="Arial" w:cs="Arial"/>
          <w:sz w:val="26"/>
          <w:szCs w:val="26"/>
          <w:lang w:eastAsia="ru-RU"/>
        </w:rPr>
        <w:t>)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 и</w:t>
      </w:r>
      <w:r>
        <w:rPr>
          <w:rFonts w:ascii="Arial" w:eastAsia="Times New Roman" w:hAnsi="Arial" w:cs="Arial"/>
          <w:sz w:val="26"/>
          <w:szCs w:val="26"/>
          <w:lang w:eastAsia="ru-RU"/>
        </w:rPr>
        <w:t xml:space="preserve"> не удовлетворены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="00FE1311">
        <w:rPr>
          <w:rFonts w:ascii="Arial" w:eastAsia="Times New Roman" w:hAnsi="Arial" w:cs="Arial"/>
          <w:sz w:val="26"/>
          <w:szCs w:val="26"/>
          <w:lang w:eastAsia="ru-RU"/>
        </w:rPr>
        <w:t>(</w:t>
      </w:r>
      <w:r>
        <w:rPr>
          <w:rFonts w:ascii="Arial" w:eastAsia="Times New Roman" w:hAnsi="Arial" w:cs="Arial"/>
          <w:sz w:val="26"/>
          <w:szCs w:val="26"/>
          <w:lang w:eastAsia="ru-RU"/>
        </w:rPr>
        <w:t>17,7%</w:t>
      </w:r>
      <w:r w:rsidR="00FE1311">
        <w:rPr>
          <w:rFonts w:ascii="Arial" w:eastAsia="Times New Roman" w:hAnsi="Arial" w:cs="Arial"/>
          <w:sz w:val="26"/>
          <w:szCs w:val="26"/>
          <w:lang w:eastAsia="ru-RU"/>
        </w:rPr>
        <w:t>)</w:t>
      </w:r>
      <w:r>
        <w:rPr>
          <w:rFonts w:ascii="Arial" w:eastAsia="Times New Roman" w:hAnsi="Arial" w:cs="Arial"/>
          <w:sz w:val="26"/>
          <w:szCs w:val="26"/>
          <w:lang w:eastAsia="ru-RU"/>
        </w:rPr>
        <w:t xml:space="preserve"> опрошенн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>ых</w:t>
      </w:r>
      <w:r w:rsidR="00C31914">
        <w:rPr>
          <w:rFonts w:ascii="Arial" w:eastAsia="Times New Roman" w:hAnsi="Arial" w:cs="Arial"/>
          <w:sz w:val="26"/>
          <w:szCs w:val="26"/>
          <w:lang w:eastAsia="ru-RU"/>
        </w:rPr>
        <w:t>, (рис.7</w:t>
      </w:r>
      <w:r w:rsidR="00792403">
        <w:rPr>
          <w:rFonts w:ascii="Arial" w:eastAsia="Times New Roman" w:hAnsi="Arial" w:cs="Arial"/>
          <w:sz w:val="26"/>
          <w:szCs w:val="26"/>
          <w:lang w:eastAsia="ru-RU"/>
        </w:rPr>
        <w:t>)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C31914" w:rsidRDefault="00C31914" w:rsidP="00E13FB7">
      <w:pPr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E832DE">
        <w:rPr>
          <w:rFonts w:ascii="Arial" w:hAnsi="Arial" w:cs="Arial"/>
          <w:noProof/>
          <w:shd w:val="clear" w:color="auto" w:fill="D9D9D9" w:themeFill="background1" w:themeFillShade="D9"/>
          <w:lang w:eastAsia="ru-RU"/>
        </w:rPr>
        <w:drawing>
          <wp:inline distT="0" distB="0" distL="0" distR="0" wp14:anchorId="183DC09D" wp14:editId="14131317">
            <wp:extent cx="5553075" cy="2911475"/>
            <wp:effectExtent l="0" t="0" r="0" b="317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21BB2" w:rsidRPr="00921BB2" w:rsidRDefault="00921BB2" w:rsidP="00921BB2">
      <w:pPr>
        <w:spacing w:after="12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Рис. 7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. </w:t>
      </w:r>
      <w:r w:rsidRPr="00323013">
        <w:rPr>
          <w:rFonts w:ascii="Arial" w:hAnsi="Arial" w:cs="Arial"/>
          <w:sz w:val="26"/>
          <w:szCs w:val="26"/>
          <w:lang w:eastAsia="ru-RU"/>
        </w:rPr>
        <w:t>Удовлетворенность качеством аудиторий, помещений кафедр, учебных лабораторий, оборудования</w:t>
      </w:r>
      <w:r w:rsidR="000B2F30">
        <w:rPr>
          <w:rFonts w:ascii="Arial" w:hAnsi="Arial" w:cs="Arial"/>
          <w:sz w:val="26"/>
          <w:szCs w:val="26"/>
          <w:lang w:eastAsia="ru-RU"/>
        </w:rPr>
        <w:t>,</w:t>
      </w:r>
      <w:r w:rsidRPr="00323013">
        <w:rPr>
          <w:rFonts w:ascii="Arial" w:hAnsi="Arial" w:cs="Arial"/>
          <w:sz w:val="26"/>
          <w:szCs w:val="26"/>
          <w:lang w:eastAsia="ru-RU"/>
        </w:rPr>
        <w:t xml:space="preserve"> (%)</w:t>
      </w:r>
    </w:p>
    <w:p w:rsidR="009D12B2" w:rsidRPr="00323013" w:rsidRDefault="009D12B2" w:rsidP="00C1179D">
      <w:pPr>
        <w:spacing w:before="120" w:after="120"/>
        <w:ind w:firstLine="709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Качеством оборудования удовлетворены 25,66% опрошенных, из них полностью удовлетворены </w:t>
      </w:r>
      <w:r w:rsidR="00FE1311">
        <w:rPr>
          <w:rFonts w:ascii="Arial" w:eastAsia="Times New Roman" w:hAnsi="Arial" w:cs="Arial"/>
          <w:sz w:val="26"/>
          <w:szCs w:val="26"/>
          <w:lang w:eastAsia="ru-RU"/>
        </w:rPr>
        <w:t>(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>7,08%</w:t>
      </w:r>
      <w:r w:rsidR="00FE1311">
        <w:rPr>
          <w:rFonts w:ascii="Arial" w:eastAsia="Times New Roman" w:hAnsi="Arial" w:cs="Arial"/>
          <w:sz w:val="26"/>
          <w:szCs w:val="26"/>
          <w:lang w:eastAsia="ru-RU"/>
        </w:rPr>
        <w:t>)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 и </w:t>
      </w:r>
      <w:r w:rsidR="00FE1311">
        <w:rPr>
          <w:rFonts w:ascii="Arial" w:eastAsia="Times New Roman" w:hAnsi="Arial" w:cs="Arial"/>
          <w:sz w:val="26"/>
          <w:szCs w:val="26"/>
          <w:lang w:eastAsia="ru-RU"/>
        </w:rPr>
        <w:t>(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>18,58%</w:t>
      </w:r>
      <w:r w:rsidR="00FE1311">
        <w:rPr>
          <w:rFonts w:ascii="Arial" w:eastAsia="Times New Roman" w:hAnsi="Arial" w:cs="Arial"/>
          <w:sz w:val="26"/>
          <w:szCs w:val="26"/>
          <w:lang w:eastAsia="ru-RU"/>
        </w:rPr>
        <w:t>)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 удовлетворены в большей степени. </w:t>
      </w:r>
      <w:r w:rsidR="00BA6C07">
        <w:rPr>
          <w:rFonts w:ascii="Arial" w:eastAsia="Times New Roman" w:hAnsi="Arial" w:cs="Arial"/>
          <w:sz w:val="26"/>
          <w:szCs w:val="26"/>
          <w:lang w:eastAsia="ru-RU"/>
        </w:rPr>
        <w:t>Н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>е в полной мере качеством оборудования удовл</w:t>
      </w:r>
      <w:r w:rsidR="00BA6C07">
        <w:rPr>
          <w:rFonts w:ascii="Arial" w:eastAsia="Times New Roman" w:hAnsi="Arial" w:cs="Arial"/>
          <w:sz w:val="26"/>
          <w:szCs w:val="26"/>
          <w:lang w:eastAsia="ru-RU"/>
        </w:rPr>
        <w:t xml:space="preserve">етворены </w:t>
      </w:r>
      <w:r w:rsidR="00FE1311">
        <w:rPr>
          <w:rFonts w:ascii="Arial" w:eastAsia="Times New Roman" w:hAnsi="Arial" w:cs="Arial"/>
          <w:sz w:val="26"/>
          <w:szCs w:val="26"/>
          <w:lang w:eastAsia="ru-RU"/>
        </w:rPr>
        <w:t>(</w:t>
      </w:r>
      <w:r w:rsidR="00BA6C07">
        <w:rPr>
          <w:rFonts w:ascii="Arial" w:eastAsia="Times New Roman" w:hAnsi="Arial" w:cs="Arial"/>
          <w:sz w:val="26"/>
          <w:szCs w:val="26"/>
          <w:lang w:eastAsia="ru-RU"/>
        </w:rPr>
        <w:t>47,79%</w:t>
      </w:r>
      <w:r w:rsidR="00FE1311">
        <w:rPr>
          <w:rFonts w:ascii="Arial" w:eastAsia="Times New Roman" w:hAnsi="Arial" w:cs="Arial"/>
          <w:sz w:val="26"/>
          <w:szCs w:val="26"/>
          <w:lang w:eastAsia="ru-RU"/>
        </w:rPr>
        <w:t>)</w:t>
      </w:r>
      <w:r w:rsidR="00BA6C07">
        <w:rPr>
          <w:rFonts w:ascii="Arial" w:eastAsia="Times New Roman" w:hAnsi="Arial" w:cs="Arial"/>
          <w:sz w:val="26"/>
          <w:szCs w:val="26"/>
          <w:lang w:eastAsia="ru-RU"/>
        </w:rPr>
        <w:t xml:space="preserve"> респондентов. Н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е удовлетворены качеством </w:t>
      </w:r>
      <w:r w:rsidR="00E13FB7"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оборудования </w:t>
      </w:r>
      <w:r w:rsidR="00FE1311">
        <w:rPr>
          <w:rFonts w:ascii="Arial" w:eastAsia="Times New Roman" w:hAnsi="Arial" w:cs="Arial"/>
          <w:sz w:val="26"/>
          <w:szCs w:val="26"/>
          <w:lang w:eastAsia="ru-RU"/>
        </w:rPr>
        <w:t>(</w:t>
      </w:r>
      <w:r w:rsidR="00E13FB7" w:rsidRPr="00323013">
        <w:rPr>
          <w:rFonts w:ascii="Arial" w:eastAsia="Times New Roman" w:hAnsi="Arial" w:cs="Arial"/>
          <w:sz w:val="26"/>
          <w:szCs w:val="26"/>
          <w:lang w:eastAsia="ru-RU"/>
        </w:rPr>
        <w:t>26,55%</w:t>
      </w:r>
      <w:r w:rsidR="00FE1311">
        <w:rPr>
          <w:rFonts w:ascii="Arial" w:eastAsia="Times New Roman" w:hAnsi="Arial" w:cs="Arial"/>
          <w:sz w:val="26"/>
          <w:szCs w:val="26"/>
          <w:lang w:eastAsia="ru-RU"/>
        </w:rPr>
        <w:t>)</w:t>
      </w:r>
      <w:r w:rsidR="00E13FB7"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 опрошенных</w:t>
      </w:r>
      <w:r w:rsidR="00C1179D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9D12B2" w:rsidRPr="00323013" w:rsidRDefault="00E13FB7" w:rsidP="00C1179D">
      <w:pPr>
        <w:spacing w:before="120" w:after="120" w:line="240" w:lineRule="auto"/>
        <w:ind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sz w:val="26"/>
          <w:szCs w:val="26"/>
          <w:lang w:eastAsia="ru-RU"/>
        </w:rPr>
        <w:t>Информационно-библиотечная среда была высоко оценена</w:t>
      </w:r>
      <w:r w:rsidR="009D12B2" w:rsidRPr="00323013">
        <w:rPr>
          <w:rFonts w:ascii="Arial" w:hAnsi="Arial" w:cs="Arial"/>
          <w:sz w:val="26"/>
          <w:szCs w:val="26"/>
          <w:lang w:eastAsia="ru-RU"/>
        </w:rPr>
        <w:t xml:space="preserve"> опрошенными</w:t>
      </w:r>
      <w:r w:rsidR="00BA6C07">
        <w:rPr>
          <w:rFonts w:ascii="Arial" w:hAnsi="Arial" w:cs="Arial"/>
          <w:sz w:val="26"/>
          <w:szCs w:val="26"/>
          <w:lang w:eastAsia="ru-RU"/>
        </w:rPr>
        <w:t>, ни один респондент не указал на неудовлетворенность фондами научной библиотеки и читальных залов. П</w:t>
      </w:r>
      <w:r w:rsidR="009D12B2" w:rsidRPr="00323013">
        <w:rPr>
          <w:rFonts w:ascii="Arial" w:hAnsi="Arial" w:cs="Arial"/>
          <w:sz w:val="26"/>
          <w:szCs w:val="26"/>
          <w:lang w:eastAsia="ru-RU"/>
        </w:rPr>
        <w:t xml:space="preserve">олностью удовлетворены их качеством </w:t>
      </w:r>
      <w:r w:rsidR="00FE1311">
        <w:rPr>
          <w:rFonts w:ascii="Arial" w:hAnsi="Arial" w:cs="Arial"/>
          <w:sz w:val="26"/>
          <w:szCs w:val="26"/>
          <w:lang w:eastAsia="ru-RU"/>
        </w:rPr>
        <w:t>(</w:t>
      </w:r>
      <w:r w:rsidR="009D12B2" w:rsidRPr="00323013">
        <w:rPr>
          <w:rFonts w:ascii="Arial" w:hAnsi="Arial" w:cs="Arial"/>
          <w:sz w:val="26"/>
          <w:szCs w:val="26"/>
          <w:lang w:eastAsia="ru-RU"/>
        </w:rPr>
        <w:t>27,43%</w:t>
      </w:r>
      <w:r w:rsidR="00FE1311">
        <w:rPr>
          <w:rFonts w:ascii="Arial" w:hAnsi="Arial" w:cs="Arial"/>
          <w:sz w:val="26"/>
          <w:szCs w:val="26"/>
          <w:lang w:eastAsia="ru-RU"/>
        </w:rPr>
        <w:t>)</w:t>
      </w:r>
      <w:r w:rsidR="009D12B2" w:rsidRPr="00323013">
        <w:rPr>
          <w:rFonts w:ascii="Arial" w:hAnsi="Arial" w:cs="Arial"/>
          <w:sz w:val="26"/>
          <w:szCs w:val="26"/>
          <w:lang w:eastAsia="ru-RU"/>
        </w:rPr>
        <w:t xml:space="preserve"> опрошенных, в больше</w:t>
      </w:r>
      <w:r w:rsidRPr="00323013">
        <w:rPr>
          <w:rFonts w:ascii="Arial" w:hAnsi="Arial" w:cs="Arial"/>
          <w:sz w:val="26"/>
          <w:szCs w:val="26"/>
          <w:lang w:eastAsia="ru-RU"/>
        </w:rPr>
        <w:t xml:space="preserve">й степени удовлетворены </w:t>
      </w:r>
      <w:r w:rsidR="00FE1311">
        <w:rPr>
          <w:rFonts w:ascii="Arial" w:hAnsi="Arial" w:cs="Arial"/>
          <w:sz w:val="26"/>
          <w:szCs w:val="26"/>
          <w:lang w:eastAsia="ru-RU"/>
        </w:rPr>
        <w:t>(</w:t>
      </w:r>
      <w:r w:rsidRPr="00323013">
        <w:rPr>
          <w:rFonts w:ascii="Arial" w:hAnsi="Arial" w:cs="Arial"/>
          <w:sz w:val="26"/>
          <w:szCs w:val="26"/>
          <w:lang w:eastAsia="ru-RU"/>
        </w:rPr>
        <w:t>51,33%</w:t>
      </w:r>
      <w:r w:rsidR="00FE1311">
        <w:rPr>
          <w:rFonts w:ascii="Arial" w:hAnsi="Arial" w:cs="Arial"/>
          <w:sz w:val="26"/>
          <w:szCs w:val="26"/>
          <w:lang w:eastAsia="ru-RU"/>
        </w:rPr>
        <w:t>)</w:t>
      </w:r>
      <w:r w:rsidRPr="00323013">
        <w:rPr>
          <w:rFonts w:ascii="Arial" w:hAnsi="Arial" w:cs="Arial"/>
          <w:sz w:val="26"/>
          <w:szCs w:val="26"/>
          <w:lang w:eastAsia="ru-RU"/>
        </w:rPr>
        <w:t xml:space="preserve">, </w:t>
      </w:r>
      <w:r w:rsidR="00BA6C07">
        <w:rPr>
          <w:rFonts w:ascii="Arial" w:hAnsi="Arial" w:cs="Arial"/>
          <w:sz w:val="26"/>
          <w:szCs w:val="26"/>
          <w:lang w:eastAsia="ru-RU"/>
        </w:rPr>
        <w:t>(</w:t>
      </w:r>
      <w:r w:rsidR="00921BB2">
        <w:rPr>
          <w:rFonts w:ascii="Arial" w:hAnsi="Arial" w:cs="Arial"/>
          <w:sz w:val="26"/>
          <w:szCs w:val="26"/>
          <w:lang w:eastAsia="ru-RU"/>
        </w:rPr>
        <w:t>рис. 8</w:t>
      </w:r>
      <w:r w:rsidR="00BA6C07">
        <w:rPr>
          <w:rFonts w:ascii="Arial" w:hAnsi="Arial" w:cs="Arial"/>
          <w:sz w:val="26"/>
          <w:szCs w:val="26"/>
          <w:lang w:eastAsia="ru-RU"/>
        </w:rPr>
        <w:t>)</w:t>
      </w:r>
      <w:r w:rsidRPr="00323013">
        <w:rPr>
          <w:rFonts w:ascii="Arial" w:hAnsi="Arial" w:cs="Arial"/>
          <w:sz w:val="26"/>
          <w:szCs w:val="26"/>
          <w:lang w:eastAsia="ru-RU"/>
        </w:rPr>
        <w:t>.</w:t>
      </w:r>
    </w:p>
    <w:p w:rsidR="00173380" w:rsidRPr="00323013" w:rsidRDefault="00173380" w:rsidP="00173380">
      <w:pPr>
        <w:spacing w:after="120" w:line="240" w:lineRule="auto"/>
        <w:ind w:firstLine="709"/>
        <w:jc w:val="center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746ABD49" wp14:editId="531CE29D">
            <wp:extent cx="5316220" cy="2152650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73380" w:rsidRDefault="00232A6F" w:rsidP="00173380">
      <w:pPr>
        <w:spacing w:after="12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Рис. 8</w:t>
      </w:r>
      <w:r w:rsidR="00E13FB7" w:rsidRPr="00323013">
        <w:rPr>
          <w:rFonts w:ascii="Arial" w:hAnsi="Arial" w:cs="Arial"/>
          <w:sz w:val="26"/>
          <w:szCs w:val="26"/>
          <w:lang w:eastAsia="ru-RU"/>
        </w:rPr>
        <w:t xml:space="preserve">. </w:t>
      </w:r>
      <w:r w:rsidR="00173380" w:rsidRPr="00323013">
        <w:rPr>
          <w:rFonts w:ascii="Arial" w:hAnsi="Arial" w:cs="Arial"/>
          <w:sz w:val="26"/>
          <w:szCs w:val="26"/>
          <w:lang w:eastAsia="ru-RU"/>
        </w:rPr>
        <w:t xml:space="preserve"> Удовлетворенность качеством фонда научной библиотеки и читальных залов по институтам</w:t>
      </w:r>
      <w:r w:rsidR="000B2F30">
        <w:rPr>
          <w:rFonts w:ascii="Arial" w:hAnsi="Arial" w:cs="Arial"/>
          <w:sz w:val="26"/>
          <w:szCs w:val="26"/>
          <w:lang w:eastAsia="ru-RU"/>
        </w:rPr>
        <w:t>,</w:t>
      </w:r>
      <w:r w:rsidR="00173380" w:rsidRPr="00323013">
        <w:rPr>
          <w:rFonts w:ascii="Arial" w:hAnsi="Arial" w:cs="Arial"/>
          <w:sz w:val="26"/>
          <w:szCs w:val="26"/>
          <w:lang w:eastAsia="ru-RU"/>
        </w:rPr>
        <w:t xml:space="preserve"> (%)</w:t>
      </w:r>
    </w:p>
    <w:p w:rsidR="00BE2126" w:rsidRPr="00323013" w:rsidRDefault="00BE2126" w:rsidP="00BE2126">
      <w:pPr>
        <w:spacing w:line="240" w:lineRule="auto"/>
        <w:ind w:firstLine="567"/>
        <w:jc w:val="both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sz w:val="26"/>
          <w:szCs w:val="26"/>
          <w:lang w:eastAsia="ru-RU"/>
        </w:rPr>
        <w:t xml:space="preserve">В среднем, </w:t>
      </w:r>
      <w:r w:rsidR="00FE1311">
        <w:rPr>
          <w:rFonts w:ascii="Arial" w:hAnsi="Arial" w:cs="Arial"/>
          <w:sz w:val="26"/>
          <w:szCs w:val="26"/>
          <w:lang w:eastAsia="ru-RU"/>
        </w:rPr>
        <w:t>(</w:t>
      </w:r>
      <w:r w:rsidRPr="00323013">
        <w:rPr>
          <w:rFonts w:ascii="Arial" w:hAnsi="Arial" w:cs="Arial"/>
          <w:sz w:val="26"/>
          <w:szCs w:val="26"/>
          <w:lang w:eastAsia="ru-RU"/>
        </w:rPr>
        <w:t>47,2%</w:t>
      </w:r>
      <w:r w:rsidR="00FE1311">
        <w:rPr>
          <w:rFonts w:ascii="Arial" w:hAnsi="Arial" w:cs="Arial"/>
          <w:sz w:val="26"/>
          <w:szCs w:val="26"/>
          <w:lang w:eastAsia="ru-RU"/>
        </w:rPr>
        <w:t>)</w:t>
      </w:r>
      <w:r w:rsidRPr="00323013">
        <w:rPr>
          <w:rFonts w:ascii="Arial" w:hAnsi="Arial" w:cs="Arial"/>
          <w:sz w:val="26"/>
          <w:szCs w:val="26"/>
          <w:lang w:eastAsia="ru-RU"/>
        </w:rPr>
        <w:t xml:space="preserve"> респондентов дали положительную оценку качества материально-технического обеспеч</w:t>
      </w:r>
      <w:r>
        <w:rPr>
          <w:rFonts w:ascii="Arial" w:hAnsi="Arial" w:cs="Arial"/>
          <w:sz w:val="26"/>
          <w:szCs w:val="26"/>
          <w:lang w:eastAsia="ru-RU"/>
        </w:rPr>
        <w:t>ения образовательного процесса.</w:t>
      </w:r>
    </w:p>
    <w:p w:rsidR="00C1179D" w:rsidRPr="00323013" w:rsidRDefault="000F378F" w:rsidP="00C1179D">
      <w:pPr>
        <w:pStyle w:val="a3"/>
        <w:spacing w:before="120" w:after="120"/>
        <w:ind w:left="0"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При ответе на вопрос: «</w:t>
      </w:r>
      <w:r w:rsidR="00800F5F">
        <w:rPr>
          <w:rFonts w:ascii="Arial" w:hAnsi="Arial" w:cs="Arial"/>
          <w:sz w:val="26"/>
          <w:szCs w:val="26"/>
        </w:rPr>
        <w:t xml:space="preserve">используете ли вы в своей работе электронно-образовательную среду Университета» </w:t>
      </w:r>
      <w:r>
        <w:rPr>
          <w:rFonts w:ascii="Arial" w:hAnsi="Arial" w:cs="Arial"/>
          <w:sz w:val="26"/>
          <w:szCs w:val="26"/>
        </w:rPr>
        <w:t>б</w:t>
      </w:r>
      <w:r w:rsidR="00E13FB7" w:rsidRPr="00323013">
        <w:rPr>
          <w:rFonts w:ascii="Arial" w:hAnsi="Arial" w:cs="Arial"/>
          <w:sz w:val="26"/>
          <w:szCs w:val="26"/>
        </w:rPr>
        <w:t xml:space="preserve">олее половины </w:t>
      </w:r>
      <w:r w:rsidR="00B91453">
        <w:rPr>
          <w:rFonts w:ascii="Arial" w:hAnsi="Arial" w:cs="Arial"/>
          <w:sz w:val="26"/>
          <w:szCs w:val="26"/>
        </w:rPr>
        <w:t>(53,9</w:t>
      </w:r>
      <w:r>
        <w:rPr>
          <w:rFonts w:ascii="Arial" w:hAnsi="Arial" w:cs="Arial"/>
          <w:sz w:val="26"/>
          <w:szCs w:val="26"/>
        </w:rPr>
        <w:t xml:space="preserve">%) </w:t>
      </w:r>
      <w:r w:rsidR="00E13FB7" w:rsidRPr="00323013">
        <w:rPr>
          <w:rFonts w:ascii="Arial" w:hAnsi="Arial" w:cs="Arial"/>
          <w:sz w:val="26"/>
          <w:szCs w:val="26"/>
        </w:rPr>
        <w:t xml:space="preserve">респондентов </w:t>
      </w:r>
      <w:r w:rsidR="00077E90" w:rsidRPr="00323013">
        <w:rPr>
          <w:rFonts w:ascii="Arial" w:hAnsi="Arial" w:cs="Arial"/>
          <w:sz w:val="26"/>
          <w:szCs w:val="26"/>
        </w:rPr>
        <w:t>отметили, что</w:t>
      </w:r>
      <w:r w:rsidR="00E13FB7" w:rsidRPr="00323013">
        <w:rPr>
          <w:rFonts w:ascii="Arial" w:hAnsi="Arial" w:cs="Arial"/>
          <w:sz w:val="26"/>
          <w:szCs w:val="26"/>
        </w:rPr>
        <w:t xml:space="preserve"> используют электронную информационно-образовательную среду</w:t>
      </w:r>
      <w:r w:rsidR="00800F5F">
        <w:rPr>
          <w:rFonts w:ascii="Arial" w:hAnsi="Arial" w:cs="Arial"/>
          <w:sz w:val="26"/>
          <w:szCs w:val="26"/>
        </w:rPr>
        <w:t xml:space="preserve"> У</w:t>
      </w:r>
      <w:r w:rsidR="00077E90" w:rsidRPr="00323013">
        <w:rPr>
          <w:rFonts w:ascii="Arial" w:hAnsi="Arial" w:cs="Arial"/>
          <w:sz w:val="26"/>
          <w:szCs w:val="26"/>
        </w:rPr>
        <w:t>ниверситета</w:t>
      </w:r>
      <w:r w:rsidR="00E13FB7" w:rsidRPr="00323013">
        <w:rPr>
          <w:rFonts w:ascii="Arial" w:hAnsi="Arial" w:cs="Arial"/>
          <w:sz w:val="26"/>
          <w:szCs w:val="26"/>
        </w:rPr>
        <w:t>.</w:t>
      </w:r>
      <w:r w:rsidR="00077E90" w:rsidRPr="00323013">
        <w:rPr>
          <w:rFonts w:ascii="Arial" w:hAnsi="Arial" w:cs="Arial"/>
          <w:sz w:val="26"/>
          <w:szCs w:val="26"/>
        </w:rPr>
        <w:t xml:space="preserve"> </w:t>
      </w:r>
      <w:r w:rsidR="00B91453">
        <w:rPr>
          <w:rFonts w:ascii="Arial" w:hAnsi="Arial" w:cs="Arial"/>
          <w:sz w:val="26"/>
          <w:szCs w:val="26"/>
        </w:rPr>
        <w:t>На вопрос о том, какие составляющие электронной информационно-образовательной среды используются респондентами</w:t>
      </w:r>
      <w:r w:rsidR="00B719CC">
        <w:rPr>
          <w:rFonts w:ascii="Arial" w:hAnsi="Arial" w:cs="Arial"/>
          <w:sz w:val="26"/>
          <w:szCs w:val="26"/>
        </w:rPr>
        <w:t>,</w:t>
      </w:r>
      <w:r w:rsidR="00B91453">
        <w:rPr>
          <w:rFonts w:ascii="Arial" w:hAnsi="Arial" w:cs="Arial"/>
          <w:sz w:val="26"/>
          <w:szCs w:val="26"/>
        </w:rPr>
        <w:t xml:space="preserve"> были </w:t>
      </w:r>
      <w:r w:rsidR="00B719CC">
        <w:rPr>
          <w:rFonts w:ascii="Arial" w:hAnsi="Arial" w:cs="Arial"/>
          <w:sz w:val="26"/>
          <w:szCs w:val="26"/>
        </w:rPr>
        <w:t>даны</w:t>
      </w:r>
      <w:r w:rsidR="00B91453">
        <w:rPr>
          <w:rFonts w:ascii="Arial" w:hAnsi="Arial" w:cs="Arial"/>
          <w:sz w:val="26"/>
          <w:szCs w:val="26"/>
        </w:rPr>
        <w:t xml:space="preserve"> следующие </w:t>
      </w:r>
      <w:r w:rsidR="00B719CC">
        <w:rPr>
          <w:rFonts w:ascii="Arial" w:hAnsi="Arial" w:cs="Arial"/>
          <w:sz w:val="26"/>
          <w:szCs w:val="26"/>
        </w:rPr>
        <w:t>ответы</w:t>
      </w:r>
      <w:r w:rsidR="00792403">
        <w:rPr>
          <w:rFonts w:ascii="Arial" w:hAnsi="Arial" w:cs="Arial"/>
          <w:sz w:val="26"/>
          <w:szCs w:val="26"/>
        </w:rPr>
        <w:t>:</w:t>
      </w:r>
      <w:r w:rsidR="00D206F4">
        <w:rPr>
          <w:rFonts w:ascii="Arial" w:hAnsi="Arial" w:cs="Arial"/>
          <w:sz w:val="26"/>
          <w:szCs w:val="26"/>
        </w:rPr>
        <w:t xml:space="preserve"> </w:t>
      </w:r>
      <w:r w:rsidR="00792403" w:rsidRPr="00C1179D">
        <w:rPr>
          <w:rFonts w:ascii="Arial" w:hAnsi="Arial" w:cs="Arial"/>
          <w:sz w:val="26"/>
          <w:szCs w:val="26"/>
        </w:rPr>
        <w:t xml:space="preserve">11,8% используют для составления материала </w:t>
      </w:r>
      <w:r w:rsidR="00E13FB7" w:rsidRPr="00C1179D">
        <w:rPr>
          <w:rFonts w:ascii="Arial" w:hAnsi="Arial" w:cs="Arial"/>
          <w:sz w:val="26"/>
          <w:szCs w:val="26"/>
        </w:rPr>
        <w:t xml:space="preserve">официальный </w:t>
      </w:r>
      <w:r w:rsidR="00077E90" w:rsidRPr="00C1179D">
        <w:rPr>
          <w:rFonts w:ascii="Arial" w:hAnsi="Arial" w:cs="Arial"/>
          <w:sz w:val="26"/>
          <w:szCs w:val="26"/>
        </w:rPr>
        <w:t>сайт</w:t>
      </w:r>
      <w:r w:rsidR="00E13FB7" w:rsidRPr="00C1179D">
        <w:rPr>
          <w:rFonts w:ascii="Arial" w:hAnsi="Arial" w:cs="Arial"/>
          <w:sz w:val="26"/>
          <w:szCs w:val="26"/>
        </w:rPr>
        <w:t xml:space="preserve"> университета</w:t>
      </w:r>
      <w:r w:rsidR="00792403" w:rsidRPr="00C1179D">
        <w:rPr>
          <w:rFonts w:ascii="Arial" w:hAnsi="Arial" w:cs="Arial"/>
          <w:sz w:val="26"/>
          <w:szCs w:val="26"/>
        </w:rPr>
        <w:t xml:space="preserve">; 67,6% </w:t>
      </w:r>
      <w:r w:rsidR="00E13FB7" w:rsidRPr="00C1179D">
        <w:rPr>
          <w:rFonts w:ascii="Arial" w:hAnsi="Arial" w:cs="Arial"/>
          <w:sz w:val="26"/>
          <w:szCs w:val="26"/>
        </w:rPr>
        <w:t xml:space="preserve">пользуются материалами представленными на сайте </w:t>
      </w:r>
      <w:r w:rsidR="00077E90" w:rsidRPr="00C1179D">
        <w:rPr>
          <w:rFonts w:ascii="Arial" w:hAnsi="Arial" w:cs="Arial"/>
          <w:sz w:val="26"/>
          <w:szCs w:val="26"/>
        </w:rPr>
        <w:t xml:space="preserve">научной библиотеки </w:t>
      </w:r>
      <w:proofErr w:type="spellStart"/>
      <w:r w:rsidR="00077E90" w:rsidRPr="00C1179D">
        <w:rPr>
          <w:rFonts w:ascii="Arial" w:hAnsi="Arial" w:cs="Arial"/>
          <w:sz w:val="26"/>
          <w:szCs w:val="26"/>
        </w:rPr>
        <w:t>СурГУ</w:t>
      </w:r>
      <w:proofErr w:type="spellEnd"/>
      <w:r w:rsidR="00077E90" w:rsidRPr="00C1179D">
        <w:rPr>
          <w:rFonts w:ascii="Arial" w:hAnsi="Arial" w:cs="Arial"/>
          <w:sz w:val="26"/>
          <w:szCs w:val="26"/>
        </w:rPr>
        <w:t>.</w:t>
      </w:r>
      <w:r w:rsidR="00E13FB7" w:rsidRPr="00C1179D">
        <w:rPr>
          <w:rFonts w:ascii="Arial" w:hAnsi="Arial" w:cs="Arial"/>
          <w:sz w:val="26"/>
          <w:szCs w:val="26"/>
        </w:rPr>
        <w:t xml:space="preserve"> 20,6%</w:t>
      </w:r>
      <w:r w:rsidR="00077E90" w:rsidRPr="00C1179D">
        <w:rPr>
          <w:rFonts w:ascii="Arial" w:hAnsi="Arial" w:cs="Arial"/>
          <w:sz w:val="26"/>
          <w:szCs w:val="26"/>
        </w:rPr>
        <w:t xml:space="preserve"> </w:t>
      </w:r>
      <w:r w:rsidR="00E13FB7" w:rsidRPr="00C1179D">
        <w:rPr>
          <w:rFonts w:ascii="Arial" w:hAnsi="Arial" w:cs="Arial"/>
          <w:sz w:val="26"/>
          <w:szCs w:val="26"/>
        </w:rPr>
        <w:t>пользуются ресурсами модульной объектно-ориентированной динам</w:t>
      </w:r>
      <w:r w:rsidR="00A4486D" w:rsidRPr="00C1179D">
        <w:rPr>
          <w:rFonts w:ascii="Arial" w:hAnsi="Arial" w:cs="Arial"/>
          <w:sz w:val="26"/>
          <w:szCs w:val="26"/>
        </w:rPr>
        <w:t>ической</w:t>
      </w:r>
      <w:r w:rsidR="00921BB2" w:rsidRPr="00C1179D">
        <w:rPr>
          <w:rFonts w:ascii="Arial" w:hAnsi="Arial" w:cs="Arial"/>
          <w:sz w:val="26"/>
          <w:szCs w:val="26"/>
        </w:rPr>
        <w:t xml:space="preserve"> учебной средой (</w:t>
      </w:r>
      <w:proofErr w:type="spellStart"/>
      <w:r w:rsidR="00921BB2" w:rsidRPr="00C1179D">
        <w:rPr>
          <w:rFonts w:ascii="Arial" w:hAnsi="Arial" w:cs="Arial"/>
          <w:sz w:val="26"/>
          <w:szCs w:val="26"/>
        </w:rPr>
        <w:t>Moodle</w:t>
      </w:r>
      <w:proofErr w:type="spellEnd"/>
      <w:r w:rsidR="00921BB2" w:rsidRPr="00C1179D">
        <w:rPr>
          <w:rFonts w:ascii="Arial" w:hAnsi="Arial" w:cs="Arial"/>
          <w:sz w:val="26"/>
          <w:szCs w:val="26"/>
        </w:rPr>
        <w:t xml:space="preserve">). </w:t>
      </w:r>
      <w:r w:rsidR="00841A81" w:rsidRPr="00C1179D">
        <w:rPr>
          <w:rFonts w:ascii="Arial" w:hAnsi="Arial" w:cs="Arial"/>
          <w:sz w:val="26"/>
          <w:szCs w:val="26"/>
        </w:rPr>
        <w:t>По данным отдела по управлению пр</w:t>
      </w:r>
      <w:r w:rsidR="0090306A" w:rsidRPr="00C1179D">
        <w:rPr>
          <w:rFonts w:ascii="Arial" w:hAnsi="Arial" w:cs="Arial"/>
          <w:sz w:val="26"/>
          <w:szCs w:val="26"/>
        </w:rPr>
        <w:t>о</w:t>
      </w:r>
      <w:r w:rsidR="00841A81" w:rsidRPr="00C1179D">
        <w:rPr>
          <w:rFonts w:ascii="Arial" w:hAnsi="Arial" w:cs="Arial"/>
          <w:sz w:val="26"/>
          <w:szCs w:val="26"/>
        </w:rPr>
        <w:t xml:space="preserve">ектами, средой </w:t>
      </w:r>
      <w:proofErr w:type="spellStart"/>
      <w:r w:rsidR="00841A81" w:rsidRPr="00C1179D">
        <w:rPr>
          <w:rFonts w:ascii="Arial" w:hAnsi="Arial" w:cs="Arial"/>
          <w:sz w:val="26"/>
          <w:szCs w:val="26"/>
        </w:rPr>
        <w:t>Moodle</w:t>
      </w:r>
      <w:proofErr w:type="spellEnd"/>
      <w:r w:rsidR="00841A81" w:rsidRPr="00C1179D">
        <w:rPr>
          <w:rFonts w:ascii="Arial" w:hAnsi="Arial" w:cs="Arial"/>
          <w:sz w:val="26"/>
          <w:szCs w:val="26"/>
        </w:rPr>
        <w:t xml:space="preserve"> </w:t>
      </w:r>
      <w:proofErr w:type="spellStart"/>
      <w:r w:rsidR="00841A81" w:rsidRPr="00C1179D">
        <w:rPr>
          <w:rFonts w:ascii="Arial" w:hAnsi="Arial" w:cs="Arial"/>
          <w:sz w:val="26"/>
          <w:szCs w:val="26"/>
        </w:rPr>
        <w:t>СурГУ</w:t>
      </w:r>
      <w:proofErr w:type="spellEnd"/>
      <w:r w:rsidR="00841A81" w:rsidRPr="00C1179D">
        <w:rPr>
          <w:rFonts w:ascii="Arial" w:hAnsi="Arial" w:cs="Arial"/>
          <w:sz w:val="26"/>
          <w:szCs w:val="26"/>
        </w:rPr>
        <w:t xml:space="preserve"> пользуются</w:t>
      </w:r>
      <w:r w:rsidR="00FE1311" w:rsidRPr="00C1179D">
        <w:rPr>
          <w:rFonts w:ascii="Arial" w:hAnsi="Arial" w:cs="Arial"/>
          <w:sz w:val="26"/>
          <w:szCs w:val="26"/>
        </w:rPr>
        <w:t xml:space="preserve"> </w:t>
      </w:r>
      <w:r w:rsidR="00FE1311" w:rsidRPr="00024FAE">
        <w:rPr>
          <w:rFonts w:ascii="Arial" w:hAnsi="Arial" w:cs="Arial"/>
          <w:sz w:val="26"/>
          <w:szCs w:val="26"/>
          <w:highlight w:val="yellow"/>
        </w:rPr>
        <w:t>…</w:t>
      </w:r>
      <w:r w:rsidR="00FE1311" w:rsidRPr="00C1179D">
        <w:rPr>
          <w:rFonts w:ascii="Arial" w:hAnsi="Arial" w:cs="Arial"/>
          <w:sz w:val="26"/>
          <w:szCs w:val="26"/>
        </w:rPr>
        <w:t xml:space="preserve"> человек, разработано </w:t>
      </w:r>
      <w:r w:rsidR="00DD4AC8">
        <w:rPr>
          <w:rFonts w:ascii="Arial" w:hAnsi="Arial" w:cs="Arial"/>
          <w:sz w:val="26"/>
          <w:szCs w:val="26"/>
        </w:rPr>
        <w:t>59</w:t>
      </w:r>
      <w:r w:rsidR="00FE1311" w:rsidRPr="00C1179D">
        <w:rPr>
          <w:rFonts w:ascii="Arial" w:hAnsi="Arial" w:cs="Arial"/>
          <w:sz w:val="26"/>
          <w:szCs w:val="26"/>
        </w:rPr>
        <w:t xml:space="preserve"> курсов, на которых в 2017 году обучалось 215 человек, а в 2016 году - 72 человека.</w:t>
      </w:r>
      <w:r w:rsidR="00C1179D" w:rsidRPr="00C1179D">
        <w:rPr>
          <w:rFonts w:ascii="Arial" w:hAnsi="Arial" w:cs="Arial"/>
          <w:sz w:val="26"/>
          <w:szCs w:val="26"/>
        </w:rPr>
        <w:t xml:space="preserve"> Общая статистика отражена на (рис. 9).</w:t>
      </w:r>
    </w:p>
    <w:p w:rsidR="00792403" w:rsidRPr="00841A81" w:rsidRDefault="00792403" w:rsidP="00792403">
      <w:pPr>
        <w:spacing w:after="0"/>
        <w:ind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</w:p>
    <w:p w:rsidR="00792403" w:rsidRPr="00792403" w:rsidRDefault="00792403" w:rsidP="00792403">
      <w:pPr>
        <w:spacing w:after="0"/>
        <w:ind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8E8570F" wp14:editId="533ADBE0">
            <wp:extent cx="5401945" cy="2124075"/>
            <wp:effectExtent l="0" t="0" r="8255" b="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01FAA" w:rsidRDefault="00232A6F" w:rsidP="00117227">
      <w:pPr>
        <w:spacing w:before="120" w:after="12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Рис. 9</w:t>
      </w:r>
      <w:r w:rsidR="00792403"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. </w:t>
      </w:r>
      <w:r w:rsidR="00792403" w:rsidRPr="00323013">
        <w:rPr>
          <w:rFonts w:ascii="Arial" w:hAnsi="Arial" w:cs="Arial"/>
          <w:sz w:val="26"/>
          <w:szCs w:val="26"/>
          <w:lang w:eastAsia="ru-RU"/>
        </w:rPr>
        <w:t>Использование опрошенными в своей работе электронной информационно-образовательной среды Университета по институтам</w:t>
      </w:r>
      <w:r w:rsidR="000B2F30">
        <w:rPr>
          <w:rFonts w:ascii="Arial" w:hAnsi="Arial" w:cs="Arial"/>
          <w:sz w:val="26"/>
          <w:szCs w:val="26"/>
          <w:lang w:eastAsia="ru-RU"/>
        </w:rPr>
        <w:t>,</w:t>
      </w:r>
      <w:r w:rsidR="00792403" w:rsidRPr="00323013">
        <w:rPr>
          <w:rFonts w:ascii="Arial" w:hAnsi="Arial" w:cs="Arial"/>
          <w:sz w:val="26"/>
          <w:szCs w:val="26"/>
          <w:lang w:eastAsia="ru-RU"/>
        </w:rPr>
        <w:t xml:space="preserve"> (%) </w:t>
      </w:r>
    </w:p>
    <w:p w:rsidR="00562261" w:rsidRPr="00323013" w:rsidRDefault="00562261" w:rsidP="00562261">
      <w:pPr>
        <w:spacing w:after="0"/>
        <w:ind w:firstLine="709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323013">
        <w:rPr>
          <w:rFonts w:ascii="Arial" w:hAnsi="Arial" w:cs="Arial"/>
          <w:color w:val="000000" w:themeColor="text1"/>
          <w:sz w:val="26"/>
          <w:szCs w:val="26"/>
        </w:rPr>
        <w:lastRenderedPageBreak/>
        <w:t>Так же при перечислении составляющих электронно-образовательной среды</w:t>
      </w:r>
      <w:r w:rsidR="00E13FB7" w:rsidRPr="00323013">
        <w:rPr>
          <w:rFonts w:ascii="Arial" w:hAnsi="Arial" w:cs="Arial"/>
          <w:color w:val="000000" w:themeColor="text1"/>
          <w:sz w:val="26"/>
          <w:szCs w:val="26"/>
        </w:rPr>
        <w:t xml:space="preserve"> </w:t>
      </w:r>
      <w:proofErr w:type="spellStart"/>
      <w:r w:rsidRPr="00323013">
        <w:rPr>
          <w:rFonts w:ascii="Arial" w:hAnsi="Arial" w:cs="Arial"/>
          <w:color w:val="000000" w:themeColor="text1"/>
          <w:sz w:val="26"/>
          <w:szCs w:val="26"/>
        </w:rPr>
        <w:t>СурГУ</w:t>
      </w:r>
      <w:proofErr w:type="spellEnd"/>
      <w:r w:rsidRPr="00323013">
        <w:rPr>
          <w:rFonts w:ascii="Arial" w:hAnsi="Arial" w:cs="Arial"/>
          <w:color w:val="000000" w:themeColor="text1"/>
          <w:sz w:val="26"/>
          <w:szCs w:val="26"/>
        </w:rPr>
        <w:t xml:space="preserve">, </w:t>
      </w:r>
      <w:r w:rsidR="00AB7BCF" w:rsidRPr="00323013">
        <w:rPr>
          <w:rFonts w:ascii="Arial" w:hAnsi="Arial" w:cs="Arial"/>
          <w:color w:val="000000" w:themeColor="text1"/>
          <w:sz w:val="26"/>
          <w:szCs w:val="26"/>
        </w:rPr>
        <w:t>респонденты указали</w:t>
      </w:r>
      <w:r w:rsidRPr="00323013">
        <w:rPr>
          <w:rFonts w:ascii="Arial" w:hAnsi="Arial" w:cs="Arial"/>
          <w:color w:val="000000" w:themeColor="text1"/>
          <w:sz w:val="26"/>
          <w:szCs w:val="26"/>
        </w:rPr>
        <w:t xml:space="preserve"> внешние источники, не относящиеся к среде университета:</w:t>
      </w:r>
    </w:p>
    <w:p w:rsidR="00562261" w:rsidRPr="00323013" w:rsidRDefault="00E13FB7" w:rsidP="00562261">
      <w:pPr>
        <w:pStyle w:val="a3"/>
        <w:numPr>
          <w:ilvl w:val="0"/>
          <w:numId w:val="11"/>
        </w:numPr>
        <w:spacing w:after="0"/>
        <w:ind w:left="714" w:hanging="357"/>
        <w:jc w:val="both"/>
        <w:rPr>
          <w:rFonts w:ascii="Arial" w:hAnsi="Arial" w:cs="Arial"/>
          <w:sz w:val="26"/>
          <w:szCs w:val="26"/>
        </w:rPr>
      </w:pPr>
      <w:r w:rsidRPr="00323013">
        <w:rPr>
          <w:rFonts w:ascii="Arial" w:hAnsi="Arial" w:cs="Arial"/>
          <w:color w:val="000000" w:themeColor="text1"/>
          <w:sz w:val="26"/>
          <w:szCs w:val="26"/>
        </w:rPr>
        <w:t xml:space="preserve">32,4% </w:t>
      </w:r>
      <w:r w:rsidR="00792403">
        <w:rPr>
          <w:rFonts w:ascii="Arial" w:hAnsi="Arial" w:cs="Arial"/>
          <w:color w:val="000000" w:themeColor="text1"/>
          <w:sz w:val="26"/>
          <w:szCs w:val="26"/>
        </w:rPr>
        <w:t xml:space="preserve">в </w:t>
      </w:r>
      <w:r w:rsidRPr="00323013">
        <w:rPr>
          <w:rFonts w:ascii="Arial" w:hAnsi="Arial" w:cs="Arial"/>
          <w:color w:val="000000" w:themeColor="text1"/>
          <w:sz w:val="26"/>
          <w:szCs w:val="26"/>
        </w:rPr>
        <w:t>качестве информационно-образовательной среды используют различн</w:t>
      </w:r>
      <w:r w:rsidR="00562261" w:rsidRPr="00323013">
        <w:rPr>
          <w:rFonts w:ascii="Arial" w:hAnsi="Arial" w:cs="Arial"/>
          <w:color w:val="000000" w:themeColor="text1"/>
          <w:sz w:val="26"/>
          <w:szCs w:val="26"/>
        </w:rPr>
        <w:t>ые сайты электронных библиотек;</w:t>
      </w:r>
    </w:p>
    <w:p w:rsidR="00562261" w:rsidRPr="00323013" w:rsidRDefault="008F44DF" w:rsidP="00562261">
      <w:pPr>
        <w:pStyle w:val="a3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>8,8%</w:t>
      </w:r>
      <w:r w:rsidR="00562261" w:rsidRPr="00323013">
        <w:rPr>
          <w:rFonts w:ascii="Arial" w:hAnsi="Arial" w:cs="Arial"/>
          <w:color w:val="000000" w:themeColor="text1"/>
          <w:sz w:val="26"/>
          <w:szCs w:val="26"/>
        </w:rPr>
        <w:t xml:space="preserve"> различные электронные каталоги;</w:t>
      </w:r>
    </w:p>
    <w:p w:rsidR="00562261" w:rsidRPr="00323013" w:rsidRDefault="008F44DF" w:rsidP="00562261">
      <w:pPr>
        <w:pStyle w:val="a3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32,3% </w:t>
      </w:r>
      <w:r w:rsidR="00E13FB7" w:rsidRPr="00323013">
        <w:rPr>
          <w:rFonts w:ascii="Arial" w:hAnsi="Arial" w:cs="Arial"/>
          <w:color w:val="000000" w:themeColor="text1"/>
          <w:sz w:val="26"/>
          <w:szCs w:val="26"/>
        </w:rPr>
        <w:t>современными справочными-правовыми системами «Консультант плюс»</w:t>
      </w:r>
      <w:r w:rsidR="00562261" w:rsidRPr="00323013">
        <w:rPr>
          <w:rFonts w:ascii="Arial" w:hAnsi="Arial" w:cs="Arial"/>
          <w:color w:val="000000" w:themeColor="text1"/>
          <w:sz w:val="26"/>
          <w:szCs w:val="26"/>
        </w:rPr>
        <w:t xml:space="preserve"> и «Гарант»;</w:t>
      </w:r>
    </w:p>
    <w:p w:rsidR="00562261" w:rsidRPr="00323013" w:rsidRDefault="008F44DF" w:rsidP="00562261">
      <w:pPr>
        <w:pStyle w:val="a3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color w:val="000000" w:themeColor="text1"/>
          <w:sz w:val="26"/>
          <w:szCs w:val="26"/>
        </w:rPr>
        <w:t xml:space="preserve">14,7% </w:t>
      </w:r>
      <w:r w:rsidR="00E13FB7" w:rsidRPr="00323013">
        <w:rPr>
          <w:rFonts w:ascii="Arial" w:hAnsi="Arial" w:cs="Arial"/>
          <w:color w:val="000000" w:themeColor="text1"/>
          <w:sz w:val="26"/>
          <w:szCs w:val="26"/>
        </w:rPr>
        <w:t>различные электронные пособия, системы и справочники</w:t>
      </w:r>
      <w:r w:rsidR="00562261" w:rsidRPr="00323013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E13FB7" w:rsidRPr="00323013" w:rsidRDefault="00AB7BCF" w:rsidP="00562261">
      <w:pPr>
        <w:pStyle w:val="a3"/>
        <w:spacing w:before="120" w:after="120"/>
        <w:ind w:hanging="578"/>
        <w:jc w:val="both"/>
        <w:rPr>
          <w:rFonts w:ascii="Arial" w:hAnsi="Arial" w:cs="Arial"/>
          <w:sz w:val="26"/>
          <w:szCs w:val="26"/>
        </w:rPr>
      </w:pPr>
      <w:r w:rsidRPr="00323013">
        <w:rPr>
          <w:rFonts w:ascii="Arial" w:hAnsi="Arial" w:cs="Arial"/>
          <w:color w:val="000000" w:themeColor="text1"/>
          <w:sz w:val="26"/>
          <w:szCs w:val="26"/>
        </w:rPr>
        <w:t>Общая с</w:t>
      </w:r>
      <w:r w:rsidR="00921BB2">
        <w:rPr>
          <w:rFonts w:ascii="Arial" w:hAnsi="Arial" w:cs="Arial"/>
          <w:color w:val="000000" w:themeColor="text1"/>
          <w:sz w:val="26"/>
          <w:szCs w:val="26"/>
        </w:rPr>
        <w:t>татистика отражена на (рис. 9</w:t>
      </w:r>
      <w:r w:rsidR="00117227">
        <w:rPr>
          <w:rFonts w:ascii="Arial" w:hAnsi="Arial" w:cs="Arial"/>
          <w:color w:val="000000" w:themeColor="text1"/>
          <w:sz w:val="26"/>
          <w:szCs w:val="26"/>
        </w:rPr>
        <w:t>)</w:t>
      </w:r>
      <w:r w:rsidR="00E13FB7" w:rsidRPr="00323013">
        <w:rPr>
          <w:rFonts w:ascii="Arial" w:hAnsi="Arial" w:cs="Arial"/>
          <w:color w:val="000000" w:themeColor="text1"/>
          <w:sz w:val="26"/>
          <w:szCs w:val="26"/>
        </w:rPr>
        <w:t>.</w:t>
      </w:r>
    </w:p>
    <w:p w:rsidR="00E57941" w:rsidRDefault="008716C5" w:rsidP="00117227">
      <w:pPr>
        <w:spacing w:after="0" w:line="240" w:lineRule="auto"/>
        <w:ind w:firstLine="426"/>
        <w:jc w:val="both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sz w:val="26"/>
          <w:szCs w:val="26"/>
          <w:lang w:eastAsia="ru-RU"/>
        </w:rPr>
        <w:t xml:space="preserve">Респондентам было </w:t>
      </w:r>
      <w:r w:rsidR="009D12B2" w:rsidRPr="00323013">
        <w:rPr>
          <w:rFonts w:ascii="Arial" w:hAnsi="Arial" w:cs="Arial"/>
          <w:sz w:val="26"/>
          <w:szCs w:val="26"/>
          <w:lang w:eastAsia="ru-RU"/>
        </w:rPr>
        <w:t xml:space="preserve">предложено оценить </w:t>
      </w:r>
      <w:r w:rsidR="00CA621C" w:rsidRPr="00323013">
        <w:rPr>
          <w:rFonts w:ascii="Arial" w:hAnsi="Arial" w:cs="Arial"/>
          <w:sz w:val="26"/>
          <w:szCs w:val="26"/>
          <w:lang w:eastAsia="ru-RU"/>
        </w:rPr>
        <w:t>высказывания</w:t>
      </w:r>
      <w:r w:rsidR="009D12B2" w:rsidRPr="00323013">
        <w:rPr>
          <w:rFonts w:ascii="Arial" w:hAnsi="Arial" w:cs="Arial"/>
          <w:sz w:val="26"/>
          <w:szCs w:val="26"/>
          <w:lang w:eastAsia="ru-RU"/>
        </w:rPr>
        <w:t xml:space="preserve"> о работе учебной части и уч</w:t>
      </w:r>
      <w:r w:rsidRPr="00323013">
        <w:rPr>
          <w:rFonts w:ascii="Arial" w:hAnsi="Arial" w:cs="Arial"/>
          <w:sz w:val="26"/>
          <w:szCs w:val="26"/>
          <w:lang w:eastAsia="ru-RU"/>
        </w:rPr>
        <w:t xml:space="preserve">ебно-методического управления. </w:t>
      </w:r>
      <w:r w:rsidR="00117227">
        <w:rPr>
          <w:rFonts w:ascii="Arial" w:hAnsi="Arial" w:cs="Arial"/>
          <w:sz w:val="26"/>
          <w:szCs w:val="26"/>
          <w:lang w:eastAsia="ru-RU"/>
        </w:rPr>
        <w:t>Д</w:t>
      </w:r>
      <w:r w:rsidR="00264E15">
        <w:rPr>
          <w:rFonts w:ascii="Arial" w:hAnsi="Arial" w:cs="Arial"/>
          <w:sz w:val="26"/>
          <w:szCs w:val="26"/>
          <w:lang w:eastAsia="ru-RU"/>
        </w:rPr>
        <w:t>еятельность учебных частей</w:t>
      </w:r>
      <w:r w:rsidR="00117227">
        <w:rPr>
          <w:rFonts w:ascii="Arial" w:hAnsi="Arial" w:cs="Arial"/>
          <w:sz w:val="26"/>
          <w:szCs w:val="26"/>
          <w:lang w:eastAsia="ru-RU"/>
        </w:rPr>
        <w:t xml:space="preserve"> оценили</w:t>
      </w:r>
      <w:r w:rsidR="00264E15">
        <w:rPr>
          <w:rFonts w:ascii="Arial" w:hAnsi="Arial" w:cs="Arial"/>
          <w:sz w:val="26"/>
          <w:szCs w:val="26"/>
          <w:lang w:eastAsia="ru-RU"/>
        </w:rPr>
        <w:t xml:space="preserve"> в диапазоне </w:t>
      </w:r>
      <w:r w:rsidR="00E57941">
        <w:rPr>
          <w:rFonts w:ascii="Arial" w:hAnsi="Arial" w:cs="Arial"/>
          <w:sz w:val="26"/>
          <w:szCs w:val="26"/>
          <w:lang w:eastAsia="ru-RU"/>
        </w:rPr>
        <w:t xml:space="preserve">средних значений оценок </w:t>
      </w:r>
      <w:r w:rsidR="00264E15">
        <w:rPr>
          <w:rFonts w:ascii="Arial" w:hAnsi="Arial" w:cs="Arial"/>
          <w:sz w:val="26"/>
          <w:szCs w:val="26"/>
          <w:lang w:eastAsia="ru-RU"/>
        </w:rPr>
        <w:t>от 3,45 до 4,25</w:t>
      </w:r>
      <w:r w:rsidR="00E57941">
        <w:rPr>
          <w:rFonts w:ascii="Arial" w:hAnsi="Arial" w:cs="Arial"/>
          <w:sz w:val="26"/>
          <w:szCs w:val="26"/>
          <w:lang w:eastAsia="ru-RU"/>
        </w:rPr>
        <w:t>. (табл.2</w:t>
      </w:r>
      <w:r w:rsidR="00921BB2">
        <w:rPr>
          <w:rFonts w:ascii="Arial" w:hAnsi="Arial" w:cs="Arial"/>
          <w:sz w:val="26"/>
          <w:szCs w:val="26"/>
          <w:lang w:eastAsia="ru-RU"/>
        </w:rPr>
        <w:t>, рис.10</w:t>
      </w:r>
      <w:r w:rsidR="00E57941">
        <w:rPr>
          <w:rFonts w:ascii="Arial" w:hAnsi="Arial" w:cs="Arial"/>
          <w:sz w:val="26"/>
          <w:szCs w:val="26"/>
          <w:lang w:eastAsia="ru-RU"/>
        </w:rPr>
        <w:t>). Более 80% отметили, что возможно своевременно получить экзаменационный лист или ведо</w:t>
      </w:r>
      <w:r w:rsidR="000F378F">
        <w:rPr>
          <w:rFonts w:ascii="Arial" w:hAnsi="Arial" w:cs="Arial"/>
          <w:sz w:val="26"/>
          <w:szCs w:val="26"/>
          <w:lang w:eastAsia="ru-RU"/>
        </w:rPr>
        <w:t>мость</w:t>
      </w:r>
      <w:r w:rsidR="007D35A5">
        <w:rPr>
          <w:rFonts w:ascii="Arial" w:hAnsi="Arial" w:cs="Arial"/>
          <w:sz w:val="26"/>
          <w:szCs w:val="26"/>
          <w:lang w:eastAsia="ru-RU"/>
        </w:rPr>
        <w:t>;</w:t>
      </w:r>
    </w:p>
    <w:p w:rsidR="00165142" w:rsidRDefault="00E57941" w:rsidP="00165142">
      <w:pPr>
        <w:spacing w:after="0" w:line="240" w:lineRule="auto"/>
        <w:ind w:firstLine="426"/>
        <w:jc w:val="both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Около 70% – что установлен порядок в</w:t>
      </w:r>
      <w:r w:rsidR="007D35A5">
        <w:rPr>
          <w:rFonts w:ascii="Arial" w:hAnsi="Arial" w:cs="Arial"/>
          <w:sz w:val="26"/>
          <w:szCs w:val="26"/>
          <w:lang w:eastAsia="ru-RU"/>
        </w:rPr>
        <w:t>ыдачи справок и иных документов;</w:t>
      </w:r>
    </w:p>
    <w:p w:rsidR="00E57941" w:rsidRDefault="00E57941" w:rsidP="00165142">
      <w:pPr>
        <w:spacing w:after="0" w:line="240" w:lineRule="auto"/>
        <w:ind w:firstLine="426"/>
        <w:jc w:val="both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Более 60% – что информация и объявления доводятся до сведения студентов своевременно.</w:t>
      </w:r>
    </w:p>
    <w:p w:rsidR="00E57941" w:rsidRPr="00323013" w:rsidRDefault="00E57941" w:rsidP="00165142">
      <w:pPr>
        <w:spacing w:after="0" w:line="240" w:lineRule="auto"/>
        <w:ind w:firstLine="426"/>
        <w:jc w:val="both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 xml:space="preserve">График работы учебных частей известен 85% респондентов. При этом 34,5% затрудняется ответить работает ли учебная часть в субботу. Почти 90% отметили </w:t>
      </w:r>
      <w:r w:rsidR="007D35A5">
        <w:rPr>
          <w:rFonts w:ascii="Arial" w:hAnsi="Arial" w:cs="Arial"/>
          <w:sz w:val="26"/>
          <w:szCs w:val="26"/>
          <w:lang w:eastAsia="ru-RU"/>
        </w:rPr>
        <w:t>оценками</w:t>
      </w:r>
      <w:r>
        <w:rPr>
          <w:rFonts w:ascii="Arial" w:hAnsi="Arial" w:cs="Arial"/>
          <w:sz w:val="26"/>
          <w:szCs w:val="26"/>
          <w:lang w:eastAsia="ru-RU"/>
        </w:rPr>
        <w:t xml:space="preserve"> 4 и 5 доброжелательность и внимательность учебных частей.</w:t>
      </w:r>
    </w:p>
    <w:p w:rsidR="009D12B2" w:rsidRPr="00323013" w:rsidRDefault="00CA7FDF" w:rsidP="00AD2E41">
      <w:pPr>
        <w:spacing w:before="120" w:after="0" w:line="240" w:lineRule="auto"/>
        <w:ind w:firstLine="425"/>
        <w:jc w:val="right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sz w:val="26"/>
          <w:szCs w:val="26"/>
          <w:lang w:eastAsia="ru-RU"/>
        </w:rPr>
        <w:t xml:space="preserve">Таблица </w:t>
      </w:r>
      <w:r w:rsidR="00A52D01" w:rsidRPr="00323013">
        <w:rPr>
          <w:rFonts w:ascii="Arial" w:hAnsi="Arial" w:cs="Arial"/>
          <w:sz w:val="26"/>
          <w:szCs w:val="26"/>
          <w:lang w:eastAsia="ru-RU"/>
        </w:rPr>
        <w:t>2</w:t>
      </w:r>
    </w:p>
    <w:tbl>
      <w:tblPr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2689"/>
        <w:gridCol w:w="850"/>
        <w:gridCol w:w="851"/>
        <w:gridCol w:w="708"/>
        <w:gridCol w:w="851"/>
        <w:gridCol w:w="850"/>
        <w:gridCol w:w="851"/>
        <w:gridCol w:w="992"/>
        <w:gridCol w:w="851"/>
      </w:tblGrid>
      <w:tr w:rsidR="009D12B2" w:rsidRPr="00323013" w:rsidTr="00A6545C">
        <w:trPr>
          <w:trHeight w:val="400"/>
          <w:jc w:val="center"/>
        </w:trPr>
        <w:tc>
          <w:tcPr>
            <w:tcW w:w="26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Высказывания о работе учебной части </w:t>
            </w:r>
          </w:p>
        </w:tc>
        <w:tc>
          <w:tcPr>
            <w:tcW w:w="5953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Ответы, %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9D12B2" w:rsidRPr="00323013" w:rsidRDefault="009D12B2" w:rsidP="002E6B5D">
            <w:pPr>
              <w:jc w:val="center"/>
              <w:rPr>
                <w:rFonts w:ascii="Arial" w:hAnsi="Arial" w:cs="Arial"/>
                <w:b/>
                <w:highlight w:val="lightGray"/>
              </w:rPr>
            </w:pPr>
            <w:r w:rsidRPr="00323013">
              <w:rPr>
                <w:rFonts w:ascii="Arial" w:hAnsi="Arial" w:cs="Arial"/>
                <w:b/>
                <w:highlight w:val="lightGray"/>
              </w:rPr>
              <w:t>Средняя оценка</w:t>
            </w:r>
          </w:p>
        </w:tc>
      </w:tr>
      <w:tr w:rsidR="009D12B2" w:rsidRPr="00323013" w:rsidTr="00921BB2">
        <w:trPr>
          <w:trHeight w:val="589"/>
          <w:jc w:val="center"/>
        </w:trPr>
        <w:tc>
          <w:tcPr>
            <w:tcW w:w="26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Затрудняюсь ответить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12B2" w:rsidRPr="00323013" w:rsidRDefault="009D12B2" w:rsidP="002E6B5D">
            <w:pPr>
              <w:jc w:val="center"/>
              <w:rPr>
                <w:rFonts w:ascii="Arial" w:hAnsi="Arial" w:cs="Arial"/>
                <w:highlight w:val="lightGray"/>
              </w:rPr>
            </w:pPr>
          </w:p>
        </w:tc>
      </w:tr>
      <w:tr w:rsidR="009D12B2" w:rsidRPr="00323013" w:rsidTr="00921BB2">
        <w:trPr>
          <w:trHeight w:val="950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Информация и объявления доводятся до сведения студентов своевременно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0,88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1,77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13,27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30,97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30,09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16,81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9D12B2" w:rsidRPr="00323013" w:rsidRDefault="009D12B2" w:rsidP="00292F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lang w:eastAsia="ru-RU"/>
              </w:rPr>
              <w:t>3,45</w:t>
            </w:r>
          </w:p>
        </w:tc>
      </w:tr>
      <w:tr w:rsidR="009D12B2" w:rsidRPr="00323013" w:rsidTr="00921BB2">
        <w:trPr>
          <w:trHeight w:val="832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График работы директората известен и соответствует действительности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1,77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0,88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7,96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7,08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28,32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50,44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3,54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9D12B2" w:rsidRPr="00323013" w:rsidRDefault="009D12B2" w:rsidP="00292F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lang w:eastAsia="ru-RU"/>
              </w:rPr>
              <w:t>4,07</w:t>
            </w:r>
          </w:p>
        </w:tc>
      </w:tr>
      <w:tr w:rsidR="009D12B2" w:rsidRPr="00323013" w:rsidTr="00921BB2">
        <w:trPr>
          <w:trHeight w:val="904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Четко установлен порядок выдачи справок и иных документов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0,88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0,88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4,42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7,08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19,47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50,44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16,81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9D12B2" w:rsidRPr="00323013" w:rsidRDefault="009D12B2" w:rsidP="00292F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lang w:eastAsia="ru-RU"/>
              </w:rPr>
              <w:t>3,65</w:t>
            </w:r>
          </w:p>
        </w:tc>
      </w:tr>
      <w:tr w:rsidR="009D12B2" w:rsidRPr="00323013" w:rsidTr="00921BB2">
        <w:trPr>
          <w:trHeight w:val="834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Возможно своевременно получить экзаменационный лист или ведомость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0,88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3,54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7,96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20,35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61,95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0F378F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0F378F">
              <w:rPr>
                <w:rFonts w:ascii="Arial" w:eastAsia="Times New Roman" w:hAnsi="Arial" w:cs="Arial"/>
                <w:lang w:eastAsia="ru-RU"/>
              </w:rPr>
              <w:t>5,31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9D12B2" w:rsidRPr="00323013" w:rsidRDefault="009D12B2" w:rsidP="00292F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highlight w:val="yellow"/>
                <w:lang w:eastAsia="ru-RU"/>
              </w:rPr>
            </w:pPr>
            <w:r w:rsidRPr="00026B45">
              <w:rPr>
                <w:rFonts w:ascii="Arial" w:eastAsia="Times New Roman" w:hAnsi="Arial" w:cs="Arial"/>
                <w:b/>
                <w:lang w:eastAsia="ru-RU"/>
              </w:rPr>
              <w:t>4,25</w:t>
            </w:r>
          </w:p>
        </w:tc>
      </w:tr>
      <w:tr w:rsidR="009D12B2" w:rsidRPr="00323013" w:rsidTr="00921BB2">
        <w:trPr>
          <w:trHeight w:val="603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Учебная часть работает в субботу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19,47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3,54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3,54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3,54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13,27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22,12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34,51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9D12B2" w:rsidRPr="00323013" w:rsidRDefault="009D12B2" w:rsidP="00292F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lang w:eastAsia="ru-RU"/>
              </w:rPr>
              <w:t>1,89</w:t>
            </w:r>
          </w:p>
        </w:tc>
      </w:tr>
      <w:tr w:rsidR="009D12B2" w:rsidRPr="00323013" w:rsidTr="00921BB2">
        <w:trPr>
          <w:trHeight w:val="904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lastRenderedPageBreak/>
              <w:t>Специалисты учебной части внимательны и доброжелательны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0,88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0,88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2,65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0,73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23,89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55,75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6,19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9D12B2" w:rsidRPr="00323013" w:rsidRDefault="009D12B2" w:rsidP="00292F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lang w:eastAsia="ru-RU"/>
              </w:rPr>
              <w:t>3,86</w:t>
            </w:r>
          </w:p>
        </w:tc>
      </w:tr>
      <w:tr w:rsidR="009D12B2" w:rsidRPr="00323013" w:rsidTr="00921BB2">
        <w:trPr>
          <w:trHeight w:val="301"/>
          <w:jc w:val="center"/>
        </w:trPr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D12B2" w:rsidRPr="00323013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Средняя оценка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2,75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11,59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3,33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A52D01" w:rsidP="00A52D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29,22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41,57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11,38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9D12B2" w:rsidRPr="00323013" w:rsidRDefault="009D12B2" w:rsidP="00292F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lang w:eastAsia="ru-RU"/>
              </w:rPr>
              <w:t>3,73</w:t>
            </w:r>
          </w:p>
        </w:tc>
      </w:tr>
    </w:tbl>
    <w:p w:rsidR="00825829" w:rsidRPr="00D03F6D" w:rsidRDefault="00F56C2B" w:rsidP="00921BB2">
      <w:pPr>
        <w:spacing w:before="120" w:after="0" w:line="240" w:lineRule="auto"/>
        <w:ind w:firstLine="425"/>
        <w:jc w:val="both"/>
        <w:rPr>
          <w:rFonts w:ascii="Arial" w:hAnsi="Arial" w:cs="Arial"/>
          <w:sz w:val="26"/>
          <w:szCs w:val="26"/>
          <w:lang w:eastAsia="ru-RU"/>
        </w:rPr>
      </w:pPr>
      <w:r w:rsidRPr="00F56C2B">
        <w:rPr>
          <w:rFonts w:ascii="Arial" w:hAnsi="Arial" w:cs="Arial"/>
          <w:sz w:val="26"/>
          <w:szCs w:val="26"/>
          <w:lang w:eastAsia="ru-RU"/>
        </w:rPr>
        <w:t xml:space="preserve">Работа учебных частей институтов в целом была оценена на «хорошо», был отмечен порядок в организации работы, </w:t>
      </w:r>
      <w:r>
        <w:rPr>
          <w:rFonts w:ascii="Arial" w:hAnsi="Arial" w:cs="Arial"/>
          <w:sz w:val="26"/>
          <w:szCs w:val="26"/>
          <w:lang w:eastAsia="ru-RU"/>
        </w:rPr>
        <w:t>информирование о графике работы директората</w:t>
      </w:r>
      <w:r w:rsidRPr="00F56C2B">
        <w:rPr>
          <w:rFonts w:ascii="Arial" w:hAnsi="Arial" w:cs="Arial"/>
          <w:sz w:val="26"/>
          <w:szCs w:val="26"/>
          <w:lang w:eastAsia="ru-RU"/>
        </w:rPr>
        <w:t xml:space="preserve"> и доброжелатель</w:t>
      </w:r>
      <w:r w:rsidR="00656BE4">
        <w:rPr>
          <w:rFonts w:ascii="Arial" w:hAnsi="Arial" w:cs="Arial"/>
          <w:sz w:val="26"/>
          <w:szCs w:val="26"/>
          <w:lang w:eastAsia="ru-RU"/>
        </w:rPr>
        <w:t>ность ра</w:t>
      </w:r>
      <w:r w:rsidR="00921BB2">
        <w:rPr>
          <w:rFonts w:ascii="Arial" w:hAnsi="Arial" w:cs="Arial"/>
          <w:sz w:val="26"/>
          <w:szCs w:val="26"/>
          <w:lang w:eastAsia="ru-RU"/>
        </w:rPr>
        <w:t>ботников учебных частей, (рис. 11)</w:t>
      </w:r>
      <w:r w:rsidR="00656BE4">
        <w:rPr>
          <w:rFonts w:ascii="Arial" w:hAnsi="Arial" w:cs="Arial"/>
          <w:sz w:val="26"/>
          <w:szCs w:val="26"/>
          <w:lang w:eastAsia="ru-RU"/>
        </w:rPr>
        <w:t>.</w:t>
      </w:r>
      <w:r w:rsidR="00656BE4" w:rsidRPr="00D03F6D">
        <w:rPr>
          <w:rFonts w:ascii="Arial" w:hAnsi="Arial" w:cs="Arial"/>
          <w:sz w:val="26"/>
          <w:szCs w:val="26"/>
          <w:lang w:eastAsia="ru-RU"/>
        </w:rPr>
        <w:t xml:space="preserve"> </w:t>
      </w:r>
    </w:p>
    <w:p w:rsidR="009D12B2" w:rsidRPr="00323013" w:rsidRDefault="008716C5" w:rsidP="008716C5">
      <w:pPr>
        <w:spacing w:after="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noProof/>
          <w:lang w:eastAsia="ru-RU"/>
        </w:rPr>
        <w:drawing>
          <wp:inline distT="0" distB="0" distL="0" distR="0" wp14:anchorId="542277A3" wp14:editId="4BDFCFCE">
            <wp:extent cx="5981700" cy="288607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D12B2" w:rsidRPr="00323013" w:rsidRDefault="009D12B2" w:rsidP="009D12B2">
      <w:pPr>
        <w:tabs>
          <w:tab w:val="left" w:pos="2400"/>
        </w:tabs>
        <w:spacing w:after="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</w:p>
    <w:p w:rsidR="009D12B2" w:rsidRDefault="00232A6F" w:rsidP="00591D95">
      <w:pPr>
        <w:tabs>
          <w:tab w:val="left" w:pos="2400"/>
        </w:tabs>
        <w:spacing w:after="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Рис. 10</w:t>
      </w:r>
      <w:r w:rsidR="00A52D01" w:rsidRPr="00323013">
        <w:rPr>
          <w:rFonts w:ascii="Arial" w:hAnsi="Arial" w:cs="Arial"/>
          <w:sz w:val="26"/>
          <w:szCs w:val="26"/>
          <w:lang w:eastAsia="ru-RU"/>
        </w:rPr>
        <w:t>.</w:t>
      </w:r>
      <w:r w:rsidR="00026B45">
        <w:rPr>
          <w:rFonts w:ascii="Arial" w:hAnsi="Arial" w:cs="Arial"/>
          <w:sz w:val="26"/>
          <w:szCs w:val="26"/>
          <w:lang w:eastAsia="ru-RU"/>
        </w:rPr>
        <w:t xml:space="preserve"> </w:t>
      </w:r>
      <w:r w:rsidR="00E246AC">
        <w:rPr>
          <w:rFonts w:ascii="Arial" w:hAnsi="Arial" w:cs="Arial"/>
          <w:sz w:val="26"/>
          <w:szCs w:val="26"/>
          <w:lang w:eastAsia="ru-RU"/>
        </w:rPr>
        <w:t>Оценка работы учебной части</w:t>
      </w:r>
      <w:r w:rsidR="000B2F30">
        <w:rPr>
          <w:rFonts w:ascii="Arial" w:hAnsi="Arial" w:cs="Arial"/>
          <w:sz w:val="26"/>
          <w:szCs w:val="26"/>
          <w:lang w:eastAsia="ru-RU"/>
        </w:rPr>
        <w:t>,</w:t>
      </w:r>
      <w:r w:rsidR="00E246AC">
        <w:rPr>
          <w:rFonts w:ascii="Arial" w:hAnsi="Arial" w:cs="Arial"/>
          <w:sz w:val="26"/>
          <w:szCs w:val="26"/>
          <w:lang w:eastAsia="ru-RU"/>
        </w:rPr>
        <w:t xml:space="preserve"> </w:t>
      </w:r>
      <w:r w:rsidR="00026B45">
        <w:rPr>
          <w:rFonts w:ascii="Arial" w:hAnsi="Arial" w:cs="Arial"/>
          <w:sz w:val="26"/>
          <w:szCs w:val="26"/>
          <w:lang w:eastAsia="ru-RU"/>
        </w:rPr>
        <w:t>(%)</w:t>
      </w:r>
    </w:p>
    <w:p w:rsidR="00591D95" w:rsidRPr="00323013" w:rsidRDefault="00591D95" w:rsidP="00591D95">
      <w:pPr>
        <w:tabs>
          <w:tab w:val="left" w:pos="2400"/>
        </w:tabs>
        <w:spacing w:after="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7E6910" wp14:editId="5CE831A0">
            <wp:extent cx="5486400" cy="1600200"/>
            <wp:effectExtent l="0" t="0" r="0" b="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52D01" w:rsidRPr="00323013" w:rsidRDefault="00232A6F" w:rsidP="00CA7FDF">
      <w:pPr>
        <w:tabs>
          <w:tab w:val="left" w:pos="2400"/>
        </w:tabs>
        <w:spacing w:after="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Рис. 11</w:t>
      </w:r>
      <w:r w:rsidR="00A52D01" w:rsidRPr="00323013">
        <w:rPr>
          <w:rFonts w:ascii="Arial" w:hAnsi="Arial" w:cs="Arial"/>
          <w:sz w:val="26"/>
          <w:szCs w:val="26"/>
          <w:lang w:eastAsia="ru-RU"/>
        </w:rPr>
        <w:t>.</w:t>
      </w:r>
      <w:r w:rsidR="00026B45">
        <w:rPr>
          <w:rFonts w:ascii="Arial" w:hAnsi="Arial" w:cs="Arial"/>
          <w:sz w:val="26"/>
          <w:szCs w:val="26"/>
          <w:lang w:eastAsia="ru-RU"/>
        </w:rPr>
        <w:t xml:space="preserve"> (%)</w:t>
      </w:r>
    </w:p>
    <w:p w:rsidR="005A1BA1" w:rsidRDefault="009511E7" w:rsidP="00C77701">
      <w:pPr>
        <w:spacing w:before="120" w:after="0" w:line="240" w:lineRule="auto"/>
        <w:ind w:firstLine="425"/>
        <w:jc w:val="both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sz w:val="26"/>
          <w:szCs w:val="26"/>
          <w:lang w:eastAsia="ru-RU"/>
        </w:rPr>
        <w:t>Оценка</w:t>
      </w:r>
      <w:r w:rsidR="009D12B2" w:rsidRPr="00323013">
        <w:rPr>
          <w:rFonts w:ascii="Arial" w:hAnsi="Arial" w:cs="Arial"/>
          <w:sz w:val="26"/>
          <w:szCs w:val="26"/>
          <w:lang w:eastAsia="ru-RU"/>
        </w:rPr>
        <w:t xml:space="preserve"> высказываний о деятельности учебно-ме</w:t>
      </w:r>
      <w:r w:rsidRPr="00323013">
        <w:rPr>
          <w:rFonts w:ascii="Arial" w:hAnsi="Arial" w:cs="Arial"/>
          <w:sz w:val="26"/>
          <w:szCs w:val="26"/>
          <w:lang w:eastAsia="ru-RU"/>
        </w:rPr>
        <w:t>тодического управления</w:t>
      </w:r>
      <w:r w:rsidR="00921BB2">
        <w:rPr>
          <w:rFonts w:ascii="Arial" w:hAnsi="Arial" w:cs="Arial"/>
          <w:sz w:val="26"/>
          <w:szCs w:val="26"/>
          <w:lang w:eastAsia="ru-RU"/>
        </w:rPr>
        <w:t xml:space="preserve"> (табл.3), </w:t>
      </w:r>
      <w:r w:rsidR="005A1BA1">
        <w:rPr>
          <w:rFonts w:ascii="Arial" w:hAnsi="Arial" w:cs="Arial"/>
          <w:sz w:val="26"/>
          <w:szCs w:val="26"/>
          <w:lang w:eastAsia="ru-RU"/>
        </w:rPr>
        <w:t>колеблется</w:t>
      </w:r>
      <w:r w:rsidR="00734B42">
        <w:rPr>
          <w:rFonts w:ascii="Arial" w:hAnsi="Arial" w:cs="Arial"/>
          <w:sz w:val="26"/>
          <w:szCs w:val="26"/>
          <w:lang w:eastAsia="ru-RU"/>
        </w:rPr>
        <w:t xml:space="preserve"> в </w:t>
      </w:r>
      <w:r w:rsidR="005A1BA1">
        <w:rPr>
          <w:rFonts w:ascii="Arial" w:hAnsi="Arial" w:cs="Arial"/>
          <w:sz w:val="26"/>
          <w:szCs w:val="26"/>
          <w:lang w:eastAsia="ru-RU"/>
        </w:rPr>
        <w:t xml:space="preserve">диапазоне </w:t>
      </w:r>
      <w:r w:rsidR="00734B42" w:rsidRPr="00734B42">
        <w:rPr>
          <w:rFonts w:ascii="Arial" w:hAnsi="Arial" w:cs="Arial"/>
          <w:sz w:val="26"/>
          <w:szCs w:val="26"/>
          <w:lang w:eastAsia="ru-RU"/>
        </w:rPr>
        <w:t>[</w:t>
      </w:r>
      <w:r w:rsidR="00734B42">
        <w:rPr>
          <w:rFonts w:ascii="Arial" w:hAnsi="Arial" w:cs="Arial"/>
          <w:sz w:val="26"/>
          <w:szCs w:val="26"/>
          <w:lang w:eastAsia="ru-RU"/>
        </w:rPr>
        <w:t>2,92;3,93</w:t>
      </w:r>
      <w:r w:rsidR="00734B42" w:rsidRPr="00734B42">
        <w:rPr>
          <w:rFonts w:ascii="Arial" w:hAnsi="Arial" w:cs="Arial"/>
          <w:sz w:val="26"/>
          <w:szCs w:val="26"/>
          <w:lang w:eastAsia="ru-RU"/>
        </w:rPr>
        <w:t>]</w:t>
      </w:r>
      <w:r w:rsidR="009D12B2" w:rsidRPr="00323013">
        <w:rPr>
          <w:rFonts w:ascii="Arial" w:hAnsi="Arial" w:cs="Arial"/>
          <w:sz w:val="26"/>
          <w:szCs w:val="26"/>
          <w:lang w:eastAsia="ru-RU"/>
        </w:rPr>
        <w:t>. Отмечают доступность графика работы отделов управления</w:t>
      </w:r>
      <w:r w:rsidR="007E3258">
        <w:rPr>
          <w:rFonts w:ascii="Arial" w:hAnsi="Arial" w:cs="Arial"/>
          <w:sz w:val="26"/>
          <w:szCs w:val="26"/>
          <w:lang w:eastAsia="ru-RU"/>
        </w:rPr>
        <w:t xml:space="preserve"> </w:t>
      </w:r>
      <w:r w:rsidR="000E0238">
        <w:rPr>
          <w:rFonts w:ascii="Arial" w:hAnsi="Arial" w:cs="Arial"/>
          <w:sz w:val="26"/>
          <w:szCs w:val="26"/>
          <w:lang w:eastAsia="ru-RU"/>
        </w:rPr>
        <w:t>(</w:t>
      </w:r>
      <w:r w:rsidR="007E3258">
        <w:rPr>
          <w:rFonts w:ascii="Arial" w:hAnsi="Arial" w:cs="Arial"/>
          <w:sz w:val="26"/>
          <w:szCs w:val="26"/>
          <w:lang w:eastAsia="ru-RU"/>
        </w:rPr>
        <w:t>3,67%</w:t>
      </w:r>
      <w:r w:rsidR="000E0238">
        <w:rPr>
          <w:rFonts w:ascii="Arial" w:hAnsi="Arial" w:cs="Arial"/>
          <w:sz w:val="26"/>
          <w:szCs w:val="26"/>
          <w:lang w:eastAsia="ru-RU"/>
        </w:rPr>
        <w:t>)</w:t>
      </w:r>
      <w:r w:rsidR="009D12B2" w:rsidRPr="00323013">
        <w:rPr>
          <w:rFonts w:ascii="Arial" w:hAnsi="Arial" w:cs="Arial"/>
          <w:sz w:val="26"/>
          <w:szCs w:val="26"/>
          <w:lang w:eastAsia="ru-RU"/>
        </w:rPr>
        <w:t>, внимательность и доброжелательность специалистов управления</w:t>
      </w:r>
      <w:r w:rsidR="007E3258">
        <w:rPr>
          <w:rFonts w:ascii="Arial" w:hAnsi="Arial" w:cs="Arial"/>
          <w:sz w:val="26"/>
          <w:szCs w:val="26"/>
          <w:lang w:eastAsia="ru-RU"/>
        </w:rPr>
        <w:t xml:space="preserve"> </w:t>
      </w:r>
      <w:r w:rsidR="000E0238">
        <w:rPr>
          <w:rFonts w:ascii="Arial" w:hAnsi="Arial" w:cs="Arial"/>
          <w:sz w:val="26"/>
          <w:szCs w:val="26"/>
          <w:lang w:eastAsia="ru-RU"/>
        </w:rPr>
        <w:t>(</w:t>
      </w:r>
      <w:r w:rsidR="007E3258">
        <w:rPr>
          <w:rFonts w:ascii="Arial" w:hAnsi="Arial" w:cs="Arial"/>
          <w:sz w:val="26"/>
          <w:szCs w:val="26"/>
          <w:lang w:eastAsia="ru-RU"/>
        </w:rPr>
        <w:t>3,93%</w:t>
      </w:r>
      <w:r w:rsidR="000E0238">
        <w:rPr>
          <w:rFonts w:ascii="Arial" w:hAnsi="Arial" w:cs="Arial"/>
          <w:sz w:val="26"/>
          <w:szCs w:val="26"/>
          <w:lang w:eastAsia="ru-RU"/>
        </w:rPr>
        <w:t>)</w:t>
      </w:r>
      <w:r w:rsidR="007E3258">
        <w:rPr>
          <w:rFonts w:ascii="Arial" w:hAnsi="Arial" w:cs="Arial"/>
          <w:sz w:val="26"/>
          <w:szCs w:val="26"/>
          <w:lang w:eastAsia="ru-RU"/>
        </w:rPr>
        <w:t>, а так же</w:t>
      </w:r>
      <w:r w:rsidR="009D12B2" w:rsidRPr="00323013">
        <w:rPr>
          <w:rFonts w:ascii="Arial" w:hAnsi="Arial" w:cs="Arial"/>
          <w:sz w:val="26"/>
          <w:szCs w:val="26"/>
          <w:lang w:eastAsia="ru-RU"/>
        </w:rPr>
        <w:t xml:space="preserve"> возможность своевременно получить необходимые документы</w:t>
      </w:r>
      <w:r w:rsidR="007E3258">
        <w:rPr>
          <w:rFonts w:ascii="Arial" w:hAnsi="Arial" w:cs="Arial"/>
          <w:sz w:val="26"/>
          <w:szCs w:val="26"/>
          <w:lang w:eastAsia="ru-RU"/>
        </w:rPr>
        <w:t xml:space="preserve"> </w:t>
      </w:r>
      <w:r w:rsidR="000E0238">
        <w:rPr>
          <w:rFonts w:ascii="Arial" w:hAnsi="Arial" w:cs="Arial"/>
          <w:sz w:val="26"/>
          <w:szCs w:val="26"/>
          <w:lang w:eastAsia="ru-RU"/>
        </w:rPr>
        <w:t>(</w:t>
      </w:r>
      <w:r w:rsidR="007E3258">
        <w:rPr>
          <w:rFonts w:ascii="Arial" w:hAnsi="Arial" w:cs="Arial"/>
          <w:sz w:val="26"/>
          <w:szCs w:val="26"/>
          <w:lang w:eastAsia="ru-RU"/>
        </w:rPr>
        <w:t>3,29%</w:t>
      </w:r>
      <w:r w:rsidR="000E0238">
        <w:rPr>
          <w:rFonts w:ascii="Arial" w:hAnsi="Arial" w:cs="Arial"/>
          <w:sz w:val="26"/>
          <w:szCs w:val="26"/>
          <w:lang w:eastAsia="ru-RU"/>
        </w:rPr>
        <w:t>)</w:t>
      </w:r>
      <w:r w:rsidR="009D12B2" w:rsidRPr="00323013">
        <w:rPr>
          <w:rFonts w:ascii="Arial" w:hAnsi="Arial" w:cs="Arial"/>
          <w:sz w:val="26"/>
          <w:szCs w:val="26"/>
          <w:lang w:eastAsia="ru-RU"/>
        </w:rPr>
        <w:t>. Оценки указывают на необходимость повышения доступности актуальной информации о требованиях к дисциплинам и их изменениях</w:t>
      </w:r>
      <w:r w:rsidR="007E3258">
        <w:rPr>
          <w:rFonts w:ascii="Arial" w:hAnsi="Arial" w:cs="Arial"/>
          <w:sz w:val="26"/>
          <w:szCs w:val="26"/>
          <w:lang w:eastAsia="ru-RU"/>
        </w:rPr>
        <w:t xml:space="preserve"> </w:t>
      </w:r>
      <w:r w:rsidR="000E0238">
        <w:rPr>
          <w:rFonts w:ascii="Arial" w:hAnsi="Arial" w:cs="Arial"/>
          <w:sz w:val="26"/>
          <w:szCs w:val="26"/>
          <w:lang w:eastAsia="ru-RU"/>
        </w:rPr>
        <w:t>(</w:t>
      </w:r>
      <w:r w:rsidR="007E3258">
        <w:rPr>
          <w:rFonts w:ascii="Arial" w:hAnsi="Arial" w:cs="Arial"/>
          <w:sz w:val="26"/>
          <w:szCs w:val="26"/>
          <w:lang w:eastAsia="ru-RU"/>
        </w:rPr>
        <w:t>3,18%</w:t>
      </w:r>
      <w:r w:rsidR="000E0238">
        <w:rPr>
          <w:rFonts w:ascii="Arial" w:hAnsi="Arial" w:cs="Arial"/>
          <w:sz w:val="26"/>
          <w:szCs w:val="26"/>
          <w:lang w:eastAsia="ru-RU"/>
        </w:rPr>
        <w:t>)</w:t>
      </w:r>
      <w:r w:rsidR="009D12B2" w:rsidRPr="00323013">
        <w:rPr>
          <w:rFonts w:ascii="Arial" w:hAnsi="Arial" w:cs="Arial"/>
          <w:sz w:val="26"/>
          <w:szCs w:val="26"/>
          <w:lang w:eastAsia="ru-RU"/>
        </w:rPr>
        <w:t>. Высказаны замечания к процессу построения расписания учебных занятий</w:t>
      </w:r>
      <w:r w:rsidR="007E3258">
        <w:rPr>
          <w:rFonts w:ascii="Arial" w:hAnsi="Arial" w:cs="Arial"/>
          <w:sz w:val="26"/>
          <w:szCs w:val="26"/>
          <w:lang w:eastAsia="ru-RU"/>
        </w:rPr>
        <w:t xml:space="preserve"> </w:t>
      </w:r>
      <w:r w:rsidR="000E0238">
        <w:rPr>
          <w:rFonts w:ascii="Arial" w:hAnsi="Arial" w:cs="Arial"/>
          <w:sz w:val="26"/>
          <w:szCs w:val="26"/>
          <w:lang w:eastAsia="ru-RU"/>
        </w:rPr>
        <w:t>(</w:t>
      </w:r>
      <w:r w:rsidR="007E3258">
        <w:rPr>
          <w:rFonts w:ascii="Arial" w:hAnsi="Arial" w:cs="Arial"/>
          <w:sz w:val="26"/>
          <w:szCs w:val="26"/>
          <w:lang w:eastAsia="ru-RU"/>
        </w:rPr>
        <w:t>3,48%</w:t>
      </w:r>
      <w:r w:rsidR="000E0238">
        <w:rPr>
          <w:rFonts w:ascii="Arial" w:hAnsi="Arial" w:cs="Arial"/>
          <w:sz w:val="26"/>
          <w:szCs w:val="26"/>
          <w:lang w:eastAsia="ru-RU"/>
        </w:rPr>
        <w:t>)</w:t>
      </w:r>
      <w:r w:rsidR="009D12B2" w:rsidRPr="00323013">
        <w:rPr>
          <w:rFonts w:ascii="Arial" w:hAnsi="Arial" w:cs="Arial"/>
          <w:sz w:val="26"/>
          <w:szCs w:val="26"/>
          <w:lang w:eastAsia="ru-RU"/>
        </w:rPr>
        <w:t>, к качеству организации работы УМС</w:t>
      </w:r>
      <w:r w:rsidR="007E3258">
        <w:rPr>
          <w:rFonts w:ascii="Arial" w:hAnsi="Arial" w:cs="Arial"/>
          <w:sz w:val="26"/>
          <w:szCs w:val="26"/>
          <w:lang w:eastAsia="ru-RU"/>
        </w:rPr>
        <w:t xml:space="preserve"> </w:t>
      </w:r>
      <w:r w:rsidR="000E0238">
        <w:rPr>
          <w:rFonts w:ascii="Arial" w:hAnsi="Arial" w:cs="Arial"/>
          <w:sz w:val="26"/>
          <w:szCs w:val="26"/>
          <w:lang w:eastAsia="ru-RU"/>
        </w:rPr>
        <w:t>(</w:t>
      </w:r>
      <w:r w:rsidR="007E3258">
        <w:rPr>
          <w:rFonts w:ascii="Arial" w:hAnsi="Arial" w:cs="Arial"/>
          <w:sz w:val="26"/>
          <w:szCs w:val="26"/>
          <w:lang w:eastAsia="ru-RU"/>
        </w:rPr>
        <w:t>3,29%</w:t>
      </w:r>
      <w:r w:rsidR="000E0238">
        <w:rPr>
          <w:rFonts w:ascii="Arial" w:hAnsi="Arial" w:cs="Arial"/>
          <w:sz w:val="26"/>
          <w:szCs w:val="26"/>
          <w:lang w:eastAsia="ru-RU"/>
        </w:rPr>
        <w:t>)</w:t>
      </w:r>
      <w:r w:rsidR="009D12B2" w:rsidRPr="00323013">
        <w:rPr>
          <w:rFonts w:ascii="Arial" w:hAnsi="Arial" w:cs="Arial"/>
          <w:sz w:val="26"/>
          <w:szCs w:val="26"/>
          <w:lang w:eastAsia="ru-RU"/>
        </w:rPr>
        <w:t xml:space="preserve"> и активности реагирования на предложения и </w:t>
      </w:r>
      <w:r w:rsidR="0091158D">
        <w:rPr>
          <w:rFonts w:ascii="Arial" w:hAnsi="Arial" w:cs="Arial"/>
          <w:sz w:val="26"/>
          <w:szCs w:val="26"/>
          <w:lang w:eastAsia="ru-RU"/>
        </w:rPr>
        <w:t>замечания преподавателей</w:t>
      </w:r>
      <w:r w:rsidR="007E3258">
        <w:rPr>
          <w:rFonts w:ascii="Arial" w:hAnsi="Arial" w:cs="Arial"/>
          <w:sz w:val="26"/>
          <w:szCs w:val="26"/>
          <w:lang w:eastAsia="ru-RU"/>
        </w:rPr>
        <w:t xml:space="preserve"> </w:t>
      </w:r>
      <w:r w:rsidR="000E0238">
        <w:rPr>
          <w:rFonts w:ascii="Arial" w:hAnsi="Arial" w:cs="Arial"/>
          <w:sz w:val="26"/>
          <w:szCs w:val="26"/>
          <w:lang w:eastAsia="ru-RU"/>
        </w:rPr>
        <w:t>(</w:t>
      </w:r>
      <w:r w:rsidR="007E3258">
        <w:rPr>
          <w:rFonts w:ascii="Arial" w:hAnsi="Arial" w:cs="Arial"/>
          <w:sz w:val="26"/>
          <w:szCs w:val="26"/>
          <w:lang w:eastAsia="ru-RU"/>
        </w:rPr>
        <w:t>2,92%</w:t>
      </w:r>
      <w:r w:rsidR="000E0238">
        <w:rPr>
          <w:rFonts w:ascii="Arial" w:hAnsi="Arial" w:cs="Arial"/>
          <w:sz w:val="26"/>
          <w:szCs w:val="26"/>
          <w:lang w:eastAsia="ru-RU"/>
        </w:rPr>
        <w:t>).</w:t>
      </w:r>
    </w:p>
    <w:p w:rsidR="00304605" w:rsidRDefault="00304605" w:rsidP="009D12B2">
      <w:pPr>
        <w:spacing w:after="0" w:line="240" w:lineRule="auto"/>
        <w:jc w:val="right"/>
        <w:rPr>
          <w:rFonts w:ascii="Arial" w:hAnsi="Arial" w:cs="Arial"/>
          <w:sz w:val="26"/>
          <w:szCs w:val="26"/>
          <w:lang w:eastAsia="ru-RU"/>
        </w:rPr>
      </w:pPr>
    </w:p>
    <w:p w:rsidR="00304605" w:rsidRDefault="00304605" w:rsidP="009D12B2">
      <w:pPr>
        <w:spacing w:after="0" w:line="240" w:lineRule="auto"/>
        <w:jc w:val="right"/>
        <w:rPr>
          <w:rFonts w:ascii="Arial" w:hAnsi="Arial" w:cs="Arial"/>
          <w:sz w:val="26"/>
          <w:szCs w:val="26"/>
          <w:lang w:eastAsia="ru-RU"/>
        </w:rPr>
      </w:pPr>
    </w:p>
    <w:p w:rsidR="009D12B2" w:rsidRPr="00323013" w:rsidRDefault="00A52D01" w:rsidP="009D12B2">
      <w:pPr>
        <w:spacing w:after="0" w:line="240" w:lineRule="auto"/>
        <w:jc w:val="right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sz w:val="26"/>
          <w:szCs w:val="26"/>
          <w:lang w:eastAsia="ru-RU"/>
        </w:rPr>
        <w:lastRenderedPageBreak/>
        <w:t>Таблица 3</w:t>
      </w:r>
    </w:p>
    <w:tbl>
      <w:tblPr>
        <w:tblW w:w="9493" w:type="dxa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810"/>
        <w:gridCol w:w="823"/>
        <w:gridCol w:w="777"/>
        <w:gridCol w:w="814"/>
        <w:gridCol w:w="814"/>
        <w:gridCol w:w="814"/>
        <w:gridCol w:w="960"/>
        <w:gridCol w:w="851"/>
      </w:tblGrid>
      <w:tr w:rsidR="005A1BA1" w:rsidRPr="00323013" w:rsidTr="00C77701">
        <w:trPr>
          <w:trHeight w:val="846"/>
          <w:jc w:val="center"/>
        </w:trPr>
        <w:tc>
          <w:tcPr>
            <w:tcW w:w="28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1BA1" w:rsidRPr="00323013" w:rsidRDefault="005A1BA1" w:rsidP="002E6B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Высказывания о работе учебно-методического управления</w:t>
            </w:r>
          </w:p>
        </w:tc>
        <w:tc>
          <w:tcPr>
            <w:tcW w:w="666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1BA1" w:rsidRPr="00323013" w:rsidRDefault="005A1BA1" w:rsidP="00292F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Ответы, %</w:t>
            </w:r>
          </w:p>
        </w:tc>
      </w:tr>
      <w:tr w:rsidR="005A1BA1" w:rsidRPr="00323013" w:rsidTr="00C77701">
        <w:trPr>
          <w:trHeight w:val="846"/>
          <w:jc w:val="center"/>
        </w:trPr>
        <w:tc>
          <w:tcPr>
            <w:tcW w:w="28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5A1BA1" w:rsidRPr="00323013" w:rsidRDefault="005A1BA1" w:rsidP="002E6B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1BA1" w:rsidRPr="00323013" w:rsidRDefault="005A1BA1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8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1BA1" w:rsidRPr="00323013" w:rsidRDefault="005A1BA1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1BA1" w:rsidRPr="00323013" w:rsidRDefault="005A1BA1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1BA1" w:rsidRPr="005A1BA1" w:rsidRDefault="005A1BA1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1BA1" w:rsidRPr="005A1BA1" w:rsidRDefault="005A1BA1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1BA1" w:rsidRPr="005A1BA1" w:rsidRDefault="005A1BA1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1BA1" w:rsidRPr="00323013" w:rsidRDefault="005A1BA1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color w:val="000000"/>
                <w:lang w:eastAsia="ru-RU"/>
              </w:rPr>
              <w:t>Затрудняюсь ответить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5A1BA1" w:rsidRPr="00323013" w:rsidRDefault="005A1BA1" w:rsidP="00292F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323013">
              <w:rPr>
                <w:rFonts w:ascii="Arial" w:hAnsi="Arial" w:cs="Arial"/>
                <w:b/>
                <w:highlight w:val="lightGray"/>
              </w:rPr>
              <w:t>Средняя оценка</w:t>
            </w:r>
          </w:p>
        </w:tc>
      </w:tr>
      <w:tr w:rsidR="009D12B2" w:rsidRPr="00323013" w:rsidTr="005A1BA1">
        <w:trPr>
          <w:trHeight w:val="846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 xml:space="preserve">Вы имеете актуальную информацию о требованиях к дисциплинам и их изменениях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3,54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4,42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7,96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27,43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21,24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23,89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11,5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9D12B2" w:rsidRPr="00323013" w:rsidRDefault="009D12B2" w:rsidP="00292F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color w:val="000000"/>
                <w:lang w:eastAsia="ru-RU"/>
              </w:rPr>
              <w:t>3,18</w:t>
            </w:r>
          </w:p>
        </w:tc>
      </w:tr>
      <w:tr w:rsidR="009D12B2" w:rsidRPr="00323013" w:rsidTr="005A1BA1">
        <w:trPr>
          <w:trHeight w:val="67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График работы отделов управления известен и доступен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3,54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5,31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4,42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13,27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22,12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43,36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7,96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9D12B2" w:rsidRPr="00323013" w:rsidRDefault="009D12B2" w:rsidP="00292F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color w:val="000000"/>
                <w:lang w:eastAsia="ru-RU"/>
              </w:rPr>
              <w:t>3,67</w:t>
            </w:r>
          </w:p>
        </w:tc>
      </w:tr>
      <w:tr w:rsidR="009D12B2" w:rsidRPr="00323013" w:rsidTr="005A1BA1">
        <w:trPr>
          <w:trHeight w:val="621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Возможно своевременно получить необходимые документы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2,65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3,54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9,73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15,93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25,66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28,32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14,16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9D12B2" w:rsidRPr="00323013" w:rsidRDefault="009D12B2" w:rsidP="00292F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color w:val="000000"/>
                <w:lang w:eastAsia="ru-RU"/>
              </w:rPr>
              <w:t>3,29</w:t>
            </w:r>
          </w:p>
        </w:tc>
      </w:tr>
      <w:tr w:rsidR="009D12B2" w:rsidRPr="00323013" w:rsidTr="005A1BA1">
        <w:trPr>
          <w:trHeight w:val="83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У вас нет замечаний к процессу построения расписания учебных занятий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3,54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7,08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7,96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20,35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20,35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35,4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5,31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9D12B2" w:rsidRPr="00323013" w:rsidRDefault="009D12B2" w:rsidP="00292F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color w:val="000000"/>
                <w:lang w:eastAsia="ru-RU"/>
              </w:rPr>
              <w:t>3,48</w:t>
            </w:r>
          </w:p>
        </w:tc>
      </w:tr>
      <w:tr w:rsidR="009D12B2" w:rsidRPr="00323013" w:rsidTr="005A1BA1">
        <w:trPr>
          <w:trHeight w:val="535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Специалисты управления внимательны и доброжелательны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2,65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3,54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14,16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25,66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46,02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7,96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9D12B2" w:rsidRPr="00323013" w:rsidRDefault="009D12B2" w:rsidP="00292F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color w:val="000000"/>
                <w:lang w:eastAsia="ru-RU"/>
              </w:rPr>
              <w:t>3,93</w:t>
            </w:r>
          </w:p>
        </w:tc>
      </w:tr>
      <w:tr w:rsidR="009D12B2" w:rsidRPr="00323013" w:rsidTr="005A1BA1">
        <w:trPr>
          <w:trHeight w:val="848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Качество организации работы УМС вас удовлетворяет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3,54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1,77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8,85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18,58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29,2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24,78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13,27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9D12B2" w:rsidRPr="00323013" w:rsidRDefault="009D12B2" w:rsidP="00292F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color w:val="000000"/>
                <w:lang w:eastAsia="ru-RU"/>
              </w:rPr>
              <w:t>3,29</w:t>
            </w:r>
          </w:p>
        </w:tc>
      </w:tr>
      <w:tr w:rsidR="009D12B2" w:rsidRPr="00323013" w:rsidTr="005A1BA1">
        <w:trPr>
          <w:trHeight w:val="572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Управление активно реагирует на предложения и замечания преподавателей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5,31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7,08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3,54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20,35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23,89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5A1BA1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A1BA1">
              <w:rPr>
                <w:rFonts w:ascii="Arial" w:eastAsia="Times New Roman" w:hAnsi="Arial" w:cs="Arial"/>
                <w:color w:val="000000"/>
                <w:lang w:eastAsia="ru-RU"/>
              </w:rPr>
              <w:t>20,35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323013" w:rsidRDefault="009D12B2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color w:val="000000"/>
                <w:lang w:eastAsia="ru-RU"/>
              </w:rPr>
              <w:t>19,47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9D12B2" w:rsidRPr="00323013" w:rsidRDefault="009D12B2" w:rsidP="00292F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color w:val="000000"/>
                <w:lang w:eastAsia="ru-RU"/>
              </w:rPr>
              <w:t>2,92</w:t>
            </w:r>
          </w:p>
        </w:tc>
      </w:tr>
      <w:tr w:rsidR="009D12B2" w:rsidRPr="00323013" w:rsidTr="00A37F58">
        <w:trPr>
          <w:trHeight w:val="259"/>
          <w:jc w:val="center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77701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Средняя </w:t>
            </w:r>
          </w:p>
          <w:p w:rsidR="009D12B2" w:rsidRPr="00323013" w:rsidRDefault="009D12B2" w:rsidP="002E6B5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00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оценка</w:t>
            </w:r>
            <w:proofErr w:type="gramEnd"/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A37F58" w:rsidRDefault="009D12B2" w:rsidP="00A37F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A37F58">
              <w:rPr>
                <w:rFonts w:ascii="Arial" w:eastAsia="Times New Roman" w:hAnsi="Arial" w:cs="Arial"/>
                <w:b/>
                <w:color w:val="000000"/>
                <w:lang w:eastAsia="ru-RU"/>
              </w:rPr>
              <w:t>3,16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A37F58" w:rsidRDefault="009D12B2" w:rsidP="00A37F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A37F58">
              <w:rPr>
                <w:rFonts w:ascii="Arial" w:eastAsia="Times New Roman" w:hAnsi="Arial" w:cs="Arial"/>
                <w:b/>
                <w:color w:val="000000"/>
                <w:lang w:eastAsia="ru-RU"/>
              </w:rPr>
              <w:t>4,55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A37F58" w:rsidRDefault="009D12B2" w:rsidP="00A37F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A37F58">
              <w:rPr>
                <w:rFonts w:ascii="Arial" w:eastAsia="Times New Roman" w:hAnsi="Arial" w:cs="Arial"/>
                <w:b/>
                <w:color w:val="000000"/>
                <w:lang w:eastAsia="ru-RU"/>
              </w:rPr>
              <w:t>6,57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A37F58" w:rsidRDefault="009D12B2" w:rsidP="00A37F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A37F58">
              <w:rPr>
                <w:rFonts w:ascii="Arial" w:eastAsia="Times New Roman" w:hAnsi="Arial" w:cs="Arial"/>
                <w:b/>
                <w:color w:val="000000"/>
                <w:lang w:eastAsia="ru-RU"/>
              </w:rPr>
              <w:t>18,58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A37F58" w:rsidRDefault="009D12B2" w:rsidP="00A37F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A37F58">
              <w:rPr>
                <w:rFonts w:ascii="Arial" w:eastAsia="Times New Roman" w:hAnsi="Arial" w:cs="Arial"/>
                <w:b/>
                <w:color w:val="000000"/>
                <w:lang w:eastAsia="ru-RU"/>
              </w:rPr>
              <w:t>24,02</w:t>
            </w:r>
          </w:p>
        </w:tc>
        <w:tc>
          <w:tcPr>
            <w:tcW w:w="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A37F58" w:rsidRDefault="009D12B2" w:rsidP="00A37F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A37F58">
              <w:rPr>
                <w:rFonts w:ascii="Arial" w:eastAsia="Times New Roman" w:hAnsi="Arial" w:cs="Arial"/>
                <w:b/>
                <w:color w:val="000000"/>
                <w:lang w:eastAsia="ru-RU"/>
              </w:rPr>
              <w:t>31,73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12B2" w:rsidRPr="00A37F58" w:rsidRDefault="009D12B2" w:rsidP="00A37F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A37F58">
              <w:rPr>
                <w:rFonts w:ascii="Arial" w:eastAsia="Times New Roman" w:hAnsi="Arial" w:cs="Arial"/>
                <w:b/>
                <w:color w:val="000000"/>
                <w:lang w:eastAsia="ru-RU"/>
              </w:rPr>
              <w:t>11,37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9D12B2" w:rsidRPr="00A37F58" w:rsidRDefault="009D12B2" w:rsidP="00A37F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/>
              </w:rPr>
            </w:pPr>
            <w:r w:rsidRPr="00A37F58">
              <w:rPr>
                <w:rFonts w:ascii="Arial" w:eastAsia="Times New Roman" w:hAnsi="Arial" w:cs="Arial"/>
                <w:b/>
                <w:color w:val="000000"/>
                <w:lang w:eastAsia="ru-RU"/>
              </w:rPr>
              <w:t>3,39</w:t>
            </w:r>
          </w:p>
        </w:tc>
      </w:tr>
    </w:tbl>
    <w:p w:rsidR="00B4774C" w:rsidRDefault="00B4774C" w:rsidP="00921BB2">
      <w:pPr>
        <w:spacing w:before="120" w:after="12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2A2B24" w:rsidRDefault="002A2B24" w:rsidP="00921BB2">
      <w:pPr>
        <w:spacing w:before="120" w:after="120" w:line="240" w:lineRule="auto"/>
        <w:jc w:val="center"/>
        <w:rPr>
          <w:rFonts w:ascii="Arial" w:hAnsi="Arial" w:cs="Arial"/>
          <w:b/>
          <w:sz w:val="26"/>
          <w:szCs w:val="26"/>
        </w:rPr>
      </w:pPr>
      <w:r w:rsidRPr="00323013">
        <w:rPr>
          <w:rFonts w:ascii="Arial" w:hAnsi="Arial" w:cs="Arial"/>
          <w:b/>
          <w:sz w:val="26"/>
          <w:szCs w:val="26"/>
        </w:rPr>
        <w:t>Р</w:t>
      </w:r>
      <w:r>
        <w:rPr>
          <w:rFonts w:ascii="Arial" w:hAnsi="Arial" w:cs="Arial"/>
          <w:b/>
          <w:sz w:val="26"/>
          <w:szCs w:val="26"/>
        </w:rPr>
        <w:t>аздел 2</w:t>
      </w:r>
      <w:r w:rsidRPr="00323013">
        <w:rPr>
          <w:rFonts w:ascii="Arial" w:hAnsi="Arial" w:cs="Arial"/>
          <w:b/>
          <w:sz w:val="26"/>
          <w:szCs w:val="26"/>
        </w:rPr>
        <w:t>. Самоо</w:t>
      </w:r>
      <w:r>
        <w:rPr>
          <w:rFonts w:ascii="Arial" w:hAnsi="Arial" w:cs="Arial"/>
          <w:b/>
          <w:sz w:val="26"/>
          <w:szCs w:val="26"/>
        </w:rPr>
        <w:t xml:space="preserve">ценка </w:t>
      </w:r>
      <w:r w:rsidRPr="00323013">
        <w:rPr>
          <w:rFonts w:ascii="Arial" w:hAnsi="Arial" w:cs="Arial"/>
          <w:b/>
          <w:sz w:val="26"/>
          <w:szCs w:val="26"/>
        </w:rPr>
        <w:t>профессиональн</w:t>
      </w:r>
      <w:r>
        <w:rPr>
          <w:rFonts w:ascii="Arial" w:hAnsi="Arial" w:cs="Arial"/>
          <w:b/>
          <w:sz w:val="26"/>
          <w:szCs w:val="26"/>
        </w:rPr>
        <w:t>ой компетентности</w:t>
      </w:r>
    </w:p>
    <w:p w:rsidR="002A2B24" w:rsidRDefault="002A2B24" w:rsidP="007D6066">
      <w:pPr>
        <w:spacing w:after="12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D022E3">
        <w:rPr>
          <w:rFonts w:ascii="Arial" w:hAnsi="Arial" w:cs="Arial"/>
          <w:sz w:val="26"/>
          <w:szCs w:val="26"/>
        </w:rPr>
        <w:t xml:space="preserve">В данном разделе </w:t>
      </w:r>
      <w:r>
        <w:rPr>
          <w:rFonts w:ascii="Arial" w:hAnsi="Arial" w:cs="Arial"/>
          <w:sz w:val="26"/>
          <w:szCs w:val="26"/>
        </w:rPr>
        <w:t>рассматривались вопросы касающиеся</w:t>
      </w:r>
      <w:r w:rsidR="009456D6">
        <w:rPr>
          <w:rFonts w:ascii="Arial" w:hAnsi="Arial" w:cs="Arial"/>
          <w:sz w:val="26"/>
          <w:szCs w:val="26"/>
        </w:rPr>
        <w:t xml:space="preserve"> оценки уровня профессиональной и методической компетентности, а так же респондентам необходимо было указать на уровень </w:t>
      </w:r>
      <w:proofErr w:type="spellStart"/>
      <w:r w:rsidR="009456D6">
        <w:rPr>
          <w:rFonts w:ascii="Arial" w:hAnsi="Arial" w:cs="Arial"/>
          <w:sz w:val="26"/>
          <w:szCs w:val="26"/>
        </w:rPr>
        <w:t>сформированности</w:t>
      </w:r>
      <w:proofErr w:type="spellEnd"/>
      <w:r w:rsidR="009456D6">
        <w:rPr>
          <w:rFonts w:ascii="Arial" w:hAnsi="Arial" w:cs="Arial"/>
          <w:sz w:val="26"/>
          <w:szCs w:val="26"/>
        </w:rPr>
        <w:t xml:space="preserve"> педагогической компетентности. </w:t>
      </w:r>
      <w:r w:rsidR="001D1CA4">
        <w:rPr>
          <w:rFonts w:ascii="Arial" w:hAnsi="Arial" w:cs="Arial"/>
          <w:sz w:val="26"/>
          <w:szCs w:val="26"/>
        </w:rPr>
        <w:t xml:space="preserve">Был рассмотрен вопрос о том испытывают ли респонденты необходимость в повышении квалификации по педагогике и методике профессионального образования, а так же необходимо было указать на область повышения, в которой они нуждаются. </w:t>
      </w:r>
    </w:p>
    <w:p w:rsidR="002A2B24" w:rsidRPr="00323013" w:rsidRDefault="002A2B24" w:rsidP="001D1CA4">
      <w:pPr>
        <w:spacing w:before="120" w:after="120" w:line="240" w:lineRule="auto"/>
        <w:ind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sz w:val="26"/>
          <w:szCs w:val="26"/>
          <w:lang w:eastAsia="ru-RU"/>
        </w:rPr>
        <w:t>Уровень своей профессиональной компетенции участники опроса оценили следующим образом: 20 чел. (17,7%) как очень высокий, 65 чел. (57,52%) высокий, 23 чел. (20,35%) выше с</w:t>
      </w:r>
      <w:r w:rsidR="00A4486D">
        <w:rPr>
          <w:rFonts w:ascii="Arial" w:hAnsi="Arial" w:cs="Arial"/>
          <w:sz w:val="26"/>
          <w:szCs w:val="26"/>
          <w:lang w:eastAsia="ru-RU"/>
        </w:rPr>
        <w:t>р</w:t>
      </w:r>
      <w:r w:rsidR="00921BB2">
        <w:rPr>
          <w:rFonts w:ascii="Arial" w:hAnsi="Arial" w:cs="Arial"/>
          <w:sz w:val="26"/>
          <w:szCs w:val="26"/>
          <w:lang w:eastAsia="ru-RU"/>
        </w:rPr>
        <w:t>еднего, 5 чел. (4,42%), (рис. 12</w:t>
      </w:r>
      <w:r w:rsidR="00A4486D">
        <w:rPr>
          <w:rFonts w:ascii="Arial" w:hAnsi="Arial" w:cs="Arial"/>
          <w:sz w:val="26"/>
          <w:szCs w:val="26"/>
          <w:lang w:eastAsia="ru-RU"/>
        </w:rPr>
        <w:t>)</w:t>
      </w:r>
      <w:r w:rsidRPr="00323013">
        <w:rPr>
          <w:rFonts w:ascii="Arial" w:hAnsi="Arial" w:cs="Arial"/>
          <w:sz w:val="26"/>
          <w:szCs w:val="26"/>
          <w:lang w:eastAsia="ru-RU"/>
        </w:rPr>
        <w:t>.</w:t>
      </w:r>
    </w:p>
    <w:p w:rsidR="002A2B24" w:rsidRPr="00323013" w:rsidRDefault="002A2B24" w:rsidP="002A2B24">
      <w:pPr>
        <w:spacing w:before="240" w:after="24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3F764ADF" wp14:editId="38232CC5">
            <wp:extent cx="4752754" cy="2083981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A2B24" w:rsidRPr="00323013" w:rsidRDefault="00232A6F" w:rsidP="002A2B24">
      <w:pPr>
        <w:spacing w:after="12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Рис. 12</w:t>
      </w:r>
      <w:r w:rsidR="002A2B24" w:rsidRPr="00323013">
        <w:rPr>
          <w:rFonts w:ascii="Arial" w:hAnsi="Arial" w:cs="Arial"/>
          <w:sz w:val="26"/>
          <w:szCs w:val="26"/>
          <w:lang w:eastAsia="ru-RU"/>
        </w:rPr>
        <w:t>. Оценка уровня профессиональной компетентности</w:t>
      </w:r>
      <w:r w:rsidR="0030059B">
        <w:rPr>
          <w:rFonts w:ascii="Arial" w:hAnsi="Arial" w:cs="Arial"/>
          <w:sz w:val="26"/>
          <w:szCs w:val="26"/>
          <w:lang w:eastAsia="ru-RU"/>
        </w:rPr>
        <w:t>,</w:t>
      </w:r>
      <w:r w:rsidR="002A2B24" w:rsidRPr="00323013">
        <w:rPr>
          <w:rFonts w:ascii="Arial" w:hAnsi="Arial" w:cs="Arial"/>
          <w:sz w:val="26"/>
          <w:szCs w:val="26"/>
          <w:lang w:eastAsia="ru-RU"/>
        </w:rPr>
        <w:t xml:space="preserve"> (%)</w:t>
      </w:r>
    </w:p>
    <w:p w:rsidR="002A2B24" w:rsidRPr="00323013" w:rsidRDefault="002A2B24" w:rsidP="002A2B24">
      <w:pPr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sz w:val="26"/>
          <w:szCs w:val="26"/>
          <w:lang w:eastAsia="ru-RU"/>
        </w:rPr>
        <w:t>Уровень своей методической компетенции (владение различными методами обучения, учение применять их в процессе обучения) участники опроса, оценили следующим образом: 13 чел. (11,5%) как очень высокий, 62 чел. (54,87%) высокий, 27 чел. (23,89%) выше среднего, 11 чел. (9,73%</w:t>
      </w:r>
      <w:r w:rsidR="00921BB2">
        <w:rPr>
          <w:rFonts w:ascii="Arial" w:hAnsi="Arial" w:cs="Arial"/>
          <w:sz w:val="26"/>
          <w:szCs w:val="26"/>
          <w:lang w:eastAsia="ru-RU"/>
        </w:rPr>
        <w:t>), (рис. 13</w:t>
      </w:r>
      <w:r w:rsidR="00A4486D">
        <w:rPr>
          <w:rFonts w:ascii="Arial" w:hAnsi="Arial" w:cs="Arial"/>
          <w:sz w:val="26"/>
          <w:szCs w:val="26"/>
          <w:lang w:eastAsia="ru-RU"/>
        </w:rPr>
        <w:t>)</w:t>
      </w:r>
      <w:r w:rsidRPr="00323013">
        <w:rPr>
          <w:rFonts w:ascii="Arial" w:hAnsi="Arial" w:cs="Arial"/>
          <w:sz w:val="26"/>
          <w:szCs w:val="26"/>
          <w:lang w:eastAsia="ru-RU"/>
        </w:rPr>
        <w:t>.</w:t>
      </w:r>
    </w:p>
    <w:p w:rsidR="002A2B24" w:rsidRPr="00323013" w:rsidRDefault="002A2B24" w:rsidP="002A2B24">
      <w:pPr>
        <w:spacing w:before="240" w:after="24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noProof/>
          <w:lang w:eastAsia="ru-RU"/>
        </w:rPr>
        <w:drawing>
          <wp:inline distT="0" distB="0" distL="0" distR="0" wp14:anchorId="387960A7" wp14:editId="237DAD67">
            <wp:extent cx="4486939" cy="1913861"/>
            <wp:effectExtent l="0" t="0" r="889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A2B24" w:rsidRPr="00323013" w:rsidRDefault="002A2B24" w:rsidP="002A2B24">
      <w:pPr>
        <w:spacing w:after="12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Рис. 1</w:t>
      </w:r>
      <w:r w:rsidR="00232A6F">
        <w:rPr>
          <w:rFonts w:ascii="Arial" w:hAnsi="Arial" w:cs="Arial"/>
          <w:sz w:val="26"/>
          <w:szCs w:val="26"/>
          <w:lang w:eastAsia="ru-RU"/>
        </w:rPr>
        <w:t>3</w:t>
      </w:r>
      <w:r w:rsidRPr="00323013">
        <w:rPr>
          <w:rFonts w:ascii="Arial" w:hAnsi="Arial" w:cs="Arial"/>
          <w:sz w:val="26"/>
          <w:szCs w:val="26"/>
          <w:lang w:eastAsia="ru-RU"/>
        </w:rPr>
        <w:t>. Оценка уровня методической компетентности</w:t>
      </w:r>
      <w:r w:rsidR="0030059B">
        <w:rPr>
          <w:rFonts w:ascii="Arial" w:hAnsi="Arial" w:cs="Arial"/>
          <w:sz w:val="26"/>
          <w:szCs w:val="26"/>
          <w:lang w:eastAsia="ru-RU"/>
        </w:rPr>
        <w:t>,</w:t>
      </w:r>
      <w:r>
        <w:rPr>
          <w:rFonts w:ascii="Arial" w:hAnsi="Arial" w:cs="Arial"/>
          <w:sz w:val="26"/>
          <w:szCs w:val="26"/>
          <w:lang w:eastAsia="ru-RU"/>
        </w:rPr>
        <w:t xml:space="preserve"> (%)</w:t>
      </w:r>
    </w:p>
    <w:p w:rsidR="002A2B24" w:rsidRPr="00323013" w:rsidRDefault="002A2B24" w:rsidP="002A2B24">
      <w:pPr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sz w:val="26"/>
          <w:szCs w:val="26"/>
          <w:lang w:eastAsia="ru-RU"/>
        </w:rPr>
        <w:t xml:space="preserve">Оценить уровень </w:t>
      </w:r>
      <w:proofErr w:type="spellStart"/>
      <w:r w:rsidRPr="00323013">
        <w:rPr>
          <w:rFonts w:ascii="Arial" w:hAnsi="Arial" w:cs="Arial"/>
          <w:sz w:val="26"/>
          <w:szCs w:val="26"/>
          <w:lang w:eastAsia="ru-RU"/>
        </w:rPr>
        <w:t>сформированности</w:t>
      </w:r>
      <w:proofErr w:type="spellEnd"/>
      <w:r w:rsidRPr="00323013">
        <w:rPr>
          <w:rFonts w:ascii="Arial" w:hAnsi="Arial" w:cs="Arial"/>
          <w:sz w:val="26"/>
          <w:szCs w:val="26"/>
          <w:lang w:eastAsia="ru-RU"/>
        </w:rPr>
        <w:t xml:space="preserve"> педагогической компетентности (умение проектировать, организовывать и реализовывать учебную деятельность обучающихся) 69,91% оценили, как высокий, 30,09% средний</w:t>
      </w:r>
      <w:r w:rsidR="00A4486D">
        <w:rPr>
          <w:rFonts w:ascii="Arial" w:hAnsi="Arial" w:cs="Arial"/>
          <w:sz w:val="26"/>
          <w:szCs w:val="26"/>
          <w:lang w:eastAsia="ru-RU"/>
        </w:rPr>
        <w:t>, (</w:t>
      </w:r>
      <w:r w:rsidR="00921BB2">
        <w:rPr>
          <w:rFonts w:ascii="Arial" w:hAnsi="Arial" w:cs="Arial"/>
          <w:sz w:val="26"/>
          <w:szCs w:val="26"/>
          <w:lang w:eastAsia="ru-RU"/>
        </w:rPr>
        <w:t>рис. 14</w:t>
      </w:r>
      <w:r w:rsidR="00A4486D">
        <w:rPr>
          <w:rFonts w:ascii="Arial" w:hAnsi="Arial" w:cs="Arial"/>
          <w:sz w:val="26"/>
          <w:szCs w:val="26"/>
          <w:lang w:eastAsia="ru-RU"/>
        </w:rPr>
        <w:t>)</w:t>
      </w:r>
      <w:r w:rsidRPr="00323013">
        <w:rPr>
          <w:rFonts w:ascii="Arial" w:hAnsi="Arial" w:cs="Arial"/>
          <w:sz w:val="26"/>
          <w:szCs w:val="26"/>
          <w:lang w:eastAsia="ru-RU"/>
        </w:rPr>
        <w:t xml:space="preserve">. </w:t>
      </w:r>
    </w:p>
    <w:p w:rsidR="002A2B24" w:rsidRPr="00323013" w:rsidRDefault="002A2B24" w:rsidP="002A2B24">
      <w:pPr>
        <w:spacing w:before="240" w:after="24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noProof/>
          <w:lang w:eastAsia="ru-RU"/>
        </w:rPr>
        <w:drawing>
          <wp:inline distT="0" distB="0" distL="0" distR="0" wp14:anchorId="27720DE1" wp14:editId="5D8B32D3">
            <wp:extent cx="4072270" cy="1733107"/>
            <wp:effectExtent l="0" t="0" r="4445" b="63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2A2B24" w:rsidRPr="00D022E3" w:rsidRDefault="00232A6F" w:rsidP="002A2B24">
      <w:pPr>
        <w:spacing w:before="120" w:after="12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Рис. 14</w:t>
      </w:r>
      <w:r w:rsidR="002A2B24" w:rsidRPr="00323013">
        <w:rPr>
          <w:rFonts w:ascii="Arial" w:hAnsi="Arial" w:cs="Arial"/>
          <w:sz w:val="26"/>
          <w:szCs w:val="26"/>
          <w:lang w:eastAsia="ru-RU"/>
        </w:rPr>
        <w:t xml:space="preserve">. Оценка уровня </w:t>
      </w:r>
      <w:proofErr w:type="spellStart"/>
      <w:r w:rsidR="002A2B24" w:rsidRPr="00323013">
        <w:rPr>
          <w:rFonts w:ascii="Arial" w:hAnsi="Arial" w:cs="Arial"/>
          <w:sz w:val="26"/>
          <w:szCs w:val="26"/>
          <w:lang w:eastAsia="ru-RU"/>
        </w:rPr>
        <w:t>сформированности</w:t>
      </w:r>
      <w:proofErr w:type="spellEnd"/>
      <w:r w:rsidR="002A2B24" w:rsidRPr="00323013">
        <w:rPr>
          <w:rFonts w:ascii="Arial" w:hAnsi="Arial" w:cs="Arial"/>
          <w:sz w:val="26"/>
          <w:szCs w:val="26"/>
          <w:lang w:eastAsia="ru-RU"/>
        </w:rPr>
        <w:t xml:space="preserve"> педагогической компетентности</w:t>
      </w:r>
      <w:r w:rsidR="0030059B">
        <w:rPr>
          <w:rFonts w:ascii="Arial" w:hAnsi="Arial" w:cs="Arial"/>
          <w:sz w:val="26"/>
          <w:szCs w:val="26"/>
          <w:lang w:eastAsia="ru-RU"/>
        </w:rPr>
        <w:t>,</w:t>
      </w:r>
      <w:r w:rsidR="002A2B24">
        <w:rPr>
          <w:rFonts w:ascii="Arial" w:hAnsi="Arial" w:cs="Arial"/>
          <w:sz w:val="26"/>
          <w:szCs w:val="26"/>
          <w:lang w:eastAsia="ru-RU"/>
        </w:rPr>
        <w:t xml:space="preserve"> (%)</w:t>
      </w:r>
    </w:p>
    <w:p w:rsidR="002A2B24" w:rsidRDefault="002A2B24" w:rsidP="003B723F">
      <w:pPr>
        <w:spacing w:after="120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Ответы н</w:t>
      </w:r>
      <w:r w:rsidRPr="00323013">
        <w:rPr>
          <w:rFonts w:ascii="Arial" w:hAnsi="Arial" w:cs="Arial"/>
          <w:sz w:val="26"/>
          <w:szCs w:val="26"/>
        </w:rPr>
        <w:t xml:space="preserve">а вопрос о том, испытывают ли респонденты необходимость в повышении квалификации по педагогике или методике профессионального образования </w:t>
      </w:r>
      <w:r>
        <w:rPr>
          <w:rFonts w:ascii="Arial" w:hAnsi="Arial" w:cs="Arial"/>
          <w:sz w:val="26"/>
          <w:szCs w:val="26"/>
        </w:rPr>
        <w:t xml:space="preserve">распределились следующим образом: </w:t>
      </w:r>
      <w:r w:rsidRPr="00323013">
        <w:rPr>
          <w:rFonts w:ascii="Arial" w:hAnsi="Arial" w:cs="Arial"/>
          <w:sz w:val="26"/>
          <w:szCs w:val="26"/>
        </w:rPr>
        <w:t xml:space="preserve">77,88% дали положительный ответ, 20,35% не испытывают необходимости в повышении квалификации, еще 1,77% затруднились ответить на данный вопрос. </w:t>
      </w:r>
      <w:r>
        <w:rPr>
          <w:rFonts w:ascii="Arial" w:hAnsi="Arial" w:cs="Arial"/>
          <w:sz w:val="26"/>
          <w:szCs w:val="26"/>
        </w:rPr>
        <w:t xml:space="preserve">Респонденты выделили следующие области повышения квалификации: </w:t>
      </w:r>
      <w:r w:rsidRPr="00323013">
        <w:rPr>
          <w:rFonts w:ascii="Arial" w:hAnsi="Arial" w:cs="Arial"/>
          <w:sz w:val="26"/>
          <w:szCs w:val="26"/>
        </w:rPr>
        <w:t xml:space="preserve">46,9% информационные технологии, 38% по педагогике или методике профессионального образования, 37,17% в предметной области, 35,4% </w:t>
      </w:r>
      <w:proofErr w:type="gramStart"/>
      <w:r w:rsidRPr="00323013">
        <w:rPr>
          <w:rFonts w:ascii="Arial" w:hAnsi="Arial" w:cs="Arial"/>
          <w:sz w:val="26"/>
          <w:szCs w:val="26"/>
        </w:rPr>
        <w:t>он-</w:t>
      </w:r>
      <w:proofErr w:type="spellStart"/>
      <w:r w:rsidRPr="00323013">
        <w:rPr>
          <w:rFonts w:ascii="Arial" w:hAnsi="Arial" w:cs="Arial"/>
          <w:sz w:val="26"/>
          <w:szCs w:val="26"/>
        </w:rPr>
        <w:t>лайн</w:t>
      </w:r>
      <w:proofErr w:type="spellEnd"/>
      <w:proofErr w:type="gramEnd"/>
      <w:r w:rsidRPr="00323013">
        <w:rPr>
          <w:rFonts w:ascii="Arial" w:hAnsi="Arial" w:cs="Arial"/>
          <w:sz w:val="26"/>
          <w:szCs w:val="26"/>
        </w:rPr>
        <w:t xml:space="preserve"> обучение, 4,42% обозначили другую область повышения квалификации. </w:t>
      </w:r>
      <w:r>
        <w:rPr>
          <w:rFonts w:ascii="Arial" w:hAnsi="Arial" w:cs="Arial"/>
          <w:sz w:val="26"/>
          <w:szCs w:val="26"/>
        </w:rPr>
        <w:t>«Н</w:t>
      </w:r>
      <w:r w:rsidRPr="00323013">
        <w:rPr>
          <w:rFonts w:ascii="Arial" w:hAnsi="Arial" w:cs="Arial"/>
          <w:sz w:val="26"/>
          <w:szCs w:val="26"/>
        </w:rPr>
        <w:t>е знаю» ответили 1,77% респондентов</w:t>
      </w:r>
      <w:r w:rsidR="003B723F">
        <w:rPr>
          <w:rFonts w:ascii="Arial" w:hAnsi="Arial" w:cs="Arial"/>
          <w:sz w:val="26"/>
          <w:szCs w:val="26"/>
        </w:rPr>
        <w:t>, (рис. 15)</w:t>
      </w:r>
      <w:r w:rsidRPr="00323013">
        <w:rPr>
          <w:rFonts w:ascii="Arial" w:hAnsi="Arial" w:cs="Arial"/>
          <w:sz w:val="26"/>
          <w:szCs w:val="26"/>
        </w:rPr>
        <w:t>.</w:t>
      </w:r>
    </w:p>
    <w:p w:rsidR="003B723F" w:rsidRDefault="003B723F" w:rsidP="003B723F">
      <w:pPr>
        <w:spacing w:after="120"/>
        <w:ind w:firstLine="709"/>
        <w:jc w:val="center"/>
        <w:rPr>
          <w:rFonts w:ascii="Arial" w:hAnsi="Arial" w:cs="Arial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4DA886A" wp14:editId="123E244D">
            <wp:extent cx="5372100" cy="2790825"/>
            <wp:effectExtent l="0" t="0" r="0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3B723F" w:rsidRPr="00323013" w:rsidRDefault="003B723F" w:rsidP="003B723F">
      <w:pPr>
        <w:spacing w:after="120"/>
        <w:ind w:firstLine="709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Рис. 15. Области повышения квалификации, (%)</w:t>
      </w:r>
    </w:p>
    <w:p w:rsidR="002A2B24" w:rsidRDefault="002A2B24" w:rsidP="002A2B24">
      <w:pPr>
        <w:spacing w:after="120"/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Около половины </w:t>
      </w:r>
      <w:r w:rsidRPr="00323013">
        <w:rPr>
          <w:rFonts w:ascii="Arial" w:hAnsi="Arial" w:cs="Arial"/>
          <w:sz w:val="26"/>
          <w:szCs w:val="26"/>
        </w:rPr>
        <w:t>43,36% регулярно обращаются к вопросам развития своей педагогической компетенции, 23,89% 1-2 раза в год, 17,7% 1-2 раза в полгода, 12,39% не менее 1 раза в месяц, 2,65% не смогли точно указать сроки обращения к вопросу о развитии с</w:t>
      </w:r>
      <w:r>
        <w:rPr>
          <w:rFonts w:ascii="Arial" w:hAnsi="Arial" w:cs="Arial"/>
          <w:sz w:val="26"/>
          <w:szCs w:val="26"/>
        </w:rPr>
        <w:t>в</w:t>
      </w:r>
      <w:r w:rsidR="00A4486D">
        <w:rPr>
          <w:rFonts w:ascii="Arial" w:hAnsi="Arial" w:cs="Arial"/>
          <w:sz w:val="26"/>
          <w:szCs w:val="26"/>
        </w:rPr>
        <w:t>оей педагогической компетенции.</w:t>
      </w:r>
    </w:p>
    <w:p w:rsidR="002A2B24" w:rsidRDefault="002A2B24" w:rsidP="002A2B24">
      <w:pPr>
        <w:ind w:firstLine="709"/>
        <w:jc w:val="both"/>
        <w:rPr>
          <w:rFonts w:ascii="Arial" w:hAnsi="Arial" w:cs="Arial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4029AA6F" wp14:editId="197C3FBD">
            <wp:extent cx="5528310" cy="3530009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A2B24" w:rsidRDefault="00117227" w:rsidP="002A2B24">
      <w:pPr>
        <w:spacing w:after="12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 xml:space="preserve">Рис. </w:t>
      </w:r>
      <w:r w:rsidR="003B723F">
        <w:rPr>
          <w:rFonts w:ascii="Arial" w:hAnsi="Arial" w:cs="Arial"/>
          <w:sz w:val="26"/>
          <w:szCs w:val="26"/>
          <w:lang w:eastAsia="ru-RU"/>
        </w:rPr>
        <w:t>16</w:t>
      </w:r>
      <w:r w:rsidR="002A2B24" w:rsidRPr="00323013">
        <w:rPr>
          <w:rFonts w:ascii="Arial" w:hAnsi="Arial" w:cs="Arial"/>
          <w:sz w:val="26"/>
          <w:szCs w:val="26"/>
          <w:lang w:eastAsia="ru-RU"/>
        </w:rPr>
        <w:t xml:space="preserve">. </w:t>
      </w:r>
      <w:r>
        <w:rPr>
          <w:rFonts w:ascii="Arial" w:hAnsi="Arial" w:cs="Arial"/>
          <w:sz w:val="26"/>
          <w:szCs w:val="26"/>
          <w:lang w:eastAsia="ru-RU"/>
        </w:rPr>
        <w:t>Способы совершенствования педагогической и методической компетентности</w:t>
      </w:r>
      <w:r w:rsidR="00921BB2">
        <w:rPr>
          <w:rFonts w:ascii="Arial" w:hAnsi="Arial" w:cs="Arial"/>
          <w:sz w:val="26"/>
          <w:szCs w:val="26"/>
          <w:lang w:eastAsia="ru-RU"/>
        </w:rPr>
        <w:t>, (%)</w:t>
      </w:r>
    </w:p>
    <w:p w:rsidR="002A2B24" w:rsidRPr="00323013" w:rsidRDefault="002A2B24" w:rsidP="002A2B24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323013">
        <w:rPr>
          <w:rFonts w:ascii="Arial" w:hAnsi="Arial" w:cs="Arial"/>
          <w:sz w:val="26"/>
          <w:szCs w:val="26"/>
        </w:rPr>
        <w:t>Респонденты совершенствуют сво</w:t>
      </w:r>
      <w:r>
        <w:rPr>
          <w:rFonts w:ascii="Arial" w:hAnsi="Arial" w:cs="Arial"/>
          <w:sz w:val="26"/>
          <w:szCs w:val="26"/>
        </w:rPr>
        <w:t>ю</w:t>
      </w:r>
      <w:r w:rsidRPr="00323013">
        <w:rPr>
          <w:rFonts w:ascii="Arial" w:hAnsi="Arial" w:cs="Arial"/>
          <w:sz w:val="26"/>
          <w:szCs w:val="26"/>
        </w:rPr>
        <w:t xml:space="preserve"> педагогическую и методическую компетентность последующим образом: </w:t>
      </w:r>
      <w:r w:rsidR="00117227">
        <w:rPr>
          <w:rFonts w:ascii="Arial" w:hAnsi="Arial" w:cs="Arial"/>
          <w:sz w:val="26"/>
          <w:szCs w:val="26"/>
        </w:rPr>
        <w:t>(</w:t>
      </w:r>
      <w:r w:rsidRPr="00323013">
        <w:rPr>
          <w:rFonts w:ascii="Arial" w:hAnsi="Arial" w:cs="Arial"/>
          <w:sz w:val="26"/>
          <w:szCs w:val="26"/>
        </w:rPr>
        <w:t>75,22%</w:t>
      </w:r>
      <w:r w:rsidR="00117227">
        <w:rPr>
          <w:rFonts w:ascii="Arial" w:hAnsi="Arial" w:cs="Arial"/>
          <w:sz w:val="26"/>
          <w:szCs w:val="26"/>
        </w:rPr>
        <w:t>)</w:t>
      </w:r>
      <w:r w:rsidRPr="00323013">
        <w:rPr>
          <w:rFonts w:ascii="Arial" w:hAnsi="Arial" w:cs="Arial"/>
          <w:sz w:val="26"/>
          <w:szCs w:val="26"/>
        </w:rPr>
        <w:t xml:space="preserve"> путем прохождения курсов повышения квалификации, </w:t>
      </w:r>
      <w:r w:rsidR="00117227">
        <w:rPr>
          <w:rFonts w:ascii="Arial" w:hAnsi="Arial" w:cs="Arial"/>
          <w:sz w:val="26"/>
          <w:szCs w:val="26"/>
        </w:rPr>
        <w:t>(</w:t>
      </w:r>
      <w:r w:rsidRPr="00323013">
        <w:rPr>
          <w:rFonts w:ascii="Arial" w:hAnsi="Arial" w:cs="Arial"/>
          <w:sz w:val="26"/>
          <w:szCs w:val="26"/>
        </w:rPr>
        <w:t>38,05%</w:t>
      </w:r>
      <w:r w:rsidR="00117227">
        <w:rPr>
          <w:rFonts w:ascii="Arial" w:hAnsi="Arial" w:cs="Arial"/>
          <w:sz w:val="26"/>
          <w:szCs w:val="26"/>
        </w:rPr>
        <w:t>)</w:t>
      </w:r>
      <w:r w:rsidRPr="00323013">
        <w:rPr>
          <w:rFonts w:ascii="Arial" w:hAnsi="Arial" w:cs="Arial"/>
          <w:sz w:val="26"/>
          <w:szCs w:val="26"/>
        </w:rPr>
        <w:t xml:space="preserve"> посещая методические и научно-практические конференций по вопросам образования, </w:t>
      </w:r>
      <w:r w:rsidR="00117227">
        <w:rPr>
          <w:rFonts w:ascii="Arial" w:hAnsi="Arial" w:cs="Arial"/>
          <w:sz w:val="26"/>
          <w:szCs w:val="26"/>
        </w:rPr>
        <w:t>(</w:t>
      </w:r>
      <w:r w:rsidRPr="00323013">
        <w:rPr>
          <w:rFonts w:ascii="Arial" w:hAnsi="Arial" w:cs="Arial"/>
          <w:sz w:val="26"/>
          <w:szCs w:val="26"/>
        </w:rPr>
        <w:t>34,5%</w:t>
      </w:r>
      <w:r w:rsidR="00117227">
        <w:rPr>
          <w:rFonts w:ascii="Arial" w:hAnsi="Arial" w:cs="Arial"/>
          <w:sz w:val="26"/>
          <w:szCs w:val="26"/>
        </w:rPr>
        <w:t>)</w:t>
      </w:r>
      <w:r w:rsidRPr="00323013">
        <w:rPr>
          <w:rFonts w:ascii="Arial" w:hAnsi="Arial" w:cs="Arial"/>
          <w:sz w:val="26"/>
          <w:szCs w:val="26"/>
        </w:rPr>
        <w:t xml:space="preserve"> за счет кафедральных научно-методических семинаров, </w:t>
      </w:r>
      <w:r w:rsidR="00117227">
        <w:rPr>
          <w:rFonts w:ascii="Arial" w:hAnsi="Arial" w:cs="Arial"/>
          <w:sz w:val="26"/>
          <w:szCs w:val="26"/>
        </w:rPr>
        <w:t>(</w:t>
      </w:r>
      <w:r w:rsidRPr="00323013">
        <w:rPr>
          <w:rFonts w:ascii="Arial" w:hAnsi="Arial" w:cs="Arial"/>
          <w:sz w:val="26"/>
          <w:szCs w:val="26"/>
        </w:rPr>
        <w:t>72,57%</w:t>
      </w:r>
      <w:r w:rsidR="00117227">
        <w:rPr>
          <w:rFonts w:ascii="Arial" w:hAnsi="Arial" w:cs="Arial"/>
          <w:sz w:val="26"/>
          <w:szCs w:val="26"/>
        </w:rPr>
        <w:t>)</w:t>
      </w:r>
      <w:r w:rsidRPr="00323013">
        <w:rPr>
          <w:rFonts w:ascii="Arial" w:hAnsi="Arial" w:cs="Arial"/>
          <w:sz w:val="26"/>
          <w:szCs w:val="26"/>
        </w:rPr>
        <w:t xml:space="preserve"> изучают методическую и научную литературу, </w:t>
      </w:r>
      <w:r w:rsidR="00117227">
        <w:rPr>
          <w:rFonts w:ascii="Arial" w:hAnsi="Arial" w:cs="Arial"/>
          <w:sz w:val="26"/>
          <w:szCs w:val="26"/>
        </w:rPr>
        <w:t>(</w:t>
      </w:r>
      <w:r w:rsidRPr="00323013">
        <w:rPr>
          <w:rFonts w:ascii="Arial" w:hAnsi="Arial" w:cs="Arial"/>
          <w:sz w:val="26"/>
          <w:szCs w:val="26"/>
        </w:rPr>
        <w:t>52,21%</w:t>
      </w:r>
      <w:r w:rsidR="00117227">
        <w:rPr>
          <w:rFonts w:ascii="Arial" w:hAnsi="Arial" w:cs="Arial"/>
          <w:sz w:val="26"/>
          <w:szCs w:val="26"/>
        </w:rPr>
        <w:t>)</w:t>
      </w:r>
      <w:r w:rsidRPr="00323013">
        <w:rPr>
          <w:rFonts w:ascii="Arial" w:hAnsi="Arial" w:cs="Arial"/>
          <w:sz w:val="26"/>
          <w:szCs w:val="26"/>
        </w:rPr>
        <w:t xml:space="preserve"> посещают открытые занятия коллег, </w:t>
      </w:r>
      <w:r w:rsidR="00117227">
        <w:rPr>
          <w:rFonts w:ascii="Arial" w:hAnsi="Arial" w:cs="Arial"/>
          <w:sz w:val="26"/>
          <w:szCs w:val="26"/>
        </w:rPr>
        <w:t>(</w:t>
      </w:r>
      <w:r w:rsidRPr="00323013">
        <w:rPr>
          <w:rFonts w:ascii="Arial" w:hAnsi="Arial" w:cs="Arial"/>
          <w:sz w:val="26"/>
          <w:szCs w:val="26"/>
        </w:rPr>
        <w:t>30%</w:t>
      </w:r>
      <w:r w:rsidR="00117227">
        <w:rPr>
          <w:rFonts w:ascii="Arial" w:hAnsi="Arial" w:cs="Arial"/>
          <w:sz w:val="26"/>
          <w:szCs w:val="26"/>
        </w:rPr>
        <w:t>)</w:t>
      </w:r>
      <w:r w:rsidRPr="00323013">
        <w:rPr>
          <w:rFonts w:ascii="Arial" w:hAnsi="Arial" w:cs="Arial"/>
          <w:sz w:val="26"/>
          <w:szCs w:val="26"/>
        </w:rPr>
        <w:t xml:space="preserve"> посещают мастер-классы, еще </w:t>
      </w:r>
      <w:r w:rsidR="00117227">
        <w:rPr>
          <w:rFonts w:ascii="Arial" w:hAnsi="Arial" w:cs="Arial"/>
          <w:sz w:val="26"/>
          <w:szCs w:val="26"/>
        </w:rPr>
        <w:t>(</w:t>
      </w:r>
      <w:r w:rsidRPr="00323013">
        <w:rPr>
          <w:rFonts w:ascii="Arial" w:hAnsi="Arial" w:cs="Arial"/>
          <w:sz w:val="26"/>
          <w:szCs w:val="26"/>
        </w:rPr>
        <w:t>30%</w:t>
      </w:r>
      <w:r w:rsidR="00117227">
        <w:rPr>
          <w:rFonts w:ascii="Arial" w:hAnsi="Arial" w:cs="Arial"/>
          <w:sz w:val="26"/>
          <w:szCs w:val="26"/>
        </w:rPr>
        <w:t>)</w:t>
      </w:r>
      <w:r w:rsidRPr="00323013">
        <w:rPr>
          <w:rFonts w:ascii="Arial" w:hAnsi="Arial" w:cs="Arial"/>
          <w:sz w:val="26"/>
          <w:szCs w:val="26"/>
        </w:rPr>
        <w:t xml:space="preserve"> изучают инструкции отдела лицензирования и методического сопровождения</w:t>
      </w:r>
      <w:r w:rsidR="00117227">
        <w:rPr>
          <w:rFonts w:ascii="Arial" w:hAnsi="Arial" w:cs="Arial"/>
          <w:sz w:val="26"/>
          <w:szCs w:val="26"/>
        </w:rPr>
        <w:t>,</w:t>
      </w:r>
      <w:r w:rsidR="00A4486D">
        <w:rPr>
          <w:rFonts w:ascii="Arial" w:hAnsi="Arial" w:cs="Arial"/>
          <w:sz w:val="26"/>
          <w:szCs w:val="26"/>
        </w:rPr>
        <w:t xml:space="preserve"> (рис</w:t>
      </w:r>
      <w:r w:rsidRPr="00323013">
        <w:rPr>
          <w:rFonts w:ascii="Arial" w:hAnsi="Arial" w:cs="Arial"/>
          <w:sz w:val="26"/>
          <w:szCs w:val="26"/>
        </w:rPr>
        <w:t>.</w:t>
      </w:r>
      <w:r w:rsidR="003B723F">
        <w:rPr>
          <w:rFonts w:ascii="Arial" w:hAnsi="Arial" w:cs="Arial"/>
          <w:sz w:val="26"/>
          <w:szCs w:val="26"/>
        </w:rPr>
        <w:t xml:space="preserve"> 16</w:t>
      </w:r>
      <w:r w:rsidR="00A4486D">
        <w:rPr>
          <w:rFonts w:ascii="Arial" w:hAnsi="Arial" w:cs="Arial"/>
          <w:sz w:val="26"/>
          <w:szCs w:val="26"/>
        </w:rPr>
        <w:t>).</w:t>
      </w:r>
    </w:p>
    <w:p w:rsidR="002A2B24" w:rsidRDefault="002A2B24" w:rsidP="002A2B24">
      <w:pPr>
        <w:ind w:firstLine="567"/>
        <w:jc w:val="both"/>
        <w:rPr>
          <w:rFonts w:ascii="Arial" w:hAnsi="Arial" w:cs="Arial"/>
          <w:sz w:val="26"/>
          <w:szCs w:val="26"/>
        </w:rPr>
      </w:pPr>
      <w:r w:rsidRPr="00323013">
        <w:rPr>
          <w:rFonts w:ascii="Arial" w:hAnsi="Arial" w:cs="Arial"/>
          <w:sz w:val="26"/>
          <w:szCs w:val="26"/>
        </w:rPr>
        <w:t>Респондентам был задан вопрос о том, способствует ли мониторинг результативности деятельности НПР развитию методической (научно-методической), компетентности, около трети</w:t>
      </w:r>
      <w:r>
        <w:rPr>
          <w:rFonts w:ascii="Arial" w:hAnsi="Arial" w:cs="Arial"/>
          <w:sz w:val="26"/>
          <w:szCs w:val="26"/>
        </w:rPr>
        <w:t xml:space="preserve"> </w:t>
      </w:r>
      <w:r w:rsidRPr="00323013">
        <w:rPr>
          <w:rFonts w:ascii="Arial" w:hAnsi="Arial" w:cs="Arial"/>
          <w:sz w:val="26"/>
          <w:szCs w:val="26"/>
        </w:rPr>
        <w:t>опрошенных</w:t>
      </w:r>
      <w:r w:rsidR="002D65A4">
        <w:rPr>
          <w:rFonts w:ascii="Arial" w:hAnsi="Arial" w:cs="Arial"/>
          <w:sz w:val="26"/>
          <w:szCs w:val="26"/>
        </w:rPr>
        <w:t xml:space="preserve"> (30,08%)</w:t>
      </w:r>
      <w:r w:rsidRPr="00323013">
        <w:rPr>
          <w:rFonts w:ascii="Arial" w:hAnsi="Arial" w:cs="Arial"/>
          <w:sz w:val="26"/>
          <w:szCs w:val="26"/>
        </w:rPr>
        <w:t xml:space="preserve"> дали положительный ответ, </w:t>
      </w:r>
      <w:r w:rsidR="00386D30">
        <w:rPr>
          <w:rFonts w:ascii="Arial" w:hAnsi="Arial" w:cs="Arial"/>
          <w:sz w:val="26"/>
          <w:szCs w:val="26"/>
        </w:rPr>
        <w:t>(</w:t>
      </w:r>
      <w:r w:rsidRPr="00323013">
        <w:rPr>
          <w:rFonts w:ascii="Arial" w:hAnsi="Arial" w:cs="Arial"/>
          <w:sz w:val="26"/>
          <w:szCs w:val="26"/>
        </w:rPr>
        <w:t>40,7%</w:t>
      </w:r>
      <w:r w:rsidR="00386D30">
        <w:rPr>
          <w:rFonts w:ascii="Arial" w:hAnsi="Arial" w:cs="Arial"/>
          <w:sz w:val="26"/>
          <w:szCs w:val="26"/>
        </w:rPr>
        <w:t>)</w:t>
      </w:r>
      <w:r w:rsidR="002D65A4">
        <w:rPr>
          <w:rFonts w:ascii="Arial" w:hAnsi="Arial" w:cs="Arial"/>
          <w:sz w:val="26"/>
          <w:szCs w:val="26"/>
        </w:rPr>
        <w:t xml:space="preserve"> - </w:t>
      </w:r>
      <w:r w:rsidRPr="00323013">
        <w:rPr>
          <w:rFonts w:ascii="Arial" w:hAnsi="Arial" w:cs="Arial"/>
          <w:sz w:val="26"/>
          <w:szCs w:val="26"/>
        </w:rPr>
        <w:t>обозначили сомнения.</w:t>
      </w:r>
    </w:p>
    <w:p w:rsidR="00B4774C" w:rsidRDefault="00B4774C" w:rsidP="00612C6F">
      <w:pPr>
        <w:spacing w:before="120" w:after="120" w:line="240" w:lineRule="auto"/>
        <w:jc w:val="center"/>
        <w:rPr>
          <w:rFonts w:ascii="Arial" w:hAnsi="Arial" w:cs="Arial"/>
          <w:b/>
          <w:sz w:val="26"/>
          <w:szCs w:val="26"/>
        </w:rPr>
      </w:pPr>
    </w:p>
    <w:p w:rsidR="00612C6F" w:rsidRPr="00323013" w:rsidRDefault="002A2B24" w:rsidP="00612C6F">
      <w:pPr>
        <w:spacing w:before="120" w:after="12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Раздел 3</w:t>
      </w:r>
      <w:r w:rsidR="00612C6F">
        <w:rPr>
          <w:rFonts w:ascii="Arial" w:hAnsi="Arial" w:cs="Arial"/>
          <w:b/>
          <w:sz w:val="26"/>
          <w:szCs w:val="26"/>
        </w:rPr>
        <w:t>. Учебный процесс и к</w:t>
      </w:r>
      <w:r w:rsidR="00612C6F" w:rsidRPr="00323013">
        <w:rPr>
          <w:rFonts w:ascii="Arial" w:hAnsi="Arial" w:cs="Arial"/>
          <w:b/>
          <w:sz w:val="26"/>
          <w:szCs w:val="26"/>
        </w:rPr>
        <w:t>ачество подготовки обучающихся</w:t>
      </w:r>
    </w:p>
    <w:p w:rsidR="001D1CA4" w:rsidRDefault="001D1CA4" w:rsidP="00C46075">
      <w:pPr>
        <w:spacing w:before="120" w:after="0" w:line="240" w:lineRule="auto"/>
        <w:ind w:firstLine="425"/>
        <w:jc w:val="both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 xml:space="preserve">Данный раздел объединил вопросы, в которых респондентам было предложено оценить условия организации образовательного процесса в целом, </w:t>
      </w:r>
      <w:r w:rsidR="008E7DBD">
        <w:rPr>
          <w:rFonts w:ascii="Arial" w:hAnsi="Arial" w:cs="Arial"/>
          <w:sz w:val="26"/>
          <w:szCs w:val="26"/>
          <w:lang w:eastAsia="ru-RU"/>
        </w:rPr>
        <w:t>указать, что по их мнению может быть причиной низкого качества подготовки студентов, а так же оценить степень проявления личных качеств и способностей у аспира</w:t>
      </w:r>
      <w:r w:rsidR="00A15D4B">
        <w:rPr>
          <w:rFonts w:ascii="Arial" w:hAnsi="Arial" w:cs="Arial"/>
          <w:sz w:val="26"/>
          <w:szCs w:val="26"/>
          <w:lang w:eastAsia="ru-RU"/>
        </w:rPr>
        <w:t>нтов. Респондентам было предложено указать на причины пропусков занятий студентами, а так же указать на пути повышения успеваемости</w:t>
      </w:r>
      <w:r w:rsidR="00B72087">
        <w:rPr>
          <w:rFonts w:ascii="Arial" w:hAnsi="Arial" w:cs="Arial"/>
          <w:sz w:val="26"/>
          <w:szCs w:val="26"/>
          <w:lang w:eastAsia="ru-RU"/>
        </w:rPr>
        <w:t xml:space="preserve"> при подготовке обучающихся.</w:t>
      </w:r>
    </w:p>
    <w:p w:rsidR="00612C6F" w:rsidRDefault="00612C6F" w:rsidP="00C46075">
      <w:pPr>
        <w:spacing w:before="120" w:after="0" w:line="240" w:lineRule="auto"/>
        <w:ind w:firstLine="425"/>
        <w:jc w:val="both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lastRenderedPageBreak/>
        <w:t>При рассмотрении качества подготовки аспирантов респонденты оценивали причины низкого качества подготовки и пути повышения успеваемости.</w:t>
      </w:r>
    </w:p>
    <w:p w:rsidR="009D12B2" w:rsidRPr="00323013" w:rsidRDefault="009D12B2" w:rsidP="00C46075">
      <w:pPr>
        <w:spacing w:before="120" w:after="0" w:line="240" w:lineRule="auto"/>
        <w:ind w:firstLine="425"/>
        <w:jc w:val="both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sz w:val="26"/>
          <w:szCs w:val="26"/>
          <w:lang w:eastAsia="ru-RU"/>
        </w:rPr>
        <w:t>Условия организации образовательного процесса и обеспечение его качества были оценены респондентами следующим образом: более половины опрошенных (61,06%) считают условия организации учебного процесса и обеспечение его качества удовлетворительными, треть опрошенны</w:t>
      </w:r>
      <w:r w:rsidR="00656BE4">
        <w:rPr>
          <w:rFonts w:ascii="Arial" w:hAnsi="Arial" w:cs="Arial"/>
          <w:sz w:val="26"/>
          <w:szCs w:val="26"/>
          <w:lang w:eastAsia="ru-RU"/>
        </w:rPr>
        <w:t xml:space="preserve">х оценивают условия как хорошие, </w:t>
      </w:r>
      <w:r w:rsidR="00612C6F">
        <w:rPr>
          <w:rFonts w:ascii="Arial" w:hAnsi="Arial" w:cs="Arial"/>
          <w:sz w:val="26"/>
          <w:szCs w:val="26"/>
          <w:lang w:eastAsia="ru-RU"/>
        </w:rPr>
        <w:t>(</w:t>
      </w:r>
      <w:r w:rsidR="003B723F">
        <w:rPr>
          <w:rFonts w:ascii="Arial" w:hAnsi="Arial" w:cs="Arial"/>
          <w:sz w:val="26"/>
          <w:szCs w:val="26"/>
          <w:lang w:eastAsia="ru-RU"/>
        </w:rPr>
        <w:t>рис.17</w:t>
      </w:r>
      <w:r w:rsidR="00612C6F">
        <w:rPr>
          <w:rFonts w:ascii="Arial" w:hAnsi="Arial" w:cs="Arial"/>
          <w:sz w:val="26"/>
          <w:szCs w:val="26"/>
          <w:lang w:eastAsia="ru-RU"/>
        </w:rPr>
        <w:t>)</w:t>
      </w:r>
      <w:r w:rsidR="00656BE4">
        <w:rPr>
          <w:rFonts w:ascii="Arial" w:hAnsi="Arial" w:cs="Arial"/>
          <w:sz w:val="26"/>
          <w:szCs w:val="26"/>
          <w:lang w:eastAsia="ru-RU"/>
        </w:rPr>
        <w:t>.</w:t>
      </w:r>
    </w:p>
    <w:p w:rsidR="009D12B2" w:rsidRPr="00323013" w:rsidRDefault="009D12B2" w:rsidP="00422B26">
      <w:pPr>
        <w:tabs>
          <w:tab w:val="left" w:pos="2400"/>
        </w:tabs>
        <w:spacing w:after="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noProof/>
          <w:shd w:val="clear" w:color="auto" w:fill="D9D9D9" w:themeFill="background1" w:themeFillShade="D9"/>
          <w:lang w:eastAsia="ru-RU"/>
        </w:rPr>
        <w:drawing>
          <wp:inline distT="0" distB="0" distL="0" distR="0" wp14:anchorId="098CF04E" wp14:editId="7EEB9216">
            <wp:extent cx="3743325" cy="1666875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D12B2" w:rsidRPr="00323013" w:rsidRDefault="009D12B2" w:rsidP="00612C6F">
      <w:pPr>
        <w:spacing w:after="12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sz w:val="26"/>
          <w:szCs w:val="26"/>
          <w:lang w:eastAsia="ru-RU"/>
        </w:rPr>
        <w:t>Рис.</w:t>
      </w:r>
      <w:r w:rsidR="00A52D01" w:rsidRPr="00323013">
        <w:rPr>
          <w:rFonts w:ascii="Arial" w:hAnsi="Arial" w:cs="Arial"/>
          <w:sz w:val="26"/>
          <w:szCs w:val="26"/>
          <w:lang w:eastAsia="ru-RU"/>
        </w:rPr>
        <w:t xml:space="preserve"> 1</w:t>
      </w:r>
      <w:r w:rsidR="003B723F">
        <w:rPr>
          <w:rFonts w:ascii="Arial" w:hAnsi="Arial" w:cs="Arial"/>
          <w:sz w:val="26"/>
          <w:szCs w:val="26"/>
          <w:lang w:eastAsia="ru-RU"/>
        </w:rPr>
        <w:t>7</w:t>
      </w:r>
      <w:r w:rsidRPr="00323013">
        <w:rPr>
          <w:rFonts w:ascii="Arial" w:hAnsi="Arial" w:cs="Arial"/>
          <w:sz w:val="26"/>
          <w:szCs w:val="26"/>
          <w:lang w:eastAsia="ru-RU"/>
        </w:rPr>
        <w:t>. Оценка условий организации учебного процесса</w:t>
      </w:r>
      <w:r w:rsidR="00C46075" w:rsidRPr="00323013">
        <w:rPr>
          <w:rFonts w:ascii="Arial" w:hAnsi="Arial" w:cs="Arial"/>
          <w:sz w:val="26"/>
          <w:szCs w:val="26"/>
          <w:lang w:eastAsia="ru-RU"/>
        </w:rPr>
        <w:t xml:space="preserve"> и обеспечение его качества</w:t>
      </w:r>
      <w:r w:rsidR="0030059B">
        <w:rPr>
          <w:rFonts w:ascii="Arial" w:hAnsi="Arial" w:cs="Arial"/>
          <w:sz w:val="26"/>
          <w:szCs w:val="26"/>
          <w:lang w:eastAsia="ru-RU"/>
        </w:rPr>
        <w:t>,</w:t>
      </w:r>
      <w:r w:rsidR="00C46075" w:rsidRPr="00323013">
        <w:rPr>
          <w:rFonts w:ascii="Arial" w:hAnsi="Arial" w:cs="Arial"/>
          <w:sz w:val="26"/>
          <w:szCs w:val="26"/>
          <w:lang w:eastAsia="ru-RU"/>
        </w:rPr>
        <w:t xml:space="preserve"> (%)</w:t>
      </w:r>
    </w:p>
    <w:p w:rsidR="008E7DBD" w:rsidRPr="00A15D4B" w:rsidRDefault="00A15D4B" w:rsidP="00A15D4B">
      <w:pPr>
        <w:spacing w:before="120" w:after="120" w:line="240" w:lineRule="auto"/>
        <w:ind w:firstLine="708"/>
        <w:jc w:val="both"/>
        <w:rPr>
          <w:rFonts w:ascii="Arial" w:hAnsi="Arial" w:cs="Arial"/>
          <w:sz w:val="26"/>
          <w:szCs w:val="26"/>
          <w:highlight w:val="yellow"/>
          <w:lang w:eastAsia="ru-RU"/>
        </w:rPr>
      </w:pPr>
      <w:r w:rsidRPr="00DC04AB">
        <w:rPr>
          <w:rFonts w:ascii="Arial" w:hAnsi="Arial" w:cs="Arial"/>
          <w:sz w:val="26"/>
          <w:szCs w:val="26"/>
          <w:lang w:eastAsia="ru-RU"/>
        </w:rPr>
        <w:t>По сравнению с предыдущими опросами с 2013 года расположение причин в упорядоченном списке в целом не изменилось. Наблюдается общее снижение оценок, характеризующих внешние относительно преподавателей причины низкого качества обучения, (</w:t>
      </w:r>
      <w:r w:rsidR="009414AE">
        <w:rPr>
          <w:rFonts w:ascii="Arial" w:hAnsi="Arial" w:cs="Arial"/>
          <w:sz w:val="26"/>
          <w:szCs w:val="26"/>
          <w:lang w:eastAsia="ru-RU"/>
        </w:rPr>
        <w:t>табл.4</w:t>
      </w:r>
      <w:r w:rsidRPr="00DC04AB">
        <w:rPr>
          <w:rFonts w:ascii="Arial" w:hAnsi="Arial" w:cs="Arial"/>
          <w:sz w:val="26"/>
          <w:szCs w:val="26"/>
          <w:lang w:eastAsia="ru-RU"/>
        </w:rPr>
        <w:t xml:space="preserve">). </w:t>
      </w:r>
      <w:r w:rsidR="002E6B5D" w:rsidRPr="00DC04AB">
        <w:rPr>
          <w:rFonts w:ascii="Arial" w:hAnsi="Arial" w:cs="Arial"/>
          <w:sz w:val="26"/>
          <w:szCs w:val="26"/>
          <w:lang w:eastAsia="ru-RU"/>
        </w:rPr>
        <w:t>Основными</w:t>
      </w:r>
      <w:r w:rsidR="002E6B5D" w:rsidRPr="00323013">
        <w:rPr>
          <w:rFonts w:ascii="Arial" w:hAnsi="Arial" w:cs="Arial"/>
          <w:sz w:val="26"/>
          <w:szCs w:val="26"/>
          <w:lang w:eastAsia="ru-RU"/>
        </w:rPr>
        <w:t xml:space="preserve"> причинами низкого качества подготовки </w:t>
      </w:r>
      <w:r w:rsidR="00182CA7">
        <w:rPr>
          <w:rFonts w:ascii="Arial" w:hAnsi="Arial" w:cs="Arial"/>
          <w:sz w:val="26"/>
          <w:szCs w:val="26"/>
          <w:lang w:eastAsia="ru-RU"/>
        </w:rPr>
        <w:t>аспирантов</w:t>
      </w:r>
      <w:r w:rsidR="002E6B5D" w:rsidRPr="00323013">
        <w:rPr>
          <w:rFonts w:ascii="Arial" w:hAnsi="Arial" w:cs="Arial"/>
          <w:sz w:val="26"/>
          <w:szCs w:val="26"/>
          <w:lang w:eastAsia="ru-RU"/>
        </w:rPr>
        <w:t xml:space="preserve">, опрошенные преподаватели считают: личные качества студентов (61,95% респондентов), большое количество пропусков (60,18%) и отсутствие самостоятельной подготовки (57,52%). Кроме того, более половины </w:t>
      </w:r>
      <w:r w:rsidR="000E0238">
        <w:rPr>
          <w:rFonts w:ascii="Arial" w:hAnsi="Arial" w:cs="Arial"/>
          <w:sz w:val="26"/>
          <w:szCs w:val="26"/>
          <w:lang w:eastAsia="ru-RU"/>
        </w:rPr>
        <w:t>(51,33%)</w:t>
      </w:r>
      <w:r w:rsidR="000E0238" w:rsidRPr="00323013">
        <w:rPr>
          <w:rFonts w:ascii="Arial" w:hAnsi="Arial" w:cs="Arial"/>
          <w:sz w:val="26"/>
          <w:szCs w:val="26"/>
          <w:lang w:eastAsia="ru-RU"/>
        </w:rPr>
        <w:t xml:space="preserve"> </w:t>
      </w:r>
      <w:r w:rsidR="002E6B5D" w:rsidRPr="00323013">
        <w:rPr>
          <w:rFonts w:ascii="Arial" w:hAnsi="Arial" w:cs="Arial"/>
          <w:sz w:val="26"/>
          <w:szCs w:val="26"/>
          <w:lang w:eastAsia="ru-RU"/>
        </w:rPr>
        <w:t xml:space="preserve">опрошенных причиной низкого качества подготовки назвали низкий уровень подготовки в школе. </w:t>
      </w:r>
      <w:r w:rsidR="00612C6F">
        <w:rPr>
          <w:rFonts w:ascii="Arial" w:hAnsi="Arial" w:cs="Arial"/>
          <w:sz w:val="26"/>
          <w:szCs w:val="26"/>
          <w:lang w:eastAsia="ru-RU"/>
        </w:rPr>
        <w:t>Кроме того</w:t>
      </w:r>
      <w:r w:rsidR="002E6B5D" w:rsidRPr="00323013">
        <w:rPr>
          <w:rFonts w:ascii="Arial" w:hAnsi="Arial" w:cs="Arial"/>
          <w:sz w:val="26"/>
          <w:szCs w:val="26"/>
          <w:lang w:eastAsia="ru-RU"/>
        </w:rPr>
        <w:t xml:space="preserve"> причинами низкого качества подготовки опрошенные считают низкий уровень преподавания, трудные для изучения дисциплины</w:t>
      </w:r>
      <w:r w:rsidR="00612C6F">
        <w:rPr>
          <w:rFonts w:ascii="Arial" w:hAnsi="Arial" w:cs="Arial"/>
          <w:sz w:val="26"/>
          <w:szCs w:val="26"/>
          <w:lang w:eastAsia="ru-RU"/>
        </w:rPr>
        <w:t xml:space="preserve"> (9,70%)</w:t>
      </w:r>
      <w:r w:rsidR="002E6B5D" w:rsidRPr="00323013">
        <w:rPr>
          <w:rFonts w:ascii="Arial" w:hAnsi="Arial" w:cs="Arial"/>
          <w:sz w:val="26"/>
          <w:szCs w:val="26"/>
          <w:lang w:eastAsia="ru-RU"/>
        </w:rPr>
        <w:t xml:space="preserve"> и отсутствие кон</w:t>
      </w:r>
      <w:r w:rsidR="00656BE4">
        <w:rPr>
          <w:rFonts w:ascii="Arial" w:hAnsi="Arial" w:cs="Arial"/>
          <w:sz w:val="26"/>
          <w:szCs w:val="26"/>
          <w:lang w:eastAsia="ru-RU"/>
        </w:rPr>
        <w:t>сультаций</w:t>
      </w:r>
      <w:r w:rsidR="00612C6F">
        <w:rPr>
          <w:rFonts w:ascii="Arial" w:hAnsi="Arial" w:cs="Arial"/>
          <w:sz w:val="26"/>
          <w:szCs w:val="26"/>
          <w:lang w:eastAsia="ru-RU"/>
        </w:rPr>
        <w:t xml:space="preserve"> (7,08%)</w:t>
      </w:r>
      <w:r w:rsidR="00656BE4">
        <w:rPr>
          <w:rFonts w:ascii="Arial" w:hAnsi="Arial" w:cs="Arial"/>
          <w:sz w:val="26"/>
          <w:szCs w:val="26"/>
          <w:lang w:eastAsia="ru-RU"/>
        </w:rPr>
        <w:t xml:space="preserve">, </w:t>
      </w:r>
      <w:r w:rsidR="00612C6F">
        <w:rPr>
          <w:rFonts w:ascii="Arial" w:hAnsi="Arial" w:cs="Arial"/>
          <w:sz w:val="26"/>
          <w:szCs w:val="26"/>
          <w:lang w:eastAsia="ru-RU"/>
        </w:rPr>
        <w:t>(</w:t>
      </w:r>
      <w:r w:rsidR="00653B19">
        <w:rPr>
          <w:rFonts w:ascii="Arial" w:hAnsi="Arial" w:cs="Arial"/>
          <w:sz w:val="26"/>
          <w:szCs w:val="26"/>
          <w:lang w:eastAsia="ru-RU"/>
        </w:rPr>
        <w:t>рис.</w:t>
      </w:r>
      <w:r w:rsidR="003B723F">
        <w:rPr>
          <w:rFonts w:ascii="Arial" w:hAnsi="Arial" w:cs="Arial"/>
          <w:sz w:val="26"/>
          <w:szCs w:val="26"/>
          <w:lang w:eastAsia="ru-RU"/>
        </w:rPr>
        <w:t>18</w:t>
      </w:r>
      <w:r w:rsidR="00612C6F">
        <w:rPr>
          <w:rFonts w:ascii="Arial" w:hAnsi="Arial" w:cs="Arial"/>
          <w:sz w:val="26"/>
          <w:szCs w:val="26"/>
          <w:lang w:eastAsia="ru-RU"/>
        </w:rPr>
        <w:t>)</w:t>
      </w:r>
      <w:r w:rsidR="00D13DB8" w:rsidRPr="00323013">
        <w:rPr>
          <w:rFonts w:ascii="Arial" w:hAnsi="Arial" w:cs="Arial"/>
          <w:sz w:val="26"/>
          <w:szCs w:val="26"/>
          <w:lang w:eastAsia="ru-RU"/>
        </w:rPr>
        <w:t>.</w:t>
      </w:r>
      <w:r w:rsidR="00653B19">
        <w:rPr>
          <w:rFonts w:ascii="Arial" w:hAnsi="Arial" w:cs="Arial"/>
          <w:sz w:val="26"/>
          <w:szCs w:val="26"/>
          <w:lang w:eastAsia="ru-RU"/>
        </w:rPr>
        <w:t xml:space="preserve"> </w:t>
      </w:r>
    </w:p>
    <w:p w:rsidR="008E7DBD" w:rsidRPr="00DC04AB" w:rsidRDefault="008E7DBD" w:rsidP="00DC04AB">
      <w:pPr>
        <w:spacing w:after="0"/>
        <w:jc w:val="right"/>
        <w:rPr>
          <w:rFonts w:ascii="Arial" w:hAnsi="Arial" w:cs="Arial"/>
          <w:sz w:val="26"/>
          <w:szCs w:val="26"/>
        </w:rPr>
      </w:pPr>
      <w:r w:rsidRPr="00DC04AB">
        <w:rPr>
          <w:rFonts w:ascii="Arial" w:hAnsi="Arial" w:cs="Arial"/>
          <w:sz w:val="26"/>
          <w:szCs w:val="26"/>
        </w:rPr>
        <w:t>Таблица</w:t>
      </w:r>
      <w:r w:rsidR="009414AE">
        <w:rPr>
          <w:rFonts w:ascii="Arial" w:hAnsi="Arial" w:cs="Arial"/>
          <w:sz w:val="26"/>
          <w:szCs w:val="26"/>
        </w:rPr>
        <w:t xml:space="preserve"> 4</w:t>
      </w:r>
      <w:r w:rsidRPr="00DC04AB">
        <w:rPr>
          <w:rFonts w:ascii="Arial" w:hAnsi="Arial" w:cs="Arial"/>
          <w:sz w:val="26"/>
          <w:szCs w:val="26"/>
        </w:rPr>
        <w:t xml:space="preserve"> </w:t>
      </w:r>
    </w:p>
    <w:tbl>
      <w:tblPr>
        <w:tblW w:w="93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1136"/>
        <w:gridCol w:w="990"/>
        <w:gridCol w:w="992"/>
        <w:gridCol w:w="1039"/>
        <w:gridCol w:w="781"/>
        <w:gridCol w:w="1015"/>
      </w:tblGrid>
      <w:tr w:rsidR="008E7DBD" w:rsidRPr="00DC04AB" w:rsidTr="00E202B3">
        <w:trPr>
          <w:trHeight w:val="300"/>
          <w:jc w:val="center"/>
        </w:trPr>
        <w:tc>
          <w:tcPr>
            <w:tcW w:w="3397" w:type="dxa"/>
            <w:vMerge w:val="restart"/>
            <w:shd w:val="clear" w:color="000000" w:fill="DDDDDD"/>
            <w:noWrap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C04AB">
              <w:rPr>
                <w:rFonts w:ascii="Arial" w:eastAsia="Times New Roman" w:hAnsi="Arial" w:cs="Arial"/>
                <w:b/>
                <w:bCs/>
                <w:lang w:eastAsia="ru-RU"/>
              </w:rPr>
              <w:t>Ответы</w:t>
            </w:r>
          </w:p>
        </w:tc>
        <w:tc>
          <w:tcPr>
            <w:tcW w:w="2126" w:type="dxa"/>
            <w:gridSpan w:val="2"/>
            <w:shd w:val="clear" w:color="000000" w:fill="DDDDDD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C04AB">
              <w:rPr>
                <w:rFonts w:ascii="Arial" w:eastAsia="Times New Roman" w:hAnsi="Arial" w:cs="Arial"/>
                <w:b/>
                <w:bCs/>
                <w:lang w:eastAsia="ru-RU"/>
              </w:rPr>
              <w:t>2017</w:t>
            </w:r>
          </w:p>
        </w:tc>
        <w:tc>
          <w:tcPr>
            <w:tcW w:w="2031" w:type="dxa"/>
            <w:gridSpan w:val="2"/>
            <w:shd w:val="clear" w:color="000000" w:fill="DDDDDD"/>
            <w:noWrap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C04AB">
              <w:rPr>
                <w:rFonts w:ascii="Arial" w:eastAsia="Times New Roman" w:hAnsi="Arial" w:cs="Arial"/>
                <w:b/>
                <w:bCs/>
                <w:lang w:eastAsia="ru-RU"/>
              </w:rPr>
              <w:t>2015</w:t>
            </w:r>
          </w:p>
        </w:tc>
        <w:tc>
          <w:tcPr>
            <w:tcW w:w="1796" w:type="dxa"/>
            <w:gridSpan w:val="2"/>
            <w:shd w:val="clear" w:color="000000" w:fill="DDDDDD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ru-RU"/>
              </w:rPr>
            </w:pPr>
            <w:r w:rsidRPr="00DC04AB">
              <w:rPr>
                <w:rFonts w:ascii="Arial" w:eastAsia="Times New Roman" w:hAnsi="Arial" w:cs="Arial"/>
                <w:b/>
                <w:bCs/>
                <w:lang w:val="en-US" w:eastAsia="ru-RU"/>
              </w:rPr>
              <w:t>2013</w:t>
            </w:r>
          </w:p>
        </w:tc>
      </w:tr>
      <w:tr w:rsidR="008E7DBD" w:rsidRPr="00DC04AB" w:rsidTr="00E202B3">
        <w:trPr>
          <w:trHeight w:val="300"/>
          <w:jc w:val="center"/>
        </w:trPr>
        <w:tc>
          <w:tcPr>
            <w:tcW w:w="3397" w:type="dxa"/>
            <w:vMerge/>
            <w:shd w:val="clear" w:color="000000" w:fill="DDDDDD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136" w:type="dxa"/>
            <w:shd w:val="clear" w:color="000000" w:fill="DDDDDD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C04AB">
              <w:rPr>
                <w:rFonts w:ascii="Arial" w:eastAsia="Times New Roman" w:hAnsi="Arial" w:cs="Arial"/>
                <w:b/>
                <w:bCs/>
                <w:lang w:eastAsia="ru-RU"/>
              </w:rPr>
              <w:t>%</w:t>
            </w:r>
          </w:p>
        </w:tc>
        <w:tc>
          <w:tcPr>
            <w:tcW w:w="990" w:type="dxa"/>
            <w:shd w:val="clear" w:color="000000" w:fill="DDDDDD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C04AB">
              <w:rPr>
                <w:rFonts w:ascii="Arial" w:eastAsia="Times New Roman" w:hAnsi="Arial" w:cs="Arial"/>
                <w:b/>
                <w:bCs/>
                <w:lang w:eastAsia="ru-RU"/>
              </w:rPr>
              <w:t>Количество</w:t>
            </w:r>
          </w:p>
        </w:tc>
        <w:tc>
          <w:tcPr>
            <w:tcW w:w="992" w:type="dxa"/>
            <w:shd w:val="clear" w:color="000000" w:fill="DDDDDD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C04AB">
              <w:rPr>
                <w:rFonts w:ascii="Arial" w:eastAsia="Times New Roman" w:hAnsi="Arial" w:cs="Arial"/>
                <w:b/>
                <w:bCs/>
                <w:lang w:eastAsia="ru-RU"/>
              </w:rPr>
              <w:t>%</w:t>
            </w:r>
          </w:p>
        </w:tc>
        <w:tc>
          <w:tcPr>
            <w:tcW w:w="1039" w:type="dxa"/>
            <w:shd w:val="clear" w:color="000000" w:fill="DDDDDD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C04AB">
              <w:rPr>
                <w:rFonts w:ascii="Arial" w:eastAsia="Times New Roman" w:hAnsi="Arial" w:cs="Arial"/>
                <w:b/>
                <w:bCs/>
                <w:lang w:eastAsia="ru-RU"/>
              </w:rPr>
              <w:t>Количество</w:t>
            </w:r>
          </w:p>
        </w:tc>
        <w:tc>
          <w:tcPr>
            <w:tcW w:w="781" w:type="dxa"/>
            <w:shd w:val="clear" w:color="000000" w:fill="DDDDDD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val="en-US" w:eastAsia="ru-RU"/>
              </w:rPr>
            </w:pPr>
            <w:r w:rsidRPr="00DC04AB">
              <w:rPr>
                <w:rFonts w:ascii="Arial" w:eastAsia="Times New Roman" w:hAnsi="Arial" w:cs="Arial"/>
                <w:b/>
                <w:bCs/>
                <w:lang w:val="en-US" w:eastAsia="ru-RU"/>
              </w:rPr>
              <w:t>%</w:t>
            </w:r>
          </w:p>
        </w:tc>
        <w:tc>
          <w:tcPr>
            <w:tcW w:w="1015" w:type="dxa"/>
            <w:shd w:val="clear" w:color="000000" w:fill="DDDDDD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DC04AB">
              <w:rPr>
                <w:rFonts w:ascii="Arial" w:eastAsia="Times New Roman" w:hAnsi="Arial" w:cs="Arial"/>
                <w:b/>
                <w:bCs/>
                <w:lang w:eastAsia="ru-RU"/>
              </w:rPr>
              <w:t>Количество</w:t>
            </w:r>
          </w:p>
        </w:tc>
      </w:tr>
      <w:tr w:rsidR="008E7DBD" w:rsidRPr="00DC04AB" w:rsidTr="00E202B3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</w:tcPr>
          <w:p w:rsidR="008E7DBD" w:rsidRPr="00DC04AB" w:rsidRDefault="008E7DBD" w:rsidP="00DC04A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DC04AB">
              <w:rPr>
                <w:rFonts w:ascii="Arial" w:eastAsia="Times New Roman" w:hAnsi="Arial" w:cs="Arial"/>
                <w:lang w:eastAsia="ru-RU"/>
              </w:rPr>
              <w:t>личные</w:t>
            </w:r>
            <w:proofErr w:type="gramEnd"/>
            <w:r w:rsidRPr="00DC04AB">
              <w:rPr>
                <w:rFonts w:ascii="Arial" w:eastAsia="Times New Roman" w:hAnsi="Arial" w:cs="Arial"/>
                <w:lang w:eastAsia="ru-RU"/>
              </w:rPr>
              <w:t xml:space="preserve"> качества и способности</w:t>
            </w:r>
          </w:p>
        </w:tc>
        <w:tc>
          <w:tcPr>
            <w:tcW w:w="1136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61,95</w:t>
            </w:r>
          </w:p>
        </w:tc>
        <w:tc>
          <w:tcPr>
            <w:tcW w:w="990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70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63,53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54</w:t>
            </w:r>
          </w:p>
        </w:tc>
        <w:tc>
          <w:tcPr>
            <w:tcW w:w="781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66,13</w:t>
            </w:r>
          </w:p>
        </w:tc>
        <w:tc>
          <w:tcPr>
            <w:tcW w:w="1015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41</w:t>
            </w:r>
          </w:p>
        </w:tc>
      </w:tr>
      <w:tr w:rsidR="008E7DBD" w:rsidRPr="00DC04AB" w:rsidTr="00E202B3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8E7DBD" w:rsidRPr="00DC04AB" w:rsidRDefault="008E7DBD" w:rsidP="00DC04A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DC04AB">
              <w:rPr>
                <w:rFonts w:ascii="Arial" w:eastAsia="Times New Roman" w:hAnsi="Arial" w:cs="Arial"/>
                <w:lang w:eastAsia="ru-RU"/>
              </w:rPr>
              <w:t>большое</w:t>
            </w:r>
            <w:proofErr w:type="gramEnd"/>
            <w:r w:rsidRPr="00DC04AB">
              <w:rPr>
                <w:rFonts w:ascii="Arial" w:eastAsia="Times New Roman" w:hAnsi="Arial" w:cs="Arial"/>
                <w:lang w:eastAsia="ru-RU"/>
              </w:rPr>
              <w:t xml:space="preserve"> количество пропусков</w:t>
            </w:r>
          </w:p>
        </w:tc>
        <w:tc>
          <w:tcPr>
            <w:tcW w:w="1136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60,18</w:t>
            </w:r>
          </w:p>
        </w:tc>
        <w:tc>
          <w:tcPr>
            <w:tcW w:w="990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68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71,76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61</w:t>
            </w:r>
          </w:p>
        </w:tc>
        <w:tc>
          <w:tcPr>
            <w:tcW w:w="781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1015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31</w:t>
            </w:r>
          </w:p>
        </w:tc>
      </w:tr>
      <w:tr w:rsidR="008E7DBD" w:rsidRPr="00DC04AB" w:rsidTr="00E202B3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8E7DBD" w:rsidRPr="00DC04AB" w:rsidRDefault="008E7DBD" w:rsidP="00DC04A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DC04AB">
              <w:rPr>
                <w:rFonts w:ascii="Arial" w:eastAsia="Times New Roman" w:hAnsi="Arial" w:cs="Arial"/>
                <w:lang w:eastAsia="ru-RU"/>
              </w:rPr>
              <w:t>отсутствие</w:t>
            </w:r>
            <w:proofErr w:type="gramEnd"/>
            <w:r w:rsidRPr="00DC04AB">
              <w:rPr>
                <w:rFonts w:ascii="Arial" w:eastAsia="Times New Roman" w:hAnsi="Arial" w:cs="Arial"/>
                <w:lang w:eastAsia="ru-RU"/>
              </w:rPr>
              <w:t xml:space="preserve"> самостоятельной подготовки</w:t>
            </w:r>
          </w:p>
        </w:tc>
        <w:tc>
          <w:tcPr>
            <w:tcW w:w="1136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57,52</w:t>
            </w:r>
          </w:p>
        </w:tc>
        <w:tc>
          <w:tcPr>
            <w:tcW w:w="990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65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70,59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781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66,13</w:t>
            </w:r>
          </w:p>
        </w:tc>
        <w:tc>
          <w:tcPr>
            <w:tcW w:w="1015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41</w:t>
            </w:r>
          </w:p>
        </w:tc>
      </w:tr>
      <w:tr w:rsidR="008E7DBD" w:rsidRPr="00DC04AB" w:rsidTr="00E202B3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8E7DBD" w:rsidRPr="00DC04AB" w:rsidRDefault="008E7DBD" w:rsidP="00DC04A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DC04AB">
              <w:rPr>
                <w:rFonts w:ascii="Arial" w:eastAsia="Times New Roman" w:hAnsi="Arial" w:cs="Arial"/>
                <w:lang w:eastAsia="ru-RU"/>
              </w:rPr>
              <w:t>низкий</w:t>
            </w:r>
            <w:proofErr w:type="gramEnd"/>
            <w:r w:rsidRPr="00DC04AB">
              <w:rPr>
                <w:rFonts w:ascii="Arial" w:eastAsia="Times New Roman" w:hAnsi="Arial" w:cs="Arial"/>
                <w:lang w:eastAsia="ru-RU"/>
              </w:rPr>
              <w:t xml:space="preserve"> уровень подготовки в школе</w:t>
            </w:r>
          </w:p>
        </w:tc>
        <w:tc>
          <w:tcPr>
            <w:tcW w:w="1136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51,33</w:t>
            </w:r>
          </w:p>
        </w:tc>
        <w:tc>
          <w:tcPr>
            <w:tcW w:w="990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58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58,82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781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70,97</w:t>
            </w:r>
          </w:p>
        </w:tc>
        <w:tc>
          <w:tcPr>
            <w:tcW w:w="1015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44</w:t>
            </w:r>
          </w:p>
        </w:tc>
      </w:tr>
      <w:tr w:rsidR="008E7DBD" w:rsidRPr="00DC04AB" w:rsidTr="00E202B3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8E7DBD" w:rsidRPr="00DC04AB" w:rsidRDefault="008E7DBD" w:rsidP="00DC04A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DC04AB">
              <w:rPr>
                <w:rFonts w:ascii="Arial" w:eastAsia="Times New Roman" w:hAnsi="Arial" w:cs="Arial"/>
                <w:lang w:eastAsia="ru-RU"/>
              </w:rPr>
              <w:t>ликвидация</w:t>
            </w:r>
            <w:proofErr w:type="gramEnd"/>
            <w:r w:rsidRPr="00DC04AB">
              <w:rPr>
                <w:rFonts w:ascii="Arial" w:eastAsia="Times New Roman" w:hAnsi="Arial" w:cs="Arial"/>
                <w:lang w:eastAsia="ru-RU"/>
              </w:rPr>
              <w:t xml:space="preserve"> долгов за предыдущие семестры</w:t>
            </w:r>
          </w:p>
        </w:tc>
        <w:tc>
          <w:tcPr>
            <w:tcW w:w="1136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45,3</w:t>
            </w:r>
          </w:p>
        </w:tc>
        <w:tc>
          <w:tcPr>
            <w:tcW w:w="990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51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40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34</w:t>
            </w:r>
          </w:p>
        </w:tc>
        <w:tc>
          <w:tcPr>
            <w:tcW w:w="781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38,71</w:t>
            </w:r>
          </w:p>
        </w:tc>
        <w:tc>
          <w:tcPr>
            <w:tcW w:w="1015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24</w:t>
            </w:r>
          </w:p>
        </w:tc>
      </w:tr>
      <w:tr w:rsidR="008E7DBD" w:rsidRPr="00DC04AB" w:rsidTr="00E202B3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8E7DBD" w:rsidRPr="00DC04AB" w:rsidRDefault="008E7DBD" w:rsidP="00DC04A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DC04AB">
              <w:rPr>
                <w:rFonts w:ascii="Arial" w:eastAsia="Times New Roman" w:hAnsi="Arial" w:cs="Arial"/>
                <w:lang w:eastAsia="ru-RU"/>
              </w:rPr>
              <w:t>некачественные</w:t>
            </w:r>
            <w:proofErr w:type="gramEnd"/>
            <w:r w:rsidRPr="00DC04AB">
              <w:rPr>
                <w:rFonts w:ascii="Arial" w:eastAsia="Times New Roman" w:hAnsi="Arial" w:cs="Arial"/>
                <w:lang w:eastAsia="ru-RU"/>
              </w:rPr>
              <w:t xml:space="preserve"> знания по предшествующим дисциплинам</w:t>
            </w:r>
          </w:p>
        </w:tc>
        <w:tc>
          <w:tcPr>
            <w:tcW w:w="1136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27,43</w:t>
            </w:r>
          </w:p>
        </w:tc>
        <w:tc>
          <w:tcPr>
            <w:tcW w:w="990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31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36,47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31</w:t>
            </w:r>
          </w:p>
        </w:tc>
        <w:tc>
          <w:tcPr>
            <w:tcW w:w="781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50</w:t>
            </w:r>
          </w:p>
        </w:tc>
        <w:tc>
          <w:tcPr>
            <w:tcW w:w="1015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31</w:t>
            </w:r>
          </w:p>
        </w:tc>
      </w:tr>
      <w:tr w:rsidR="008E7DBD" w:rsidRPr="00DC04AB" w:rsidTr="00E202B3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8E7DBD" w:rsidRPr="00DC04AB" w:rsidRDefault="008E7DBD" w:rsidP="00DC04A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DC04AB">
              <w:rPr>
                <w:rFonts w:ascii="Arial" w:eastAsia="Times New Roman" w:hAnsi="Arial" w:cs="Arial"/>
                <w:lang w:eastAsia="ru-RU"/>
              </w:rPr>
              <w:lastRenderedPageBreak/>
              <w:t>активная</w:t>
            </w:r>
            <w:proofErr w:type="gramEnd"/>
            <w:r w:rsidRPr="00DC04AB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DC04AB">
              <w:rPr>
                <w:rFonts w:ascii="Arial" w:eastAsia="Times New Roman" w:hAnsi="Arial" w:cs="Arial"/>
                <w:lang w:eastAsia="ru-RU"/>
              </w:rPr>
              <w:t>внеучебная</w:t>
            </w:r>
            <w:proofErr w:type="spellEnd"/>
            <w:r w:rsidRPr="00DC04AB">
              <w:rPr>
                <w:rFonts w:ascii="Arial" w:eastAsia="Times New Roman" w:hAnsi="Arial" w:cs="Arial"/>
                <w:lang w:eastAsia="ru-RU"/>
              </w:rPr>
              <w:t xml:space="preserve"> деятельность</w:t>
            </w:r>
          </w:p>
        </w:tc>
        <w:tc>
          <w:tcPr>
            <w:tcW w:w="1136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24,78</w:t>
            </w:r>
          </w:p>
        </w:tc>
        <w:tc>
          <w:tcPr>
            <w:tcW w:w="990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16,47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14</w:t>
            </w:r>
          </w:p>
        </w:tc>
        <w:tc>
          <w:tcPr>
            <w:tcW w:w="781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17,74</w:t>
            </w:r>
          </w:p>
        </w:tc>
        <w:tc>
          <w:tcPr>
            <w:tcW w:w="1015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11</w:t>
            </w:r>
          </w:p>
        </w:tc>
      </w:tr>
      <w:tr w:rsidR="008E7DBD" w:rsidRPr="00DC04AB" w:rsidTr="00E202B3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8E7DBD" w:rsidRPr="00DC04AB" w:rsidRDefault="008E7DBD" w:rsidP="00DC04A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DC04AB">
              <w:rPr>
                <w:rFonts w:ascii="Arial" w:eastAsia="Times New Roman" w:hAnsi="Arial" w:cs="Arial"/>
                <w:lang w:eastAsia="ru-RU"/>
              </w:rPr>
              <w:t>неинтересные</w:t>
            </w:r>
            <w:proofErr w:type="gramEnd"/>
            <w:r w:rsidRPr="00DC04AB">
              <w:rPr>
                <w:rFonts w:ascii="Arial" w:eastAsia="Times New Roman" w:hAnsi="Arial" w:cs="Arial"/>
                <w:lang w:eastAsia="ru-RU"/>
              </w:rPr>
              <w:t xml:space="preserve"> занятия</w:t>
            </w:r>
          </w:p>
        </w:tc>
        <w:tc>
          <w:tcPr>
            <w:tcW w:w="1136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23,00</w:t>
            </w:r>
          </w:p>
        </w:tc>
        <w:tc>
          <w:tcPr>
            <w:tcW w:w="990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26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15,29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13</w:t>
            </w:r>
          </w:p>
        </w:tc>
        <w:tc>
          <w:tcPr>
            <w:tcW w:w="781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25,81</w:t>
            </w:r>
          </w:p>
        </w:tc>
        <w:tc>
          <w:tcPr>
            <w:tcW w:w="1015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16</w:t>
            </w:r>
          </w:p>
        </w:tc>
      </w:tr>
      <w:tr w:rsidR="008E7DBD" w:rsidRPr="00DC04AB" w:rsidTr="00E202B3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</w:tcPr>
          <w:p w:rsidR="008E7DBD" w:rsidRPr="00DC04AB" w:rsidRDefault="008E7DBD" w:rsidP="00DC04A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DC04AB">
              <w:rPr>
                <w:rFonts w:ascii="Arial" w:eastAsia="Times New Roman" w:hAnsi="Arial" w:cs="Arial"/>
                <w:lang w:eastAsia="ru-RU"/>
              </w:rPr>
              <w:t>низкий</w:t>
            </w:r>
            <w:proofErr w:type="gramEnd"/>
            <w:r w:rsidRPr="00DC04AB">
              <w:rPr>
                <w:rFonts w:ascii="Arial" w:eastAsia="Times New Roman" w:hAnsi="Arial" w:cs="Arial"/>
                <w:lang w:eastAsia="ru-RU"/>
              </w:rPr>
              <w:t xml:space="preserve"> уровень преподавания</w:t>
            </w:r>
          </w:p>
        </w:tc>
        <w:tc>
          <w:tcPr>
            <w:tcW w:w="1136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15,04</w:t>
            </w:r>
          </w:p>
        </w:tc>
        <w:tc>
          <w:tcPr>
            <w:tcW w:w="990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10,59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9</w:t>
            </w:r>
          </w:p>
        </w:tc>
        <w:tc>
          <w:tcPr>
            <w:tcW w:w="781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24,19</w:t>
            </w:r>
          </w:p>
        </w:tc>
        <w:tc>
          <w:tcPr>
            <w:tcW w:w="1015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15</w:t>
            </w:r>
          </w:p>
        </w:tc>
      </w:tr>
      <w:tr w:rsidR="008E7DBD" w:rsidRPr="00DC04AB" w:rsidTr="00E202B3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8E7DBD" w:rsidRPr="00DC04AB" w:rsidRDefault="008E7DBD" w:rsidP="00DC04A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Другое:</w:t>
            </w:r>
          </w:p>
        </w:tc>
        <w:tc>
          <w:tcPr>
            <w:tcW w:w="1136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13,27</w:t>
            </w:r>
          </w:p>
        </w:tc>
        <w:tc>
          <w:tcPr>
            <w:tcW w:w="990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15,29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13</w:t>
            </w:r>
          </w:p>
        </w:tc>
        <w:tc>
          <w:tcPr>
            <w:tcW w:w="781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1015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8E7DBD" w:rsidRPr="00DC04AB" w:rsidTr="00E202B3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</w:tcPr>
          <w:p w:rsidR="008E7DBD" w:rsidRPr="00DC04AB" w:rsidRDefault="008E7DBD" w:rsidP="00DC04A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DC04AB">
              <w:rPr>
                <w:rFonts w:ascii="Arial" w:eastAsia="Times New Roman" w:hAnsi="Arial" w:cs="Arial"/>
                <w:lang w:eastAsia="ru-RU"/>
              </w:rPr>
              <w:t>трудные</w:t>
            </w:r>
            <w:proofErr w:type="gramEnd"/>
            <w:r w:rsidRPr="00DC04AB">
              <w:rPr>
                <w:rFonts w:ascii="Arial" w:eastAsia="Times New Roman" w:hAnsi="Arial" w:cs="Arial"/>
                <w:lang w:eastAsia="ru-RU"/>
              </w:rPr>
              <w:t xml:space="preserve"> для изучения дисциплины</w:t>
            </w:r>
          </w:p>
        </w:tc>
        <w:tc>
          <w:tcPr>
            <w:tcW w:w="1136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9,7</w:t>
            </w:r>
          </w:p>
        </w:tc>
        <w:tc>
          <w:tcPr>
            <w:tcW w:w="990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5,88</w:t>
            </w:r>
          </w:p>
        </w:tc>
        <w:tc>
          <w:tcPr>
            <w:tcW w:w="1039" w:type="dxa"/>
            <w:shd w:val="clear" w:color="auto" w:fill="auto"/>
            <w:noWrap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  <w:tc>
          <w:tcPr>
            <w:tcW w:w="781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6,45</w:t>
            </w:r>
          </w:p>
        </w:tc>
        <w:tc>
          <w:tcPr>
            <w:tcW w:w="1015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</w:tr>
      <w:tr w:rsidR="008E7DBD" w:rsidRPr="00DC04AB" w:rsidTr="00E202B3">
        <w:trPr>
          <w:trHeight w:val="300"/>
          <w:jc w:val="center"/>
        </w:trPr>
        <w:tc>
          <w:tcPr>
            <w:tcW w:w="3397" w:type="dxa"/>
            <w:shd w:val="clear" w:color="auto" w:fill="auto"/>
            <w:noWrap/>
            <w:vAlign w:val="bottom"/>
            <w:hideMark/>
          </w:tcPr>
          <w:p w:rsidR="008E7DBD" w:rsidRPr="00DC04AB" w:rsidRDefault="008E7DBD" w:rsidP="00DC04AB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DC04AB">
              <w:rPr>
                <w:rFonts w:ascii="Arial" w:eastAsia="Times New Roman" w:hAnsi="Arial" w:cs="Arial"/>
                <w:lang w:eastAsia="ru-RU"/>
              </w:rPr>
              <w:t>отсутствие</w:t>
            </w:r>
            <w:proofErr w:type="gramEnd"/>
            <w:r w:rsidRPr="00DC04AB">
              <w:rPr>
                <w:rFonts w:ascii="Arial" w:eastAsia="Times New Roman" w:hAnsi="Arial" w:cs="Arial"/>
                <w:lang w:eastAsia="ru-RU"/>
              </w:rPr>
              <w:t xml:space="preserve"> консультаций</w:t>
            </w:r>
          </w:p>
        </w:tc>
        <w:tc>
          <w:tcPr>
            <w:tcW w:w="1136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7,08</w:t>
            </w:r>
          </w:p>
        </w:tc>
        <w:tc>
          <w:tcPr>
            <w:tcW w:w="990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8,24</w:t>
            </w:r>
          </w:p>
        </w:tc>
        <w:tc>
          <w:tcPr>
            <w:tcW w:w="1039" w:type="dxa"/>
            <w:shd w:val="clear" w:color="auto" w:fill="auto"/>
            <w:noWrap/>
            <w:vAlign w:val="center"/>
            <w:hideMark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781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17,74</w:t>
            </w:r>
          </w:p>
        </w:tc>
        <w:tc>
          <w:tcPr>
            <w:tcW w:w="1015" w:type="dxa"/>
            <w:vAlign w:val="center"/>
          </w:tcPr>
          <w:p w:rsidR="008E7DBD" w:rsidRPr="00DC04AB" w:rsidRDefault="008E7DBD" w:rsidP="00DC04AB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DC04AB">
              <w:rPr>
                <w:rFonts w:ascii="Arial" w:eastAsia="Times New Roman" w:hAnsi="Arial" w:cs="Arial"/>
                <w:lang w:eastAsia="ru-RU"/>
              </w:rPr>
              <w:t>11</w:t>
            </w:r>
          </w:p>
        </w:tc>
      </w:tr>
    </w:tbl>
    <w:p w:rsidR="00653B19" w:rsidRPr="00DC04AB" w:rsidRDefault="00653B19" w:rsidP="00DC04AB">
      <w:pPr>
        <w:ind w:firstLine="709"/>
        <w:jc w:val="both"/>
        <w:rPr>
          <w:rFonts w:ascii="Arial" w:hAnsi="Arial" w:cs="Arial"/>
          <w:sz w:val="26"/>
          <w:szCs w:val="26"/>
        </w:rPr>
      </w:pPr>
      <w:r w:rsidRPr="00DC04AB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3283AB3C" wp14:editId="004CF764">
            <wp:extent cx="5334000" cy="25146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53B19" w:rsidRPr="00DC04AB" w:rsidRDefault="003B723F" w:rsidP="00DC04AB">
      <w:pPr>
        <w:spacing w:before="120" w:after="12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 w:rsidRPr="00DC04AB">
        <w:rPr>
          <w:rFonts w:ascii="Arial" w:hAnsi="Arial" w:cs="Arial"/>
          <w:sz w:val="26"/>
          <w:szCs w:val="26"/>
          <w:lang w:eastAsia="ru-RU"/>
        </w:rPr>
        <w:t>Рис. 18</w:t>
      </w:r>
      <w:r w:rsidR="00653B19" w:rsidRPr="00DC04AB">
        <w:rPr>
          <w:rFonts w:ascii="Arial" w:hAnsi="Arial" w:cs="Arial"/>
          <w:sz w:val="26"/>
          <w:szCs w:val="26"/>
          <w:lang w:eastAsia="ru-RU"/>
        </w:rPr>
        <w:t>. Причины низкого</w:t>
      </w:r>
      <w:r w:rsidR="0030059B" w:rsidRPr="00DC04AB">
        <w:rPr>
          <w:rFonts w:ascii="Arial" w:hAnsi="Arial" w:cs="Arial"/>
          <w:sz w:val="26"/>
          <w:szCs w:val="26"/>
          <w:lang w:eastAsia="ru-RU"/>
        </w:rPr>
        <w:t xml:space="preserve"> качества подготовки студентов, (%)</w:t>
      </w:r>
    </w:p>
    <w:p w:rsidR="00653B19" w:rsidRPr="00323013" w:rsidRDefault="00653B19" w:rsidP="00DC04AB">
      <w:pPr>
        <w:spacing w:before="120" w:after="0" w:line="240" w:lineRule="auto"/>
        <w:ind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DC04AB">
        <w:rPr>
          <w:rFonts w:ascii="Arial" w:hAnsi="Arial" w:cs="Arial"/>
          <w:sz w:val="26"/>
          <w:szCs w:val="26"/>
          <w:lang w:eastAsia="ru-RU"/>
        </w:rPr>
        <w:t>Помимо предложенных</w:t>
      </w:r>
      <w:r w:rsidRPr="00323013">
        <w:rPr>
          <w:rFonts w:ascii="Arial" w:hAnsi="Arial" w:cs="Arial"/>
          <w:sz w:val="26"/>
          <w:szCs w:val="26"/>
          <w:lang w:eastAsia="ru-RU"/>
        </w:rPr>
        <w:t xml:space="preserve"> вариантов опрошенные назвали следующие возможные причины низкого качества подготовки студентов:</w:t>
      </w:r>
    </w:p>
    <w:p w:rsidR="00B108B5" w:rsidRDefault="00B108B5" w:rsidP="00653B19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Arial" w:hAnsi="Arial" w:cs="Arial"/>
          <w:sz w:val="26"/>
          <w:szCs w:val="26"/>
          <w:lang w:eastAsia="ru-RU"/>
        </w:rPr>
      </w:pPr>
      <w:proofErr w:type="gramStart"/>
      <w:r>
        <w:rPr>
          <w:rFonts w:ascii="Arial" w:hAnsi="Arial" w:cs="Arial"/>
          <w:sz w:val="26"/>
          <w:szCs w:val="26"/>
          <w:lang w:eastAsia="ru-RU"/>
        </w:rPr>
        <w:t>отсутствие</w:t>
      </w:r>
      <w:proofErr w:type="gramEnd"/>
      <w:r>
        <w:rPr>
          <w:rFonts w:ascii="Arial" w:hAnsi="Arial" w:cs="Arial"/>
          <w:sz w:val="26"/>
          <w:szCs w:val="26"/>
          <w:lang w:eastAsia="ru-RU"/>
        </w:rPr>
        <w:t xml:space="preserve"> у студентов желания учиться;</w:t>
      </w:r>
    </w:p>
    <w:p w:rsidR="00653B19" w:rsidRPr="00323013" w:rsidRDefault="00653B19" w:rsidP="00653B19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Arial" w:hAnsi="Arial" w:cs="Arial"/>
          <w:sz w:val="26"/>
          <w:szCs w:val="26"/>
          <w:lang w:eastAsia="ru-RU"/>
        </w:rPr>
      </w:pPr>
      <w:proofErr w:type="gramStart"/>
      <w:r w:rsidRPr="00323013">
        <w:rPr>
          <w:rFonts w:ascii="Arial" w:hAnsi="Arial" w:cs="Arial"/>
          <w:sz w:val="26"/>
          <w:szCs w:val="26"/>
          <w:lang w:eastAsia="ru-RU"/>
        </w:rPr>
        <w:t>отсутствие</w:t>
      </w:r>
      <w:proofErr w:type="gramEnd"/>
      <w:r w:rsidRPr="00323013">
        <w:rPr>
          <w:rFonts w:ascii="Arial" w:hAnsi="Arial" w:cs="Arial"/>
          <w:sz w:val="26"/>
          <w:szCs w:val="26"/>
          <w:lang w:eastAsia="ru-RU"/>
        </w:rPr>
        <w:t xml:space="preserve"> жестких правил отчисления;</w:t>
      </w:r>
    </w:p>
    <w:p w:rsidR="00653B19" w:rsidRDefault="00653B19" w:rsidP="00653B19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Arial" w:hAnsi="Arial" w:cs="Arial"/>
          <w:sz w:val="26"/>
          <w:szCs w:val="26"/>
          <w:lang w:eastAsia="ru-RU"/>
        </w:rPr>
      </w:pPr>
      <w:proofErr w:type="gramStart"/>
      <w:r w:rsidRPr="00323013">
        <w:rPr>
          <w:rFonts w:ascii="Arial" w:hAnsi="Arial" w:cs="Arial"/>
          <w:sz w:val="26"/>
          <w:szCs w:val="26"/>
          <w:lang w:eastAsia="ru-RU"/>
        </w:rPr>
        <w:t>неспособность</w:t>
      </w:r>
      <w:proofErr w:type="gramEnd"/>
      <w:r w:rsidRPr="00323013">
        <w:rPr>
          <w:rFonts w:ascii="Arial" w:hAnsi="Arial" w:cs="Arial"/>
          <w:sz w:val="26"/>
          <w:szCs w:val="26"/>
          <w:lang w:eastAsia="ru-RU"/>
        </w:rPr>
        <w:t xml:space="preserve"> быстро освоить другой стиль освоения информации и мышления большого потока;</w:t>
      </w:r>
    </w:p>
    <w:p w:rsidR="00B108B5" w:rsidRPr="00323013" w:rsidRDefault="00B108B5" w:rsidP="00653B19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Arial" w:hAnsi="Arial" w:cs="Arial"/>
          <w:sz w:val="26"/>
          <w:szCs w:val="26"/>
          <w:lang w:eastAsia="ru-RU"/>
        </w:rPr>
      </w:pPr>
      <w:proofErr w:type="gramStart"/>
      <w:r>
        <w:rPr>
          <w:rFonts w:ascii="Arial" w:hAnsi="Arial" w:cs="Arial"/>
          <w:sz w:val="26"/>
          <w:szCs w:val="26"/>
          <w:lang w:eastAsia="ru-RU"/>
        </w:rPr>
        <w:t>студенты</w:t>
      </w:r>
      <w:proofErr w:type="gramEnd"/>
      <w:r>
        <w:rPr>
          <w:rFonts w:ascii="Arial" w:hAnsi="Arial" w:cs="Arial"/>
          <w:sz w:val="26"/>
          <w:szCs w:val="26"/>
          <w:lang w:eastAsia="ru-RU"/>
        </w:rPr>
        <w:t xml:space="preserve"> должны учиться по 4 - 6 пар в день, таким образом обеспечивается полное погружение в образовательный процесс;</w:t>
      </w:r>
    </w:p>
    <w:p w:rsidR="00653B19" w:rsidRDefault="00653B19" w:rsidP="00653B19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Arial" w:hAnsi="Arial" w:cs="Arial"/>
          <w:sz w:val="26"/>
          <w:szCs w:val="26"/>
          <w:lang w:eastAsia="ru-RU"/>
        </w:rPr>
      </w:pPr>
      <w:proofErr w:type="gramStart"/>
      <w:r w:rsidRPr="00323013">
        <w:rPr>
          <w:rFonts w:ascii="Arial" w:hAnsi="Arial" w:cs="Arial"/>
          <w:sz w:val="26"/>
          <w:szCs w:val="26"/>
          <w:lang w:eastAsia="ru-RU"/>
        </w:rPr>
        <w:t>низкий</w:t>
      </w:r>
      <w:proofErr w:type="gramEnd"/>
      <w:r w:rsidRPr="00323013">
        <w:rPr>
          <w:rFonts w:ascii="Arial" w:hAnsi="Arial" w:cs="Arial"/>
          <w:sz w:val="26"/>
          <w:szCs w:val="26"/>
          <w:lang w:eastAsia="ru-RU"/>
        </w:rPr>
        <w:t xml:space="preserve"> интеллектуальный уровень студентов;</w:t>
      </w:r>
    </w:p>
    <w:p w:rsidR="00B108B5" w:rsidRDefault="00B108B5" w:rsidP="00653B19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Arial" w:hAnsi="Arial" w:cs="Arial"/>
          <w:sz w:val="26"/>
          <w:szCs w:val="26"/>
          <w:lang w:eastAsia="ru-RU"/>
        </w:rPr>
      </w:pPr>
      <w:proofErr w:type="gramStart"/>
      <w:r>
        <w:rPr>
          <w:rFonts w:ascii="Arial" w:hAnsi="Arial" w:cs="Arial"/>
          <w:sz w:val="26"/>
          <w:szCs w:val="26"/>
          <w:lang w:eastAsia="ru-RU"/>
        </w:rPr>
        <w:t>отсутствие</w:t>
      </w:r>
      <w:proofErr w:type="gramEnd"/>
      <w:r>
        <w:rPr>
          <w:rFonts w:ascii="Arial" w:hAnsi="Arial" w:cs="Arial"/>
          <w:sz w:val="26"/>
          <w:szCs w:val="26"/>
          <w:lang w:eastAsia="ru-RU"/>
        </w:rPr>
        <w:t xml:space="preserve"> со стороны руководства ВУЗа стимулов к упорной учебе. Бездельников и прогульщиков не отчисляют своевременно, данные студенты разлагают свои группы морально;</w:t>
      </w:r>
    </w:p>
    <w:p w:rsidR="00B108B5" w:rsidRPr="00B108B5" w:rsidRDefault="00B108B5" w:rsidP="00B108B5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Arial" w:hAnsi="Arial" w:cs="Arial"/>
          <w:sz w:val="26"/>
          <w:szCs w:val="26"/>
          <w:lang w:eastAsia="ru-RU"/>
        </w:rPr>
      </w:pPr>
      <w:proofErr w:type="gramStart"/>
      <w:r>
        <w:rPr>
          <w:rFonts w:ascii="Arial" w:hAnsi="Arial" w:cs="Arial"/>
          <w:sz w:val="26"/>
          <w:szCs w:val="26"/>
          <w:lang w:eastAsia="ru-RU"/>
        </w:rPr>
        <w:t>безнаказанность</w:t>
      </w:r>
      <w:proofErr w:type="gramEnd"/>
      <w:r>
        <w:rPr>
          <w:rFonts w:ascii="Arial" w:hAnsi="Arial" w:cs="Arial"/>
          <w:sz w:val="26"/>
          <w:szCs w:val="26"/>
          <w:lang w:eastAsia="ru-RU"/>
        </w:rPr>
        <w:t xml:space="preserve"> за долги и пропуски, отсутствие у преподавателя средств, дисциплинирующих студентов в отношении изучаемой дисциплины;</w:t>
      </w:r>
    </w:p>
    <w:p w:rsidR="00653B19" w:rsidRPr="00323013" w:rsidRDefault="00B108B5" w:rsidP="00653B19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Arial" w:hAnsi="Arial" w:cs="Arial"/>
          <w:sz w:val="26"/>
          <w:szCs w:val="26"/>
          <w:lang w:eastAsia="ru-RU"/>
        </w:rPr>
      </w:pPr>
      <w:proofErr w:type="gramStart"/>
      <w:r>
        <w:rPr>
          <w:rFonts w:ascii="Arial" w:hAnsi="Arial" w:cs="Arial"/>
          <w:sz w:val="26"/>
          <w:szCs w:val="26"/>
          <w:lang w:eastAsia="ru-RU"/>
        </w:rPr>
        <w:t>отсутствие</w:t>
      </w:r>
      <w:proofErr w:type="gramEnd"/>
      <w:r>
        <w:rPr>
          <w:rFonts w:ascii="Arial" w:hAnsi="Arial" w:cs="Arial"/>
          <w:sz w:val="26"/>
          <w:szCs w:val="26"/>
          <w:lang w:eastAsia="ru-RU"/>
        </w:rPr>
        <w:t xml:space="preserve"> мотивации у</w:t>
      </w:r>
      <w:r w:rsidR="00653B19" w:rsidRPr="00323013">
        <w:rPr>
          <w:rFonts w:ascii="Arial" w:hAnsi="Arial" w:cs="Arial"/>
          <w:sz w:val="26"/>
          <w:szCs w:val="26"/>
          <w:lang w:eastAsia="ru-RU"/>
        </w:rPr>
        <w:t xml:space="preserve"> студентов становиться профессионалами;</w:t>
      </w:r>
    </w:p>
    <w:p w:rsidR="00653B19" w:rsidRPr="00323013" w:rsidRDefault="00653B19" w:rsidP="00653B19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Arial" w:hAnsi="Arial" w:cs="Arial"/>
          <w:sz w:val="26"/>
          <w:szCs w:val="26"/>
          <w:lang w:eastAsia="ru-RU"/>
        </w:rPr>
      </w:pPr>
      <w:proofErr w:type="gramStart"/>
      <w:r w:rsidRPr="00323013">
        <w:rPr>
          <w:rFonts w:ascii="Arial" w:hAnsi="Arial" w:cs="Arial"/>
          <w:sz w:val="26"/>
          <w:szCs w:val="26"/>
          <w:lang w:eastAsia="ru-RU"/>
        </w:rPr>
        <w:t>недостаточное</w:t>
      </w:r>
      <w:proofErr w:type="gramEnd"/>
      <w:r w:rsidRPr="00323013">
        <w:rPr>
          <w:rFonts w:ascii="Arial" w:hAnsi="Arial" w:cs="Arial"/>
          <w:sz w:val="26"/>
          <w:szCs w:val="26"/>
          <w:lang w:eastAsia="ru-RU"/>
        </w:rPr>
        <w:t xml:space="preserve"> количество часов выделенных на дисциплину;</w:t>
      </w:r>
    </w:p>
    <w:p w:rsidR="00653B19" w:rsidRPr="00323013" w:rsidRDefault="00653B19" w:rsidP="00653B19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Arial" w:hAnsi="Arial" w:cs="Arial"/>
          <w:sz w:val="26"/>
          <w:szCs w:val="26"/>
          <w:lang w:eastAsia="ru-RU"/>
        </w:rPr>
      </w:pPr>
      <w:proofErr w:type="gramStart"/>
      <w:r w:rsidRPr="00323013">
        <w:rPr>
          <w:rFonts w:ascii="Arial" w:hAnsi="Arial" w:cs="Arial"/>
          <w:sz w:val="26"/>
          <w:szCs w:val="26"/>
          <w:lang w:eastAsia="ru-RU"/>
        </w:rPr>
        <w:t>уменьшение</w:t>
      </w:r>
      <w:proofErr w:type="gramEnd"/>
      <w:r w:rsidRPr="00323013">
        <w:rPr>
          <w:rFonts w:ascii="Arial" w:hAnsi="Arial" w:cs="Arial"/>
          <w:sz w:val="26"/>
          <w:szCs w:val="26"/>
          <w:lang w:eastAsia="ru-RU"/>
        </w:rPr>
        <w:t xml:space="preserve"> часов на самостоятельную работы студентов;</w:t>
      </w:r>
    </w:p>
    <w:p w:rsidR="002E6B5D" w:rsidRPr="00B108B5" w:rsidRDefault="00653B19" w:rsidP="00B108B5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Arial" w:hAnsi="Arial" w:cs="Arial"/>
          <w:sz w:val="26"/>
          <w:szCs w:val="26"/>
          <w:lang w:eastAsia="ru-RU"/>
        </w:rPr>
      </w:pPr>
      <w:proofErr w:type="gramStart"/>
      <w:r>
        <w:rPr>
          <w:rFonts w:ascii="Arial" w:hAnsi="Arial" w:cs="Arial"/>
          <w:sz w:val="26"/>
          <w:szCs w:val="26"/>
          <w:lang w:eastAsia="ru-RU"/>
        </w:rPr>
        <w:t>отсутствие</w:t>
      </w:r>
      <w:proofErr w:type="gramEnd"/>
      <w:r>
        <w:rPr>
          <w:rFonts w:ascii="Arial" w:hAnsi="Arial" w:cs="Arial"/>
          <w:sz w:val="26"/>
          <w:szCs w:val="26"/>
          <w:lang w:eastAsia="ru-RU"/>
        </w:rPr>
        <w:t xml:space="preserve"> совместной проектной и исследовательской деятельности, некачественная и не по специфике организованная практика студентов.</w:t>
      </w:r>
    </w:p>
    <w:p w:rsidR="0090306A" w:rsidRDefault="0090306A" w:rsidP="00B108B5">
      <w:pPr>
        <w:spacing w:before="120" w:after="120" w:line="240" w:lineRule="auto"/>
        <w:ind w:firstLine="709"/>
        <w:jc w:val="both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Верхние позиции занимают причины, внешние относительно преподавателя, связанные с самими обучающимися. Себя в качестве причины низкого качества подготовки обучающихся преподаватели, как правило «не видят»</w:t>
      </w:r>
      <w:r w:rsidR="007B3DCD">
        <w:rPr>
          <w:rFonts w:ascii="Arial" w:hAnsi="Arial" w:cs="Arial"/>
          <w:sz w:val="26"/>
          <w:szCs w:val="26"/>
          <w:lang w:eastAsia="ru-RU"/>
        </w:rPr>
        <w:t>, за исключением отсутствия консультаций</w:t>
      </w:r>
      <w:r>
        <w:rPr>
          <w:rFonts w:ascii="Arial" w:hAnsi="Arial" w:cs="Arial"/>
          <w:sz w:val="26"/>
          <w:szCs w:val="26"/>
          <w:lang w:eastAsia="ru-RU"/>
        </w:rPr>
        <w:t>.</w:t>
      </w:r>
    </w:p>
    <w:p w:rsidR="00A15D4B" w:rsidRPr="00323013" w:rsidRDefault="00D2082E" w:rsidP="00B4774C">
      <w:pPr>
        <w:spacing w:before="120" w:after="12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>Для определения личных качеств, мешающих аспирантам получать качественное образование р</w:t>
      </w:r>
      <w:r w:rsidRPr="00323013">
        <w:rPr>
          <w:rFonts w:ascii="Arial" w:hAnsi="Arial" w:cs="Arial"/>
          <w:sz w:val="26"/>
          <w:szCs w:val="26"/>
        </w:rPr>
        <w:t>еспондентам было предложено оценить степень проявления личных качеств и способностей у студентов по 5 бальной шкале</w:t>
      </w:r>
      <w:r>
        <w:rPr>
          <w:rFonts w:ascii="Arial" w:hAnsi="Arial" w:cs="Arial"/>
          <w:sz w:val="26"/>
          <w:szCs w:val="26"/>
        </w:rPr>
        <w:t>,</w:t>
      </w:r>
      <w:r w:rsidRPr="00323013">
        <w:rPr>
          <w:rFonts w:ascii="Arial" w:hAnsi="Arial" w:cs="Arial"/>
          <w:sz w:val="26"/>
          <w:szCs w:val="26"/>
        </w:rPr>
        <w:t xml:space="preserve"> где 0 – это минимальная оценка степени проявления личных качеств и способностей у студентов</w:t>
      </w:r>
      <w:r w:rsidR="009414AE">
        <w:rPr>
          <w:rFonts w:ascii="Arial" w:hAnsi="Arial" w:cs="Arial"/>
          <w:sz w:val="26"/>
          <w:szCs w:val="26"/>
        </w:rPr>
        <w:t>, 5 – наивысший балл оценивания, (табл.5).</w:t>
      </w:r>
    </w:p>
    <w:p w:rsidR="00D2082E" w:rsidRPr="00323013" w:rsidRDefault="009414AE" w:rsidP="00D2082E">
      <w:pPr>
        <w:spacing w:before="120" w:after="0" w:line="240" w:lineRule="auto"/>
        <w:jc w:val="right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Таблица 5</w:t>
      </w:r>
    </w:p>
    <w:tbl>
      <w:tblPr>
        <w:tblStyle w:val="a4"/>
        <w:tblW w:w="9356" w:type="dxa"/>
        <w:tblLayout w:type="fixed"/>
        <w:tblLook w:val="04A0" w:firstRow="1" w:lastRow="0" w:firstColumn="1" w:lastColumn="0" w:noHBand="0" w:noVBand="1"/>
      </w:tblPr>
      <w:tblGrid>
        <w:gridCol w:w="2977"/>
        <w:gridCol w:w="851"/>
        <w:gridCol w:w="850"/>
        <w:gridCol w:w="851"/>
        <w:gridCol w:w="850"/>
        <w:gridCol w:w="851"/>
        <w:gridCol w:w="850"/>
        <w:gridCol w:w="1276"/>
      </w:tblGrid>
      <w:tr w:rsidR="00D2082E" w:rsidRPr="00323013" w:rsidTr="00FE1311">
        <w:trPr>
          <w:trHeight w:val="545"/>
        </w:trPr>
        <w:tc>
          <w:tcPr>
            <w:tcW w:w="2977" w:type="dxa"/>
            <w:vMerge w:val="restart"/>
            <w:hideMark/>
          </w:tcPr>
          <w:p w:rsidR="00D2082E" w:rsidRPr="00530AA2" w:rsidRDefault="00D2082E" w:rsidP="00FE1311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30AA2">
              <w:rPr>
                <w:rFonts w:ascii="Arial" w:eastAsia="Times New Roman" w:hAnsi="Arial" w:cs="Arial"/>
                <w:b/>
                <w:bCs/>
                <w:lang w:eastAsia="ru-RU"/>
              </w:rPr>
              <w:t>Оценка степени проявления личных качеств и способностей студентов</w:t>
            </w:r>
          </w:p>
        </w:tc>
        <w:tc>
          <w:tcPr>
            <w:tcW w:w="5103" w:type="dxa"/>
            <w:gridSpan w:val="6"/>
            <w:hideMark/>
          </w:tcPr>
          <w:p w:rsidR="00D2082E" w:rsidRPr="00530AA2" w:rsidRDefault="00D2082E" w:rsidP="00FE1311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30AA2">
              <w:rPr>
                <w:rFonts w:ascii="Arial" w:eastAsia="Times New Roman" w:hAnsi="Arial" w:cs="Arial"/>
                <w:b/>
                <w:bCs/>
                <w:lang w:eastAsia="ru-RU"/>
              </w:rPr>
              <w:t>Ответы, %</w:t>
            </w:r>
          </w:p>
        </w:tc>
        <w:tc>
          <w:tcPr>
            <w:tcW w:w="1276" w:type="dxa"/>
            <w:vMerge w:val="restart"/>
          </w:tcPr>
          <w:p w:rsidR="00D2082E" w:rsidRPr="00530AA2" w:rsidRDefault="00D2082E" w:rsidP="00FE1311">
            <w:pPr>
              <w:jc w:val="center"/>
              <w:rPr>
                <w:rFonts w:ascii="Arial" w:eastAsia="Times New Roman" w:hAnsi="Arial" w:cs="Arial"/>
                <w:b/>
                <w:bCs/>
                <w:highlight w:val="lightGray"/>
                <w:lang w:eastAsia="ru-RU"/>
              </w:rPr>
            </w:pPr>
            <w:r w:rsidRPr="00530AA2">
              <w:rPr>
                <w:rFonts w:ascii="Arial" w:eastAsia="Times New Roman" w:hAnsi="Arial" w:cs="Arial"/>
                <w:b/>
                <w:bCs/>
                <w:lang w:eastAsia="ru-RU"/>
              </w:rPr>
              <w:t>Средняя оценка</w:t>
            </w:r>
          </w:p>
        </w:tc>
      </w:tr>
      <w:tr w:rsidR="00D2082E" w:rsidRPr="00323013" w:rsidTr="00FE1311">
        <w:trPr>
          <w:trHeight w:val="75"/>
        </w:trPr>
        <w:tc>
          <w:tcPr>
            <w:tcW w:w="2977" w:type="dxa"/>
            <w:vMerge/>
            <w:hideMark/>
          </w:tcPr>
          <w:p w:rsidR="00D2082E" w:rsidRPr="00530AA2" w:rsidRDefault="00D2082E" w:rsidP="00FE1311">
            <w:pPr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851" w:type="dxa"/>
            <w:hideMark/>
          </w:tcPr>
          <w:p w:rsidR="00D2082E" w:rsidRPr="00530AA2" w:rsidRDefault="00D2082E" w:rsidP="00FE1311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30AA2">
              <w:rPr>
                <w:rFonts w:ascii="Arial" w:eastAsia="Times New Roman" w:hAnsi="Arial" w:cs="Arial"/>
                <w:b/>
                <w:bCs/>
                <w:lang w:eastAsia="ru-RU"/>
              </w:rPr>
              <w:t>0</w:t>
            </w:r>
          </w:p>
        </w:tc>
        <w:tc>
          <w:tcPr>
            <w:tcW w:w="850" w:type="dxa"/>
            <w:hideMark/>
          </w:tcPr>
          <w:p w:rsidR="00D2082E" w:rsidRPr="00530AA2" w:rsidRDefault="00D2082E" w:rsidP="00FE1311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30AA2">
              <w:rPr>
                <w:rFonts w:ascii="Arial" w:eastAsia="Times New Roman" w:hAnsi="Arial" w:cs="Arial"/>
                <w:b/>
                <w:bCs/>
                <w:lang w:eastAsia="ru-RU"/>
              </w:rPr>
              <w:t>1</w:t>
            </w:r>
          </w:p>
        </w:tc>
        <w:tc>
          <w:tcPr>
            <w:tcW w:w="851" w:type="dxa"/>
            <w:hideMark/>
          </w:tcPr>
          <w:p w:rsidR="00D2082E" w:rsidRPr="00530AA2" w:rsidRDefault="00D2082E" w:rsidP="00FE1311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30AA2">
              <w:rPr>
                <w:rFonts w:ascii="Arial" w:eastAsia="Times New Roman" w:hAnsi="Arial" w:cs="Arial"/>
                <w:b/>
                <w:bCs/>
                <w:lang w:eastAsia="ru-RU"/>
              </w:rPr>
              <w:t>2</w:t>
            </w:r>
          </w:p>
        </w:tc>
        <w:tc>
          <w:tcPr>
            <w:tcW w:w="850" w:type="dxa"/>
            <w:hideMark/>
          </w:tcPr>
          <w:p w:rsidR="00D2082E" w:rsidRPr="00530AA2" w:rsidRDefault="00D2082E" w:rsidP="00FE1311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30AA2">
              <w:rPr>
                <w:rFonts w:ascii="Arial" w:eastAsia="Times New Roman" w:hAnsi="Arial" w:cs="Arial"/>
                <w:b/>
                <w:bCs/>
                <w:lang w:eastAsia="ru-RU"/>
              </w:rPr>
              <w:t>3</w:t>
            </w:r>
          </w:p>
        </w:tc>
        <w:tc>
          <w:tcPr>
            <w:tcW w:w="851" w:type="dxa"/>
            <w:hideMark/>
          </w:tcPr>
          <w:p w:rsidR="00D2082E" w:rsidRPr="00530AA2" w:rsidRDefault="00D2082E" w:rsidP="00FE1311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30AA2">
              <w:rPr>
                <w:rFonts w:ascii="Arial" w:eastAsia="Times New Roman" w:hAnsi="Arial" w:cs="Arial"/>
                <w:b/>
                <w:bCs/>
                <w:lang w:eastAsia="ru-RU"/>
              </w:rPr>
              <w:t>4</w:t>
            </w:r>
          </w:p>
        </w:tc>
        <w:tc>
          <w:tcPr>
            <w:tcW w:w="850" w:type="dxa"/>
            <w:hideMark/>
          </w:tcPr>
          <w:p w:rsidR="00D2082E" w:rsidRPr="00530AA2" w:rsidRDefault="00D2082E" w:rsidP="00FE1311">
            <w:pPr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530AA2">
              <w:rPr>
                <w:rFonts w:ascii="Arial" w:eastAsia="Times New Roman" w:hAnsi="Arial" w:cs="Arial"/>
                <w:b/>
                <w:bCs/>
                <w:lang w:eastAsia="ru-RU"/>
              </w:rPr>
              <w:t>5</w:t>
            </w:r>
          </w:p>
        </w:tc>
        <w:tc>
          <w:tcPr>
            <w:tcW w:w="1276" w:type="dxa"/>
            <w:vMerge/>
          </w:tcPr>
          <w:p w:rsidR="00D2082E" w:rsidRPr="00530AA2" w:rsidRDefault="00D2082E" w:rsidP="00FE1311">
            <w:pPr>
              <w:jc w:val="center"/>
              <w:rPr>
                <w:rFonts w:ascii="Arial" w:eastAsia="Times New Roman" w:hAnsi="Arial" w:cs="Arial"/>
                <w:b/>
                <w:bCs/>
                <w:highlight w:val="lightGray"/>
                <w:lang w:eastAsia="ru-RU"/>
              </w:rPr>
            </w:pPr>
          </w:p>
        </w:tc>
      </w:tr>
      <w:tr w:rsidR="00D2082E" w:rsidRPr="00323013" w:rsidTr="00FE1311">
        <w:trPr>
          <w:trHeight w:val="20"/>
        </w:trPr>
        <w:tc>
          <w:tcPr>
            <w:tcW w:w="2977" w:type="dxa"/>
            <w:hideMark/>
          </w:tcPr>
          <w:p w:rsidR="00D2082E" w:rsidRPr="00530AA2" w:rsidRDefault="00D2082E" w:rsidP="00FE1311">
            <w:pPr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Коммуникабельность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3,96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4,95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26,55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46,02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19,47</w:t>
            </w:r>
          </w:p>
        </w:tc>
        <w:tc>
          <w:tcPr>
            <w:tcW w:w="1276" w:type="dxa"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3,75</w:t>
            </w:r>
          </w:p>
        </w:tc>
      </w:tr>
      <w:tr w:rsidR="00D2082E" w:rsidRPr="00323013" w:rsidTr="00FE1311">
        <w:trPr>
          <w:trHeight w:val="20"/>
        </w:trPr>
        <w:tc>
          <w:tcPr>
            <w:tcW w:w="2977" w:type="dxa"/>
            <w:hideMark/>
          </w:tcPr>
          <w:p w:rsidR="00D2082E" w:rsidRPr="00530AA2" w:rsidRDefault="00D2082E" w:rsidP="00FE1311">
            <w:pPr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Ответственность, организованность, дисциплинированность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0,88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11,88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21,24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45,13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21,24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0,88</w:t>
            </w:r>
          </w:p>
        </w:tc>
        <w:tc>
          <w:tcPr>
            <w:tcW w:w="1276" w:type="dxa"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2,79</w:t>
            </w:r>
          </w:p>
        </w:tc>
      </w:tr>
      <w:tr w:rsidR="00D2082E" w:rsidRPr="00323013" w:rsidTr="00FE1311">
        <w:trPr>
          <w:trHeight w:val="83"/>
        </w:trPr>
        <w:tc>
          <w:tcPr>
            <w:tcW w:w="2977" w:type="dxa"/>
            <w:hideMark/>
          </w:tcPr>
          <w:p w:rsidR="00D2082E" w:rsidRPr="00530AA2" w:rsidRDefault="00D2082E" w:rsidP="00FE1311">
            <w:pPr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Эрудиция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2,97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15,04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13,27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44,25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20,35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4,95</w:t>
            </w:r>
          </w:p>
        </w:tc>
        <w:tc>
          <w:tcPr>
            <w:tcW w:w="1276" w:type="dxa"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2,80</w:t>
            </w:r>
          </w:p>
        </w:tc>
      </w:tr>
      <w:tr w:rsidR="00D2082E" w:rsidRPr="00323013" w:rsidTr="00FE1311">
        <w:trPr>
          <w:trHeight w:val="20"/>
        </w:trPr>
        <w:tc>
          <w:tcPr>
            <w:tcW w:w="2977" w:type="dxa"/>
            <w:hideMark/>
          </w:tcPr>
          <w:p w:rsidR="00D2082E" w:rsidRPr="00530AA2" w:rsidRDefault="00D2082E" w:rsidP="00FE1311">
            <w:pPr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Творческий потенциал (способность продуцировать идеи)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4,42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8,91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17,7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32,74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29,2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7,96</w:t>
            </w:r>
          </w:p>
        </w:tc>
        <w:tc>
          <w:tcPr>
            <w:tcW w:w="1276" w:type="dxa"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2,99</w:t>
            </w:r>
          </w:p>
        </w:tc>
      </w:tr>
      <w:tr w:rsidR="00D2082E" w:rsidRPr="00323013" w:rsidTr="00FE1311">
        <w:trPr>
          <w:trHeight w:val="20"/>
        </w:trPr>
        <w:tc>
          <w:tcPr>
            <w:tcW w:w="2977" w:type="dxa"/>
            <w:hideMark/>
          </w:tcPr>
          <w:p w:rsidR="00D2082E" w:rsidRPr="00530AA2" w:rsidRDefault="00D2082E" w:rsidP="00FE1311">
            <w:pPr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Интеллектуальный потенциал (логические способности)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1,98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9,7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16,8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39,82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27,43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4,42</w:t>
            </w:r>
          </w:p>
        </w:tc>
        <w:tc>
          <w:tcPr>
            <w:tcW w:w="1276" w:type="dxa"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2,94</w:t>
            </w:r>
          </w:p>
        </w:tc>
      </w:tr>
      <w:tr w:rsidR="00D2082E" w:rsidRPr="00323013" w:rsidTr="00FE1311">
        <w:trPr>
          <w:trHeight w:val="20"/>
        </w:trPr>
        <w:tc>
          <w:tcPr>
            <w:tcW w:w="2977" w:type="dxa"/>
            <w:hideMark/>
          </w:tcPr>
          <w:p w:rsidR="00D2082E" w:rsidRPr="00530AA2" w:rsidRDefault="00D2082E" w:rsidP="00FE1311">
            <w:pPr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Организаторские способности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0,88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8,91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25,66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34,51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23,89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7,08</w:t>
            </w:r>
          </w:p>
        </w:tc>
        <w:tc>
          <w:tcPr>
            <w:tcW w:w="1276" w:type="dxa"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2,94</w:t>
            </w:r>
          </w:p>
        </w:tc>
      </w:tr>
      <w:tr w:rsidR="00D2082E" w:rsidRPr="00323013" w:rsidTr="00FE1311">
        <w:trPr>
          <w:trHeight w:val="20"/>
        </w:trPr>
        <w:tc>
          <w:tcPr>
            <w:tcW w:w="2977" w:type="dxa"/>
            <w:hideMark/>
          </w:tcPr>
          <w:p w:rsidR="00D2082E" w:rsidRPr="00530AA2" w:rsidRDefault="00D2082E" w:rsidP="00FE1311">
            <w:pPr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Общественная активность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1,98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5,3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18,81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30,97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33,63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11,5</w:t>
            </w:r>
          </w:p>
        </w:tc>
        <w:tc>
          <w:tcPr>
            <w:tcW w:w="1276" w:type="dxa"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3,28</w:t>
            </w:r>
          </w:p>
        </w:tc>
      </w:tr>
      <w:tr w:rsidR="00D2082E" w:rsidRPr="00323013" w:rsidTr="00FE1311">
        <w:trPr>
          <w:trHeight w:val="20"/>
        </w:trPr>
        <w:tc>
          <w:tcPr>
            <w:tcW w:w="2977" w:type="dxa"/>
            <w:hideMark/>
          </w:tcPr>
          <w:p w:rsidR="00D2082E" w:rsidRPr="00530AA2" w:rsidRDefault="00D2082E" w:rsidP="00FE1311">
            <w:pPr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Культура речи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4,95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10,62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24,78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38,05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18,58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3,54</w:t>
            </w:r>
          </w:p>
        </w:tc>
        <w:tc>
          <w:tcPr>
            <w:tcW w:w="1276" w:type="dxa"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2,66</w:t>
            </w:r>
          </w:p>
        </w:tc>
      </w:tr>
      <w:tr w:rsidR="00D2082E" w:rsidRPr="00323013" w:rsidTr="00FE1311">
        <w:trPr>
          <w:trHeight w:val="20"/>
        </w:trPr>
        <w:tc>
          <w:tcPr>
            <w:tcW w:w="2977" w:type="dxa"/>
            <w:hideMark/>
          </w:tcPr>
          <w:p w:rsidR="00D2082E" w:rsidRPr="00530AA2" w:rsidRDefault="00D2082E" w:rsidP="00FE1311">
            <w:pPr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Уважение к труду преподавателя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2,65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6,93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22,77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31,86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31,86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7,08</w:t>
            </w:r>
          </w:p>
        </w:tc>
        <w:tc>
          <w:tcPr>
            <w:tcW w:w="1276" w:type="dxa"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3,11</w:t>
            </w:r>
          </w:p>
        </w:tc>
      </w:tr>
      <w:tr w:rsidR="00D2082E" w:rsidRPr="00323013" w:rsidTr="00FE1311">
        <w:trPr>
          <w:trHeight w:val="20"/>
        </w:trPr>
        <w:tc>
          <w:tcPr>
            <w:tcW w:w="2977" w:type="dxa"/>
            <w:hideMark/>
          </w:tcPr>
          <w:p w:rsidR="00D2082E" w:rsidRPr="00530AA2" w:rsidRDefault="00D2082E" w:rsidP="00FE1311">
            <w:pPr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Способность к самоорганизации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4,42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17,82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24,78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32,74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20,35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1,77</w:t>
            </w:r>
          </w:p>
        </w:tc>
        <w:tc>
          <w:tcPr>
            <w:tcW w:w="1276" w:type="dxa"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2,56</w:t>
            </w:r>
          </w:p>
        </w:tc>
      </w:tr>
      <w:tr w:rsidR="00D2082E" w:rsidRPr="00323013" w:rsidTr="00FE1311">
        <w:trPr>
          <w:trHeight w:val="20"/>
        </w:trPr>
        <w:tc>
          <w:tcPr>
            <w:tcW w:w="2977" w:type="dxa"/>
            <w:hideMark/>
          </w:tcPr>
          <w:p w:rsidR="00D2082E" w:rsidRPr="00530AA2" w:rsidRDefault="00D2082E" w:rsidP="00FE1311">
            <w:pPr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Желание приобретать новые знания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1,77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8,91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25,74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35,4</w:t>
            </w:r>
          </w:p>
        </w:tc>
        <w:tc>
          <w:tcPr>
            <w:tcW w:w="851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28,32</w:t>
            </w:r>
          </w:p>
        </w:tc>
        <w:tc>
          <w:tcPr>
            <w:tcW w:w="850" w:type="dxa"/>
            <w:noWrap/>
            <w:vAlign w:val="center"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3,54</w:t>
            </w:r>
          </w:p>
        </w:tc>
        <w:tc>
          <w:tcPr>
            <w:tcW w:w="1276" w:type="dxa"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2,97</w:t>
            </w:r>
          </w:p>
        </w:tc>
      </w:tr>
      <w:tr w:rsidR="00D2082E" w:rsidRPr="00323013" w:rsidTr="00FE1311">
        <w:trPr>
          <w:trHeight w:val="20"/>
        </w:trPr>
        <w:tc>
          <w:tcPr>
            <w:tcW w:w="2977" w:type="dxa"/>
          </w:tcPr>
          <w:p w:rsidR="00D2082E" w:rsidRPr="00530AA2" w:rsidRDefault="00D2082E" w:rsidP="00FE1311">
            <w:pPr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Готовность к получению высшего образования</w:t>
            </w:r>
          </w:p>
        </w:tc>
        <w:tc>
          <w:tcPr>
            <w:tcW w:w="851" w:type="dxa"/>
            <w:noWrap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2,65</w:t>
            </w:r>
          </w:p>
        </w:tc>
        <w:tc>
          <w:tcPr>
            <w:tcW w:w="850" w:type="dxa"/>
            <w:noWrap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8,91</w:t>
            </w:r>
          </w:p>
        </w:tc>
        <w:tc>
          <w:tcPr>
            <w:tcW w:w="851" w:type="dxa"/>
            <w:noWrap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22,77</w:t>
            </w:r>
          </w:p>
        </w:tc>
        <w:tc>
          <w:tcPr>
            <w:tcW w:w="850" w:type="dxa"/>
            <w:noWrap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33,63</w:t>
            </w:r>
          </w:p>
        </w:tc>
        <w:tc>
          <w:tcPr>
            <w:tcW w:w="851" w:type="dxa"/>
            <w:noWrap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29,2</w:t>
            </w:r>
          </w:p>
        </w:tc>
        <w:tc>
          <w:tcPr>
            <w:tcW w:w="850" w:type="dxa"/>
            <w:noWrap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6,19</w:t>
            </w:r>
          </w:p>
        </w:tc>
        <w:tc>
          <w:tcPr>
            <w:tcW w:w="1276" w:type="dxa"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3,03</w:t>
            </w:r>
          </w:p>
        </w:tc>
      </w:tr>
      <w:tr w:rsidR="00D2082E" w:rsidRPr="00323013" w:rsidTr="00FE1311">
        <w:trPr>
          <w:trHeight w:val="20"/>
        </w:trPr>
        <w:tc>
          <w:tcPr>
            <w:tcW w:w="2977" w:type="dxa"/>
          </w:tcPr>
          <w:p w:rsidR="00D2082E" w:rsidRPr="00530AA2" w:rsidRDefault="00D2082E" w:rsidP="00FE1311">
            <w:pPr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Мотивация к учебной деятельности</w:t>
            </w:r>
          </w:p>
        </w:tc>
        <w:tc>
          <w:tcPr>
            <w:tcW w:w="851" w:type="dxa"/>
            <w:noWrap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2,65</w:t>
            </w:r>
          </w:p>
        </w:tc>
        <w:tc>
          <w:tcPr>
            <w:tcW w:w="850" w:type="dxa"/>
            <w:noWrap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13,86</w:t>
            </w:r>
          </w:p>
        </w:tc>
        <w:tc>
          <w:tcPr>
            <w:tcW w:w="851" w:type="dxa"/>
            <w:noWrap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19,47</w:t>
            </w:r>
          </w:p>
        </w:tc>
        <w:tc>
          <w:tcPr>
            <w:tcW w:w="850" w:type="dxa"/>
            <w:noWrap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43,36</w:t>
            </w:r>
          </w:p>
        </w:tc>
        <w:tc>
          <w:tcPr>
            <w:tcW w:w="851" w:type="dxa"/>
            <w:noWrap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18,58</w:t>
            </w:r>
          </w:p>
        </w:tc>
        <w:tc>
          <w:tcPr>
            <w:tcW w:w="850" w:type="dxa"/>
            <w:noWrap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</w:rPr>
            </w:pPr>
            <w:r w:rsidRPr="00530AA2">
              <w:rPr>
                <w:rFonts w:ascii="Arial" w:hAnsi="Arial" w:cs="Arial"/>
              </w:rPr>
              <w:t>3,54</w:t>
            </w:r>
          </w:p>
        </w:tc>
        <w:tc>
          <w:tcPr>
            <w:tcW w:w="1276" w:type="dxa"/>
            <w:vAlign w:val="center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2,75</w:t>
            </w:r>
          </w:p>
        </w:tc>
      </w:tr>
      <w:tr w:rsidR="00D2082E" w:rsidRPr="00323013" w:rsidTr="00FE1311">
        <w:trPr>
          <w:trHeight w:val="20"/>
        </w:trPr>
        <w:tc>
          <w:tcPr>
            <w:tcW w:w="2977" w:type="dxa"/>
            <w:noWrap/>
            <w:hideMark/>
          </w:tcPr>
          <w:p w:rsidR="00D2082E" w:rsidRPr="00530AA2" w:rsidRDefault="00D2082E" w:rsidP="00FE1311">
            <w:pPr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Средняя оценка</w:t>
            </w:r>
          </w:p>
        </w:tc>
        <w:tc>
          <w:tcPr>
            <w:tcW w:w="851" w:type="dxa"/>
            <w:noWrap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2,48</w:t>
            </w:r>
          </w:p>
        </w:tc>
        <w:tc>
          <w:tcPr>
            <w:tcW w:w="850" w:type="dxa"/>
            <w:noWrap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10,06</w:t>
            </w:r>
          </w:p>
        </w:tc>
        <w:tc>
          <w:tcPr>
            <w:tcW w:w="851" w:type="dxa"/>
            <w:noWrap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19,9</w:t>
            </w:r>
          </w:p>
        </w:tc>
        <w:tc>
          <w:tcPr>
            <w:tcW w:w="850" w:type="dxa"/>
            <w:noWrap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36,08</w:t>
            </w:r>
          </w:p>
        </w:tc>
        <w:tc>
          <w:tcPr>
            <w:tcW w:w="851" w:type="dxa"/>
            <w:noWrap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26,82</w:t>
            </w:r>
          </w:p>
        </w:tc>
        <w:tc>
          <w:tcPr>
            <w:tcW w:w="850" w:type="dxa"/>
            <w:noWrap/>
            <w:hideMark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6,3</w:t>
            </w:r>
          </w:p>
        </w:tc>
        <w:tc>
          <w:tcPr>
            <w:tcW w:w="1276" w:type="dxa"/>
          </w:tcPr>
          <w:p w:rsidR="00D2082E" w:rsidRPr="00530AA2" w:rsidRDefault="00D2082E" w:rsidP="00FE1311">
            <w:pPr>
              <w:jc w:val="center"/>
              <w:rPr>
                <w:rFonts w:ascii="Arial" w:hAnsi="Arial" w:cs="Arial"/>
                <w:b/>
              </w:rPr>
            </w:pPr>
            <w:r w:rsidRPr="00530AA2">
              <w:rPr>
                <w:rFonts w:ascii="Arial" w:hAnsi="Arial" w:cs="Arial"/>
                <w:b/>
              </w:rPr>
              <w:t>2,97</w:t>
            </w:r>
          </w:p>
        </w:tc>
      </w:tr>
    </w:tbl>
    <w:p w:rsidR="00D2082E" w:rsidRDefault="00D2082E" w:rsidP="00D2082E">
      <w:pPr>
        <w:spacing w:before="120" w:after="12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Более трети респондентов оценивают</w:t>
      </w:r>
      <w:r w:rsidRPr="00577CDD">
        <w:rPr>
          <w:rFonts w:ascii="Arial" w:hAnsi="Arial" w:cs="Arial"/>
          <w:sz w:val="26"/>
          <w:szCs w:val="26"/>
        </w:rPr>
        <w:t xml:space="preserve"> проявле</w:t>
      </w:r>
      <w:r>
        <w:rPr>
          <w:rFonts w:ascii="Arial" w:hAnsi="Arial" w:cs="Arial"/>
          <w:sz w:val="26"/>
          <w:szCs w:val="26"/>
        </w:rPr>
        <w:t xml:space="preserve">ние </w:t>
      </w:r>
      <w:r w:rsidRPr="00577CDD">
        <w:rPr>
          <w:rFonts w:ascii="Arial" w:hAnsi="Arial" w:cs="Arial"/>
          <w:sz w:val="26"/>
          <w:szCs w:val="26"/>
        </w:rPr>
        <w:t>личных качеств и способностей</w:t>
      </w:r>
      <w:r>
        <w:rPr>
          <w:rFonts w:ascii="Arial" w:hAnsi="Arial" w:cs="Arial"/>
          <w:sz w:val="26"/>
          <w:szCs w:val="26"/>
        </w:rPr>
        <w:t xml:space="preserve"> </w:t>
      </w:r>
      <w:r w:rsidR="00494C78">
        <w:rPr>
          <w:rFonts w:ascii="Arial" w:hAnsi="Arial" w:cs="Arial"/>
          <w:sz w:val="26"/>
          <w:szCs w:val="26"/>
        </w:rPr>
        <w:t>аспирантов</w:t>
      </w:r>
      <w:r>
        <w:rPr>
          <w:rFonts w:ascii="Arial" w:hAnsi="Arial" w:cs="Arial"/>
          <w:sz w:val="26"/>
          <w:szCs w:val="26"/>
        </w:rPr>
        <w:t xml:space="preserve"> </w:t>
      </w:r>
      <w:r w:rsidRPr="00577CDD">
        <w:rPr>
          <w:rFonts w:ascii="Arial" w:hAnsi="Arial" w:cs="Arial"/>
          <w:sz w:val="26"/>
          <w:szCs w:val="26"/>
        </w:rPr>
        <w:t>на удовлетворительно</w:t>
      </w:r>
      <w:r>
        <w:rPr>
          <w:rFonts w:ascii="Arial" w:hAnsi="Arial" w:cs="Arial"/>
          <w:sz w:val="26"/>
          <w:szCs w:val="26"/>
        </w:rPr>
        <w:t xml:space="preserve"> (36,08%). На хорошо и отлично личные качества и способности </w:t>
      </w:r>
      <w:r w:rsidR="00494C78">
        <w:rPr>
          <w:rFonts w:ascii="Arial" w:hAnsi="Arial" w:cs="Arial"/>
          <w:sz w:val="26"/>
          <w:szCs w:val="26"/>
        </w:rPr>
        <w:t>аспирантов оценили (33,12%)</w:t>
      </w:r>
      <w:r>
        <w:rPr>
          <w:rFonts w:ascii="Arial" w:hAnsi="Arial" w:cs="Arial"/>
          <w:sz w:val="26"/>
          <w:szCs w:val="26"/>
        </w:rPr>
        <w:t xml:space="preserve">. Оставшаяся треть респондентов оценивают </w:t>
      </w:r>
      <w:r w:rsidR="00810B15">
        <w:rPr>
          <w:rFonts w:ascii="Arial" w:hAnsi="Arial" w:cs="Arial"/>
          <w:sz w:val="26"/>
          <w:szCs w:val="26"/>
        </w:rPr>
        <w:t>личные качества 0-2 балла.</w:t>
      </w:r>
    </w:p>
    <w:p w:rsidR="00FE2688" w:rsidRDefault="00FE2688" w:rsidP="00D2082E">
      <w:pPr>
        <w:spacing w:before="120" w:after="120" w:line="240" w:lineRule="auto"/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Большая часть качеств предложенных для рассмотрения оценена респондентами менее 3 баллов. Наиболее низкие оценки имеют следующие личные качества</w:t>
      </w:r>
      <w:r w:rsidR="00424703">
        <w:rPr>
          <w:rFonts w:ascii="Arial" w:hAnsi="Arial" w:cs="Arial"/>
          <w:sz w:val="26"/>
          <w:szCs w:val="26"/>
        </w:rPr>
        <w:t xml:space="preserve">, (рис. </w:t>
      </w:r>
      <w:r w:rsidR="003B723F">
        <w:rPr>
          <w:rFonts w:ascii="Arial" w:hAnsi="Arial" w:cs="Arial"/>
          <w:sz w:val="26"/>
          <w:szCs w:val="26"/>
        </w:rPr>
        <w:t>19</w:t>
      </w:r>
      <w:r w:rsidR="00424703">
        <w:rPr>
          <w:rFonts w:ascii="Arial" w:hAnsi="Arial" w:cs="Arial"/>
          <w:sz w:val="26"/>
          <w:szCs w:val="26"/>
        </w:rPr>
        <w:t>)</w:t>
      </w:r>
      <w:r>
        <w:rPr>
          <w:rFonts w:ascii="Arial" w:hAnsi="Arial" w:cs="Arial"/>
          <w:sz w:val="26"/>
          <w:szCs w:val="26"/>
        </w:rPr>
        <w:t>:</w:t>
      </w:r>
    </w:p>
    <w:p w:rsidR="00FE2688" w:rsidRDefault="009C42D1" w:rsidP="00FE2688">
      <w:pPr>
        <w:pStyle w:val="a3"/>
        <w:numPr>
          <w:ilvl w:val="0"/>
          <w:numId w:val="12"/>
        </w:numPr>
        <w:spacing w:before="120" w:after="120" w:line="240" w:lineRule="auto"/>
        <w:jc w:val="both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эрудиция</w:t>
      </w:r>
      <w:proofErr w:type="gramEnd"/>
      <w:r w:rsidR="00C37ACD">
        <w:rPr>
          <w:rFonts w:ascii="Arial" w:hAnsi="Arial" w:cs="Arial"/>
          <w:sz w:val="26"/>
          <w:szCs w:val="26"/>
        </w:rPr>
        <w:t>;</w:t>
      </w:r>
    </w:p>
    <w:p w:rsidR="00C37ACD" w:rsidRDefault="009C42D1" w:rsidP="00FE2688">
      <w:pPr>
        <w:pStyle w:val="a3"/>
        <w:numPr>
          <w:ilvl w:val="0"/>
          <w:numId w:val="12"/>
        </w:numPr>
        <w:spacing w:before="120" w:after="120" w:line="240" w:lineRule="auto"/>
        <w:jc w:val="both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ответственность</w:t>
      </w:r>
      <w:proofErr w:type="gramEnd"/>
      <w:r>
        <w:rPr>
          <w:rFonts w:ascii="Arial" w:hAnsi="Arial" w:cs="Arial"/>
          <w:sz w:val="26"/>
          <w:szCs w:val="26"/>
        </w:rPr>
        <w:t>, организованность, дисциплинированность</w:t>
      </w:r>
      <w:r w:rsidR="00C37ACD">
        <w:rPr>
          <w:rFonts w:ascii="Arial" w:hAnsi="Arial" w:cs="Arial"/>
          <w:sz w:val="26"/>
          <w:szCs w:val="26"/>
        </w:rPr>
        <w:t>;</w:t>
      </w:r>
    </w:p>
    <w:p w:rsidR="00C37ACD" w:rsidRDefault="009C42D1" w:rsidP="00FE2688">
      <w:pPr>
        <w:pStyle w:val="a3"/>
        <w:numPr>
          <w:ilvl w:val="0"/>
          <w:numId w:val="12"/>
        </w:numPr>
        <w:spacing w:before="120" w:after="120" w:line="240" w:lineRule="auto"/>
        <w:jc w:val="both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мотивация</w:t>
      </w:r>
      <w:proofErr w:type="gramEnd"/>
      <w:r>
        <w:rPr>
          <w:rFonts w:ascii="Arial" w:hAnsi="Arial" w:cs="Arial"/>
          <w:sz w:val="26"/>
          <w:szCs w:val="26"/>
        </w:rPr>
        <w:t xml:space="preserve"> к учебной деятельности</w:t>
      </w:r>
      <w:r w:rsidR="00C37ACD">
        <w:rPr>
          <w:rFonts w:ascii="Arial" w:hAnsi="Arial" w:cs="Arial"/>
          <w:sz w:val="26"/>
          <w:szCs w:val="26"/>
        </w:rPr>
        <w:t>;</w:t>
      </w:r>
    </w:p>
    <w:p w:rsidR="00C37ACD" w:rsidRDefault="009C42D1" w:rsidP="00FE2688">
      <w:pPr>
        <w:pStyle w:val="a3"/>
        <w:numPr>
          <w:ilvl w:val="0"/>
          <w:numId w:val="12"/>
        </w:numPr>
        <w:spacing w:before="120" w:after="120" w:line="240" w:lineRule="auto"/>
        <w:jc w:val="both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культура</w:t>
      </w:r>
      <w:proofErr w:type="gramEnd"/>
      <w:r>
        <w:rPr>
          <w:rFonts w:ascii="Arial" w:hAnsi="Arial" w:cs="Arial"/>
          <w:sz w:val="26"/>
          <w:szCs w:val="26"/>
        </w:rPr>
        <w:t xml:space="preserve"> речи</w:t>
      </w:r>
      <w:r w:rsidR="00C37ACD">
        <w:rPr>
          <w:rFonts w:ascii="Arial" w:hAnsi="Arial" w:cs="Arial"/>
          <w:sz w:val="26"/>
          <w:szCs w:val="26"/>
        </w:rPr>
        <w:t>;</w:t>
      </w:r>
    </w:p>
    <w:p w:rsidR="00C37ACD" w:rsidRDefault="009C42D1" w:rsidP="00FE2688">
      <w:pPr>
        <w:pStyle w:val="a3"/>
        <w:numPr>
          <w:ilvl w:val="0"/>
          <w:numId w:val="12"/>
        </w:numPr>
        <w:spacing w:before="120" w:after="120" w:line="240" w:lineRule="auto"/>
        <w:jc w:val="both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способность</w:t>
      </w:r>
      <w:proofErr w:type="gramEnd"/>
      <w:r>
        <w:rPr>
          <w:rFonts w:ascii="Arial" w:hAnsi="Arial" w:cs="Arial"/>
          <w:sz w:val="26"/>
          <w:szCs w:val="26"/>
        </w:rPr>
        <w:t xml:space="preserve"> к самоорганизации</w:t>
      </w:r>
      <w:r w:rsidR="00C37ACD">
        <w:rPr>
          <w:rFonts w:ascii="Arial" w:hAnsi="Arial" w:cs="Arial"/>
          <w:sz w:val="26"/>
          <w:szCs w:val="26"/>
        </w:rPr>
        <w:t>.</w:t>
      </w:r>
    </w:p>
    <w:p w:rsidR="009C42D1" w:rsidRDefault="009C42D1" w:rsidP="009C42D1">
      <w:pPr>
        <w:spacing w:before="120" w:after="120" w:line="240" w:lineRule="auto"/>
        <w:ind w:left="1068"/>
        <w:rPr>
          <w:rFonts w:ascii="Arial" w:hAnsi="Arial" w:cs="Arial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1050E7B5" wp14:editId="16AA4BFB">
            <wp:extent cx="5181600" cy="3762375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94C78" w:rsidRDefault="003B723F" w:rsidP="00494C78">
      <w:pPr>
        <w:spacing w:before="120" w:after="120" w:line="240" w:lineRule="auto"/>
        <w:ind w:left="1068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Рис. 19</w:t>
      </w:r>
      <w:r w:rsidR="00494C78">
        <w:rPr>
          <w:rFonts w:ascii="Arial" w:hAnsi="Arial" w:cs="Arial"/>
          <w:sz w:val="26"/>
          <w:szCs w:val="26"/>
        </w:rPr>
        <w:t xml:space="preserve">. Личные </w:t>
      </w:r>
      <w:r w:rsidR="00F6043E">
        <w:rPr>
          <w:rFonts w:ascii="Arial" w:hAnsi="Arial" w:cs="Arial"/>
          <w:sz w:val="26"/>
          <w:szCs w:val="26"/>
        </w:rPr>
        <w:t>качества и способности аспира</w:t>
      </w:r>
      <w:r w:rsidR="00494C78">
        <w:rPr>
          <w:rFonts w:ascii="Arial" w:hAnsi="Arial" w:cs="Arial"/>
          <w:sz w:val="26"/>
          <w:szCs w:val="26"/>
        </w:rPr>
        <w:t>нтов</w:t>
      </w:r>
      <w:r w:rsidR="0030059B">
        <w:rPr>
          <w:rFonts w:ascii="Arial" w:hAnsi="Arial" w:cs="Arial"/>
          <w:sz w:val="26"/>
          <w:szCs w:val="26"/>
        </w:rPr>
        <w:t>, (%)</w:t>
      </w:r>
    </w:p>
    <w:p w:rsidR="002E6B5D" w:rsidRPr="00323013" w:rsidRDefault="006D72CC" w:rsidP="00454212">
      <w:pPr>
        <w:spacing w:before="120" w:after="0" w:line="240" w:lineRule="auto"/>
        <w:ind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sz w:val="26"/>
          <w:szCs w:val="26"/>
          <w:lang w:eastAsia="ru-RU"/>
        </w:rPr>
        <w:t>Основными причинами пропусков</w:t>
      </w:r>
      <w:r w:rsidR="00D96888" w:rsidRPr="00323013">
        <w:rPr>
          <w:rFonts w:ascii="Arial" w:hAnsi="Arial" w:cs="Arial"/>
          <w:sz w:val="26"/>
          <w:szCs w:val="26"/>
          <w:lang w:eastAsia="ru-RU"/>
        </w:rPr>
        <w:t xml:space="preserve"> занятий</w:t>
      </w:r>
      <w:r w:rsidRPr="00323013">
        <w:rPr>
          <w:rFonts w:ascii="Arial" w:hAnsi="Arial" w:cs="Arial"/>
          <w:sz w:val="26"/>
          <w:szCs w:val="26"/>
          <w:lang w:eastAsia="ru-RU"/>
        </w:rPr>
        <w:t xml:space="preserve"> п</w:t>
      </w:r>
      <w:r w:rsidR="002E6B5D" w:rsidRPr="00323013">
        <w:rPr>
          <w:rFonts w:ascii="Arial" w:hAnsi="Arial" w:cs="Arial"/>
          <w:sz w:val="26"/>
          <w:szCs w:val="26"/>
          <w:lang w:eastAsia="ru-RU"/>
        </w:rPr>
        <w:t>одавляющее большинство опрошенных считают нежелание студентов учиться (78,82%) и совмещение учебы с работой (77,65%). Большая часть опрошенных (51,76%) основной причиной пропусков занятий считает</w:t>
      </w:r>
      <w:r w:rsidR="00454212" w:rsidRPr="00323013">
        <w:rPr>
          <w:rFonts w:ascii="Arial" w:hAnsi="Arial" w:cs="Arial"/>
          <w:sz w:val="26"/>
          <w:szCs w:val="26"/>
          <w:lang w:eastAsia="ru-RU"/>
        </w:rPr>
        <w:t xml:space="preserve"> </w:t>
      </w:r>
      <w:r w:rsidR="00D13DB8" w:rsidRPr="00323013">
        <w:rPr>
          <w:rFonts w:ascii="Arial" w:hAnsi="Arial" w:cs="Arial"/>
          <w:sz w:val="26"/>
          <w:szCs w:val="26"/>
          <w:lang w:eastAsia="ru-RU"/>
        </w:rPr>
        <w:t xml:space="preserve">личные проблемы студентов, </w:t>
      </w:r>
      <w:r w:rsidR="00386D30">
        <w:rPr>
          <w:rFonts w:ascii="Arial" w:hAnsi="Arial" w:cs="Arial"/>
          <w:sz w:val="26"/>
          <w:szCs w:val="26"/>
          <w:lang w:eastAsia="ru-RU"/>
        </w:rPr>
        <w:t>(</w:t>
      </w:r>
      <w:r w:rsidR="0030059B">
        <w:rPr>
          <w:rFonts w:ascii="Arial" w:hAnsi="Arial" w:cs="Arial"/>
          <w:sz w:val="26"/>
          <w:szCs w:val="26"/>
          <w:lang w:eastAsia="ru-RU"/>
        </w:rPr>
        <w:t xml:space="preserve">рис. </w:t>
      </w:r>
      <w:r w:rsidR="00D13DB8" w:rsidRPr="00323013">
        <w:rPr>
          <w:rFonts w:ascii="Arial" w:hAnsi="Arial" w:cs="Arial"/>
          <w:sz w:val="26"/>
          <w:szCs w:val="26"/>
          <w:lang w:eastAsia="ru-RU"/>
        </w:rPr>
        <w:t>2</w:t>
      </w:r>
      <w:r w:rsidR="0030059B">
        <w:rPr>
          <w:rFonts w:ascii="Arial" w:hAnsi="Arial" w:cs="Arial"/>
          <w:sz w:val="26"/>
          <w:szCs w:val="26"/>
          <w:lang w:eastAsia="ru-RU"/>
        </w:rPr>
        <w:t>0</w:t>
      </w:r>
      <w:r w:rsidR="00386D30">
        <w:rPr>
          <w:rFonts w:ascii="Arial" w:hAnsi="Arial" w:cs="Arial"/>
          <w:sz w:val="26"/>
          <w:szCs w:val="26"/>
          <w:lang w:eastAsia="ru-RU"/>
        </w:rPr>
        <w:t>)</w:t>
      </w:r>
      <w:r w:rsidR="00D13DB8" w:rsidRPr="00323013">
        <w:rPr>
          <w:rFonts w:ascii="Arial" w:hAnsi="Arial" w:cs="Arial"/>
          <w:sz w:val="26"/>
          <w:szCs w:val="26"/>
          <w:lang w:eastAsia="ru-RU"/>
        </w:rPr>
        <w:t>.</w:t>
      </w:r>
    </w:p>
    <w:p w:rsidR="002E6B5D" w:rsidRPr="00323013" w:rsidRDefault="002E6B5D" w:rsidP="002E6B5D">
      <w:pPr>
        <w:spacing w:after="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11F65F40" wp14:editId="33B0C51C">
            <wp:extent cx="5657850" cy="2571750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366A5" w:rsidRDefault="0030059B" w:rsidP="006D72CC">
      <w:pPr>
        <w:spacing w:after="12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Рис. 20</w:t>
      </w:r>
      <w:r w:rsidR="002E6B5D" w:rsidRPr="00323013">
        <w:rPr>
          <w:rFonts w:ascii="Arial" w:hAnsi="Arial" w:cs="Arial"/>
          <w:sz w:val="26"/>
          <w:szCs w:val="26"/>
          <w:lang w:eastAsia="ru-RU"/>
        </w:rPr>
        <w:t>. Причины пропусков занятий студентами</w:t>
      </w:r>
      <w:r>
        <w:rPr>
          <w:rFonts w:ascii="Arial" w:hAnsi="Arial" w:cs="Arial"/>
          <w:sz w:val="26"/>
          <w:szCs w:val="26"/>
          <w:lang w:eastAsia="ru-RU"/>
        </w:rPr>
        <w:t>, (%)</w:t>
      </w:r>
    </w:p>
    <w:p w:rsidR="0059471B" w:rsidRDefault="0059471B" w:rsidP="0059471B">
      <w:pPr>
        <w:spacing w:before="120" w:after="120" w:line="240" w:lineRule="auto"/>
        <w:ind w:firstLine="708"/>
        <w:jc w:val="both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По сравнению с предыдущими опросами с 2013 года</w:t>
      </w:r>
      <w:r w:rsidRPr="00323013">
        <w:rPr>
          <w:rFonts w:ascii="Arial" w:hAnsi="Arial" w:cs="Arial"/>
          <w:sz w:val="26"/>
          <w:szCs w:val="26"/>
          <w:lang w:eastAsia="ru-RU"/>
        </w:rPr>
        <w:t xml:space="preserve"> расположение причин в упорядоченном списке в целом не изменилось. Наблюдается общее снижение оценок, характеризующих</w:t>
      </w:r>
      <w:r>
        <w:rPr>
          <w:rFonts w:ascii="Arial" w:hAnsi="Arial" w:cs="Arial"/>
          <w:sz w:val="26"/>
          <w:szCs w:val="26"/>
          <w:lang w:eastAsia="ru-RU"/>
        </w:rPr>
        <w:t xml:space="preserve"> причины низкого качества подготовки студентов</w:t>
      </w:r>
      <w:r w:rsidRPr="00323013">
        <w:rPr>
          <w:rFonts w:ascii="Arial" w:hAnsi="Arial" w:cs="Arial"/>
          <w:sz w:val="26"/>
          <w:szCs w:val="26"/>
          <w:lang w:eastAsia="ru-RU"/>
        </w:rPr>
        <w:t xml:space="preserve">, </w:t>
      </w:r>
      <w:r w:rsidR="0030059B">
        <w:rPr>
          <w:rFonts w:ascii="Arial" w:hAnsi="Arial" w:cs="Arial"/>
          <w:sz w:val="26"/>
          <w:szCs w:val="26"/>
          <w:lang w:eastAsia="ru-RU"/>
        </w:rPr>
        <w:t>(табл.6</w:t>
      </w:r>
      <w:r>
        <w:rPr>
          <w:rFonts w:ascii="Arial" w:hAnsi="Arial" w:cs="Arial"/>
          <w:sz w:val="26"/>
          <w:szCs w:val="26"/>
          <w:lang w:eastAsia="ru-RU"/>
        </w:rPr>
        <w:t>).</w:t>
      </w:r>
    </w:p>
    <w:p w:rsidR="00A15D4B" w:rsidRDefault="00A15D4B" w:rsidP="0059471B">
      <w:pPr>
        <w:spacing w:before="120" w:after="120" w:line="240" w:lineRule="auto"/>
        <w:ind w:firstLine="708"/>
        <w:jc w:val="both"/>
        <w:rPr>
          <w:rFonts w:ascii="Arial" w:hAnsi="Arial" w:cs="Arial"/>
          <w:sz w:val="26"/>
          <w:szCs w:val="26"/>
          <w:lang w:eastAsia="ru-RU"/>
        </w:rPr>
      </w:pPr>
    </w:p>
    <w:p w:rsidR="00A15D4B" w:rsidRPr="00323013" w:rsidRDefault="00A15D4B" w:rsidP="0059471B">
      <w:pPr>
        <w:spacing w:before="120" w:after="120" w:line="240" w:lineRule="auto"/>
        <w:ind w:firstLine="708"/>
        <w:jc w:val="both"/>
        <w:rPr>
          <w:rFonts w:ascii="Arial" w:hAnsi="Arial" w:cs="Arial"/>
          <w:sz w:val="26"/>
          <w:szCs w:val="26"/>
          <w:lang w:eastAsia="ru-RU"/>
        </w:rPr>
      </w:pPr>
    </w:p>
    <w:p w:rsidR="002E6B5D" w:rsidRPr="00323013" w:rsidRDefault="00AD2E41" w:rsidP="002E6B5D">
      <w:pPr>
        <w:spacing w:after="0" w:line="240" w:lineRule="auto"/>
        <w:jc w:val="right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lastRenderedPageBreak/>
        <w:t>Таблица 6</w:t>
      </w:r>
    </w:p>
    <w:tbl>
      <w:tblPr>
        <w:tblW w:w="9360" w:type="dxa"/>
        <w:jc w:val="center"/>
        <w:tblLayout w:type="fixed"/>
        <w:tblLook w:val="04A0" w:firstRow="1" w:lastRow="0" w:firstColumn="1" w:lastColumn="0" w:noHBand="0" w:noVBand="1"/>
      </w:tblPr>
      <w:tblGrid>
        <w:gridCol w:w="3407"/>
        <w:gridCol w:w="1139"/>
        <w:gridCol w:w="978"/>
        <w:gridCol w:w="992"/>
        <w:gridCol w:w="992"/>
        <w:gridCol w:w="860"/>
        <w:gridCol w:w="992"/>
      </w:tblGrid>
      <w:tr w:rsidR="00EB376F" w:rsidRPr="00323013" w:rsidTr="00D96888">
        <w:trPr>
          <w:trHeight w:val="300"/>
          <w:jc w:val="center"/>
        </w:trPr>
        <w:tc>
          <w:tcPr>
            <w:tcW w:w="34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B376F" w:rsidRPr="00323013" w:rsidRDefault="00EB376F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Ответы</w:t>
            </w:r>
          </w:p>
        </w:tc>
        <w:tc>
          <w:tcPr>
            <w:tcW w:w="21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B376F" w:rsidRPr="00323013" w:rsidRDefault="00EB376F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2017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B376F" w:rsidRPr="00323013" w:rsidRDefault="00EB376F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2015</w:t>
            </w:r>
          </w:p>
        </w:tc>
        <w:tc>
          <w:tcPr>
            <w:tcW w:w="1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B376F" w:rsidRPr="00323013" w:rsidRDefault="00EB376F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2013</w:t>
            </w:r>
          </w:p>
        </w:tc>
      </w:tr>
      <w:tr w:rsidR="00EB376F" w:rsidRPr="00323013" w:rsidTr="00D96888">
        <w:trPr>
          <w:trHeight w:val="300"/>
          <w:jc w:val="center"/>
        </w:trPr>
        <w:tc>
          <w:tcPr>
            <w:tcW w:w="34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B376F" w:rsidRPr="00323013" w:rsidRDefault="00EB376F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B376F" w:rsidRPr="00323013" w:rsidRDefault="00EB376F" w:rsidP="00D968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%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B376F" w:rsidRPr="00323013" w:rsidRDefault="00EB376F" w:rsidP="00D968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Количество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B376F" w:rsidRPr="00323013" w:rsidRDefault="00EB376F" w:rsidP="00D968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EB376F" w:rsidRPr="00323013" w:rsidRDefault="00EB376F" w:rsidP="00D968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Количество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B376F" w:rsidRPr="00323013" w:rsidRDefault="00EB376F" w:rsidP="00D9688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B376F" w:rsidRPr="00323013" w:rsidRDefault="00EB376F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Количество</w:t>
            </w:r>
          </w:p>
        </w:tc>
      </w:tr>
      <w:tr w:rsidR="00EB376F" w:rsidRPr="00323013" w:rsidTr="00705237">
        <w:trPr>
          <w:trHeight w:val="307"/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376F" w:rsidRPr="00323013" w:rsidRDefault="00EB376F" w:rsidP="002E6B5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lang w:eastAsia="ru-RU"/>
              </w:rPr>
              <w:t>нежелание</w:t>
            </w:r>
            <w:proofErr w:type="gramEnd"/>
            <w:r w:rsidRPr="00323013">
              <w:rPr>
                <w:rFonts w:ascii="Arial" w:eastAsia="Times New Roman" w:hAnsi="Arial" w:cs="Arial"/>
                <w:lang w:eastAsia="ru-RU"/>
              </w:rPr>
              <w:t xml:space="preserve"> учиться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82,3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78,82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67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88,71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55</w:t>
            </w:r>
          </w:p>
        </w:tc>
      </w:tr>
      <w:tr w:rsidR="00EB376F" w:rsidRPr="00323013" w:rsidTr="00705237">
        <w:trPr>
          <w:trHeight w:val="300"/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376F" w:rsidRPr="00323013" w:rsidRDefault="00EB376F" w:rsidP="002E6B5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lang w:eastAsia="ru-RU"/>
              </w:rPr>
              <w:t>совмещение</w:t>
            </w:r>
            <w:proofErr w:type="gramEnd"/>
            <w:r w:rsidRPr="00323013">
              <w:rPr>
                <w:rFonts w:ascii="Arial" w:eastAsia="Times New Roman" w:hAnsi="Arial" w:cs="Arial"/>
                <w:lang w:eastAsia="ru-RU"/>
              </w:rPr>
              <w:t xml:space="preserve"> учёбы с работой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69,91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77,65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66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66,13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41</w:t>
            </w:r>
          </w:p>
        </w:tc>
      </w:tr>
      <w:tr w:rsidR="00EB376F" w:rsidRPr="00323013" w:rsidTr="00705237">
        <w:trPr>
          <w:trHeight w:val="300"/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376F" w:rsidRPr="00323013" w:rsidRDefault="00EB376F" w:rsidP="002E6B5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lang w:eastAsia="ru-RU"/>
              </w:rPr>
              <w:t>личные</w:t>
            </w:r>
            <w:proofErr w:type="gramEnd"/>
            <w:r w:rsidRPr="00323013">
              <w:rPr>
                <w:rFonts w:ascii="Arial" w:eastAsia="Times New Roman" w:hAnsi="Arial" w:cs="Arial"/>
                <w:lang w:eastAsia="ru-RU"/>
              </w:rPr>
              <w:t xml:space="preserve"> проблемы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53,09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51,76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44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54,84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34</w:t>
            </w:r>
          </w:p>
        </w:tc>
      </w:tr>
      <w:tr w:rsidR="00EB376F" w:rsidRPr="00323013" w:rsidTr="00705237">
        <w:trPr>
          <w:trHeight w:val="300"/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376F" w:rsidRPr="00323013" w:rsidRDefault="00EB376F" w:rsidP="002E6B5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lang w:eastAsia="ru-RU"/>
              </w:rPr>
              <w:t>состояние</w:t>
            </w:r>
            <w:proofErr w:type="gramEnd"/>
            <w:r w:rsidRPr="00323013">
              <w:rPr>
                <w:rFonts w:ascii="Arial" w:eastAsia="Times New Roman" w:hAnsi="Arial" w:cs="Arial"/>
                <w:lang w:eastAsia="ru-RU"/>
              </w:rPr>
              <w:t xml:space="preserve"> здоровья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30,09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21,18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18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22,58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5366A5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14</w:t>
            </w:r>
          </w:p>
        </w:tc>
      </w:tr>
      <w:tr w:rsidR="00EB376F" w:rsidRPr="00323013" w:rsidTr="00705237">
        <w:trPr>
          <w:trHeight w:val="300"/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376F" w:rsidRPr="00323013" w:rsidRDefault="00EB376F" w:rsidP="002E6B5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lang w:eastAsia="ru-RU"/>
              </w:rPr>
              <w:t>активная</w:t>
            </w:r>
            <w:proofErr w:type="gramEnd"/>
            <w:r w:rsidRPr="00323013">
              <w:rPr>
                <w:rFonts w:ascii="Arial" w:eastAsia="Times New Roman" w:hAnsi="Arial" w:cs="Arial"/>
                <w:lang w:eastAsia="ru-RU"/>
              </w:rPr>
              <w:t xml:space="preserve"> </w:t>
            </w:r>
            <w:proofErr w:type="spellStart"/>
            <w:r w:rsidRPr="00323013">
              <w:rPr>
                <w:rFonts w:ascii="Arial" w:eastAsia="Times New Roman" w:hAnsi="Arial" w:cs="Arial"/>
                <w:lang w:eastAsia="ru-RU"/>
              </w:rPr>
              <w:t>внеучебная</w:t>
            </w:r>
            <w:proofErr w:type="spellEnd"/>
            <w:r w:rsidRPr="00323013">
              <w:rPr>
                <w:rFonts w:ascii="Arial" w:eastAsia="Times New Roman" w:hAnsi="Arial" w:cs="Arial"/>
                <w:lang w:eastAsia="ru-RU"/>
              </w:rPr>
              <w:t xml:space="preserve"> деятельность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28,32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27,06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23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30,65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5366A5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19</w:t>
            </w:r>
          </w:p>
        </w:tc>
      </w:tr>
      <w:tr w:rsidR="00EB376F" w:rsidRPr="00323013" w:rsidTr="00705237">
        <w:trPr>
          <w:trHeight w:val="300"/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376F" w:rsidRPr="00323013" w:rsidRDefault="00EB376F" w:rsidP="002E6B5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lang w:eastAsia="ru-RU"/>
              </w:rPr>
              <w:t>неинтересные</w:t>
            </w:r>
            <w:proofErr w:type="gramEnd"/>
            <w:r w:rsidRPr="00323013">
              <w:rPr>
                <w:rFonts w:ascii="Arial" w:eastAsia="Times New Roman" w:hAnsi="Arial" w:cs="Arial"/>
                <w:lang w:eastAsia="ru-RU"/>
              </w:rPr>
              <w:t xml:space="preserve"> занятия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23,0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11,76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10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25,81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5366A5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16</w:t>
            </w:r>
          </w:p>
        </w:tc>
      </w:tr>
      <w:tr w:rsidR="00EB376F" w:rsidRPr="00323013" w:rsidTr="00705237">
        <w:trPr>
          <w:trHeight w:val="300"/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376F" w:rsidRPr="00323013" w:rsidRDefault="00EB376F" w:rsidP="002E6B5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lang w:eastAsia="ru-RU"/>
              </w:rPr>
              <w:t>взаимоотношения</w:t>
            </w:r>
            <w:proofErr w:type="gramEnd"/>
            <w:r w:rsidRPr="00323013">
              <w:rPr>
                <w:rFonts w:ascii="Arial" w:eastAsia="Times New Roman" w:hAnsi="Arial" w:cs="Arial"/>
                <w:lang w:eastAsia="ru-RU"/>
              </w:rPr>
              <w:t xml:space="preserve"> преподавателей и студентов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7,96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7,06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8,06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5366A5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</w:tr>
      <w:tr w:rsidR="00EB376F" w:rsidRPr="00323013" w:rsidTr="00705237">
        <w:trPr>
          <w:trHeight w:val="300"/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376F" w:rsidRPr="00323013" w:rsidRDefault="00EB376F" w:rsidP="002E6B5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lang w:eastAsia="ru-RU"/>
              </w:rPr>
              <w:t>неудобное</w:t>
            </w:r>
            <w:proofErr w:type="gramEnd"/>
            <w:r w:rsidRPr="00323013">
              <w:rPr>
                <w:rFonts w:ascii="Arial" w:eastAsia="Times New Roman" w:hAnsi="Arial" w:cs="Arial"/>
                <w:lang w:eastAsia="ru-RU"/>
              </w:rPr>
              <w:t xml:space="preserve"> расписание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7,08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9,41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8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8,06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5366A5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5</w:t>
            </w:r>
          </w:p>
        </w:tc>
      </w:tr>
      <w:tr w:rsidR="00EB376F" w:rsidRPr="00323013" w:rsidTr="00705237">
        <w:trPr>
          <w:trHeight w:val="300"/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B376F" w:rsidRPr="00323013" w:rsidRDefault="00EB376F" w:rsidP="002E6B5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Другое: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6,19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7,06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6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5366A5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0</w:t>
            </w:r>
          </w:p>
        </w:tc>
      </w:tr>
      <w:tr w:rsidR="00EB376F" w:rsidRPr="00323013" w:rsidTr="00705237">
        <w:trPr>
          <w:trHeight w:val="300"/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376F" w:rsidRPr="00323013" w:rsidRDefault="00EB376F" w:rsidP="002E6B5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lang w:eastAsia="ru-RU"/>
              </w:rPr>
              <w:t>трудные</w:t>
            </w:r>
            <w:proofErr w:type="gramEnd"/>
            <w:r w:rsidRPr="00323013">
              <w:rPr>
                <w:rFonts w:ascii="Arial" w:eastAsia="Times New Roman" w:hAnsi="Arial" w:cs="Arial"/>
                <w:lang w:eastAsia="ru-RU"/>
              </w:rPr>
              <w:t xml:space="preserve"> для изучения дисциплины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2,65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3,53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6,45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5366A5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</w:tr>
      <w:tr w:rsidR="00EB376F" w:rsidRPr="00323013" w:rsidTr="00705237">
        <w:trPr>
          <w:trHeight w:val="300"/>
          <w:jc w:val="center"/>
        </w:trPr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376F" w:rsidRPr="00323013" w:rsidRDefault="00EB376F" w:rsidP="002E6B5D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lang w:eastAsia="ru-RU"/>
              </w:rPr>
              <w:t>самоподготовка</w:t>
            </w:r>
            <w:proofErr w:type="gramEnd"/>
            <w:r w:rsidRPr="00323013">
              <w:rPr>
                <w:rFonts w:ascii="Arial" w:eastAsia="Times New Roman" w:hAnsi="Arial" w:cs="Arial"/>
                <w:lang w:eastAsia="ru-RU"/>
              </w:rPr>
              <w:t>, самостоятельное усвоение материала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1,77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4,71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4</w:t>
            </w:r>
          </w:p>
        </w:tc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EB376F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1,61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376F" w:rsidRPr="00323013" w:rsidRDefault="005366A5" w:rsidP="00705237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1</w:t>
            </w:r>
          </w:p>
        </w:tc>
      </w:tr>
    </w:tbl>
    <w:p w:rsidR="002E6B5D" w:rsidRPr="00323013" w:rsidRDefault="0059471B" w:rsidP="0030059B">
      <w:pPr>
        <w:spacing w:before="120" w:after="0" w:line="240" w:lineRule="auto"/>
        <w:ind w:firstLine="709"/>
        <w:jc w:val="both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С</w:t>
      </w:r>
      <w:r w:rsidR="002E6B5D" w:rsidRPr="00323013">
        <w:rPr>
          <w:rFonts w:ascii="Arial" w:hAnsi="Arial" w:cs="Arial"/>
          <w:sz w:val="26"/>
          <w:szCs w:val="26"/>
          <w:lang w:eastAsia="ru-RU"/>
        </w:rPr>
        <w:t xml:space="preserve">амым действенным способом повышения успеваемости </w:t>
      </w:r>
      <w:r>
        <w:rPr>
          <w:rFonts w:ascii="Arial" w:hAnsi="Arial" w:cs="Arial"/>
          <w:sz w:val="26"/>
          <w:szCs w:val="26"/>
          <w:lang w:eastAsia="ru-RU"/>
        </w:rPr>
        <w:t xml:space="preserve">большинство опрошенных </w:t>
      </w:r>
      <w:r w:rsidR="005B158E">
        <w:rPr>
          <w:rFonts w:ascii="Arial" w:hAnsi="Arial" w:cs="Arial"/>
          <w:sz w:val="26"/>
          <w:szCs w:val="26"/>
          <w:lang w:eastAsia="ru-RU"/>
        </w:rPr>
        <w:t xml:space="preserve">считают - </w:t>
      </w:r>
      <w:r w:rsidR="002E6B5D" w:rsidRPr="00323013">
        <w:rPr>
          <w:rFonts w:ascii="Arial" w:hAnsi="Arial" w:cs="Arial"/>
          <w:sz w:val="26"/>
          <w:szCs w:val="26"/>
          <w:lang w:eastAsia="ru-RU"/>
        </w:rPr>
        <w:t xml:space="preserve">отчисление </w:t>
      </w:r>
      <w:r>
        <w:rPr>
          <w:rFonts w:ascii="Arial" w:hAnsi="Arial" w:cs="Arial"/>
          <w:sz w:val="26"/>
          <w:szCs w:val="26"/>
          <w:lang w:eastAsia="ru-RU"/>
        </w:rPr>
        <w:t>неуспевающих студентов (69,03%). И</w:t>
      </w:r>
      <w:r w:rsidR="002E6B5D" w:rsidRPr="00323013">
        <w:rPr>
          <w:rFonts w:ascii="Arial" w:hAnsi="Arial" w:cs="Arial"/>
          <w:sz w:val="26"/>
          <w:szCs w:val="26"/>
          <w:lang w:eastAsia="ru-RU"/>
        </w:rPr>
        <w:t xml:space="preserve"> в тоже время поощрение хорошо успевающих ст</w:t>
      </w:r>
      <w:r>
        <w:rPr>
          <w:rFonts w:ascii="Arial" w:hAnsi="Arial" w:cs="Arial"/>
          <w:sz w:val="26"/>
          <w:szCs w:val="26"/>
          <w:lang w:eastAsia="ru-RU"/>
        </w:rPr>
        <w:t>удентов</w:t>
      </w:r>
      <w:r w:rsidR="0030059B">
        <w:rPr>
          <w:rFonts w:ascii="Arial" w:hAnsi="Arial" w:cs="Arial"/>
          <w:sz w:val="26"/>
          <w:szCs w:val="26"/>
          <w:lang w:eastAsia="ru-RU"/>
        </w:rPr>
        <w:t xml:space="preserve"> (60,18%)</w:t>
      </w:r>
      <w:r w:rsidR="002E6B5D" w:rsidRPr="00323013">
        <w:rPr>
          <w:rFonts w:ascii="Arial" w:hAnsi="Arial" w:cs="Arial"/>
          <w:sz w:val="26"/>
          <w:szCs w:val="26"/>
          <w:lang w:eastAsia="ru-RU"/>
        </w:rPr>
        <w:t xml:space="preserve">. </w:t>
      </w:r>
      <w:r>
        <w:rPr>
          <w:rFonts w:ascii="Arial" w:hAnsi="Arial" w:cs="Arial"/>
          <w:sz w:val="26"/>
          <w:szCs w:val="26"/>
          <w:lang w:eastAsia="ru-RU"/>
        </w:rPr>
        <w:t xml:space="preserve">Больше половины </w:t>
      </w:r>
      <w:r w:rsidR="002E6B5D" w:rsidRPr="00323013">
        <w:rPr>
          <w:rFonts w:ascii="Arial" w:hAnsi="Arial" w:cs="Arial"/>
          <w:sz w:val="26"/>
          <w:szCs w:val="26"/>
          <w:lang w:eastAsia="ru-RU"/>
        </w:rPr>
        <w:t>опрошенных преподавателей</w:t>
      </w:r>
      <w:r w:rsidR="00705237">
        <w:rPr>
          <w:rFonts w:ascii="Arial" w:hAnsi="Arial" w:cs="Arial"/>
          <w:sz w:val="26"/>
          <w:szCs w:val="26"/>
          <w:lang w:eastAsia="ru-RU"/>
        </w:rPr>
        <w:t xml:space="preserve"> (56,64%)</w:t>
      </w:r>
      <w:r w:rsidR="002E6B5D" w:rsidRPr="00323013">
        <w:rPr>
          <w:rFonts w:ascii="Arial" w:hAnsi="Arial" w:cs="Arial"/>
          <w:sz w:val="26"/>
          <w:szCs w:val="26"/>
          <w:lang w:eastAsia="ru-RU"/>
        </w:rPr>
        <w:t xml:space="preserve"> указывают на совместную деятельно</w:t>
      </w:r>
      <w:r w:rsidR="007F5A7E">
        <w:rPr>
          <w:rFonts w:ascii="Arial" w:hAnsi="Arial" w:cs="Arial"/>
          <w:sz w:val="26"/>
          <w:szCs w:val="26"/>
          <w:lang w:eastAsia="ru-RU"/>
        </w:rPr>
        <w:t>сть преподавателей и студентов</w:t>
      </w:r>
      <w:r>
        <w:rPr>
          <w:rFonts w:ascii="Arial" w:hAnsi="Arial" w:cs="Arial"/>
          <w:sz w:val="26"/>
          <w:szCs w:val="26"/>
          <w:lang w:eastAsia="ru-RU"/>
        </w:rPr>
        <w:t>, повышение учебной дисциплины</w:t>
      </w:r>
      <w:r w:rsidR="00511779">
        <w:rPr>
          <w:rFonts w:ascii="Arial" w:hAnsi="Arial" w:cs="Arial"/>
          <w:sz w:val="26"/>
          <w:szCs w:val="26"/>
          <w:lang w:eastAsia="ru-RU"/>
        </w:rPr>
        <w:t xml:space="preserve"> </w:t>
      </w:r>
      <w:r w:rsidR="00511779" w:rsidRPr="00511779">
        <w:rPr>
          <w:rFonts w:ascii="Arial" w:hAnsi="Arial" w:cs="Arial"/>
          <w:sz w:val="26"/>
          <w:szCs w:val="26"/>
          <w:lang w:eastAsia="ru-RU"/>
        </w:rPr>
        <w:t>(52,21%)</w:t>
      </w:r>
      <w:r>
        <w:rPr>
          <w:rFonts w:ascii="Arial" w:hAnsi="Arial" w:cs="Arial"/>
          <w:sz w:val="26"/>
          <w:szCs w:val="26"/>
          <w:lang w:eastAsia="ru-RU"/>
        </w:rPr>
        <w:t xml:space="preserve"> имеют примерно оди</w:t>
      </w:r>
      <w:r w:rsidR="00511779">
        <w:rPr>
          <w:rFonts w:ascii="Arial" w:hAnsi="Arial" w:cs="Arial"/>
          <w:sz w:val="26"/>
          <w:szCs w:val="26"/>
          <w:lang w:eastAsia="ru-RU"/>
        </w:rPr>
        <w:t>наковое влияние на посещаемость. Повышение качества преподавания обозначают (33,63%), проведение дополнительных занятий (26,55%), (7,08%) ссылаются на другие пути</w:t>
      </w:r>
      <w:r w:rsidR="0030059B">
        <w:rPr>
          <w:rFonts w:ascii="Arial" w:hAnsi="Arial" w:cs="Arial"/>
          <w:sz w:val="26"/>
          <w:szCs w:val="26"/>
          <w:lang w:eastAsia="ru-RU"/>
        </w:rPr>
        <w:t xml:space="preserve"> повышения успеваемости, (рис.21</w:t>
      </w:r>
      <w:r w:rsidR="00511779">
        <w:rPr>
          <w:rFonts w:ascii="Arial" w:hAnsi="Arial" w:cs="Arial"/>
          <w:sz w:val="26"/>
          <w:szCs w:val="26"/>
          <w:lang w:eastAsia="ru-RU"/>
        </w:rPr>
        <w:t>).</w:t>
      </w:r>
    </w:p>
    <w:p w:rsidR="002E6B5D" w:rsidRPr="00323013" w:rsidRDefault="002E6B5D" w:rsidP="002E6B5D">
      <w:pPr>
        <w:ind w:firstLine="709"/>
        <w:jc w:val="center"/>
        <w:rPr>
          <w:rFonts w:ascii="Arial" w:hAnsi="Arial" w:cs="Arial"/>
          <w:sz w:val="26"/>
          <w:szCs w:val="26"/>
        </w:rPr>
      </w:pPr>
      <w:r w:rsidRPr="00323013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175F0DF2" wp14:editId="34A6BD6E">
            <wp:extent cx="5124893" cy="2551814"/>
            <wp:effectExtent l="0" t="0" r="0" b="127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13DB8" w:rsidRDefault="0030059B" w:rsidP="00AC06B1">
      <w:pPr>
        <w:spacing w:after="12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Рис. 21</w:t>
      </w:r>
      <w:r w:rsidR="00AC06B1" w:rsidRPr="00323013">
        <w:rPr>
          <w:rFonts w:ascii="Arial" w:hAnsi="Arial" w:cs="Arial"/>
          <w:sz w:val="26"/>
          <w:szCs w:val="26"/>
          <w:lang w:eastAsia="ru-RU"/>
        </w:rPr>
        <w:t>. Пути повышения успеваемости</w:t>
      </w:r>
      <w:r w:rsidR="00F92B03">
        <w:rPr>
          <w:rFonts w:ascii="Arial" w:hAnsi="Arial" w:cs="Arial"/>
          <w:sz w:val="26"/>
          <w:szCs w:val="26"/>
          <w:lang w:eastAsia="ru-RU"/>
        </w:rPr>
        <w:t>,</w:t>
      </w:r>
      <w:r>
        <w:rPr>
          <w:rFonts w:ascii="Arial" w:hAnsi="Arial" w:cs="Arial"/>
          <w:sz w:val="26"/>
          <w:szCs w:val="26"/>
          <w:lang w:eastAsia="ru-RU"/>
        </w:rPr>
        <w:t xml:space="preserve"> (%)</w:t>
      </w:r>
    </w:p>
    <w:p w:rsidR="00585D2B" w:rsidRPr="00323013" w:rsidRDefault="00B4774C" w:rsidP="00585D2B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ab/>
      </w:r>
      <w:r w:rsidR="00585D2B" w:rsidRPr="00323013">
        <w:rPr>
          <w:rFonts w:ascii="Arial" w:eastAsia="Times New Roman" w:hAnsi="Arial" w:cs="Arial"/>
          <w:sz w:val="26"/>
          <w:szCs w:val="26"/>
          <w:lang w:eastAsia="ru-RU"/>
        </w:rPr>
        <w:t>Среди других способов повышения успеваемости студентов, опрошенные преподаватели назвали:</w:t>
      </w:r>
    </w:p>
    <w:p w:rsidR="00585D2B" w:rsidRPr="00323013" w:rsidRDefault="00585D2B" w:rsidP="00585D2B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lastRenderedPageBreak/>
        <w:t>Проведение дополнительных консультаций, личные беседы с отстающими студентами, организация самостоятельной работы студентов;</w:t>
      </w:r>
    </w:p>
    <w:p w:rsidR="00585D2B" w:rsidRPr="00323013" w:rsidRDefault="00585D2B" w:rsidP="00585D2B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t>Мотивация личным примером, интересные факты и клинические случаи, привлечение к практической деятельности в соответствии с уровнем овладения профессиональными навыками, организация творческих проектов;</w:t>
      </w:r>
    </w:p>
    <w:p w:rsidR="00585D2B" w:rsidRPr="00323013" w:rsidRDefault="00585D2B" w:rsidP="00585D2B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t>Мотивация к учебной деятельности за счет привлечения новых методик преподавания, интерактивных методов преподавания, личностно</w:t>
      </w:r>
      <w:r w:rsidR="00E202B3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>-</w:t>
      </w:r>
      <w:r w:rsidR="00E202B3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proofErr w:type="spellStart"/>
      <w:r w:rsidRPr="00323013">
        <w:rPr>
          <w:rFonts w:ascii="Arial" w:eastAsia="Times New Roman" w:hAnsi="Arial" w:cs="Arial"/>
          <w:sz w:val="26"/>
          <w:szCs w:val="26"/>
          <w:lang w:eastAsia="ru-RU"/>
        </w:rPr>
        <w:t>деятельностного</w:t>
      </w:r>
      <w:proofErr w:type="spellEnd"/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 подхода, развития творческого потенциала и выход на успех в учебной деятельности;</w:t>
      </w:r>
    </w:p>
    <w:p w:rsidR="00585D2B" w:rsidRPr="00323013" w:rsidRDefault="00585D2B" w:rsidP="00585D2B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t>Стимулирование активности на занятиях и посещаемости путем использования интерактивных форм обучения, проведение деловых игр, поощрение на промежуточной аттестации;</w:t>
      </w:r>
    </w:p>
    <w:p w:rsidR="00585D2B" w:rsidRPr="00323013" w:rsidRDefault="00585D2B" w:rsidP="00585D2B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t>Отработка всех пропущенных занятий и лекций, дополнительные консультации, подготовка углубленных докладов по теме занятия, ежедневный контроль знаний, что мотивирует готовиться к занятиям;</w:t>
      </w:r>
    </w:p>
    <w:p w:rsidR="00585D2B" w:rsidRPr="00323013" w:rsidRDefault="00511779" w:rsidP="00585D2B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Проведение конкурсов, викторин</w:t>
      </w:r>
      <w:r w:rsidR="00585D2B" w:rsidRPr="00323013">
        <w:rPr>
          <w:rFonts w:ascii="Arial" w:eastAsia="Times New Roman" w:hAnsi="Arial" w:cs="Arial"/>
          <w:sz w:val="26"/>
          <w:szCs w:val="26"/>
          <w:lang w:eastAsia="ru-RU"/>
        </w:rPr>
        <w:t>, д</w:t>
      </w:r>
      <w:r>
        <w:rPr>
          <w:rFonts w:ascii="Arial" w:eastAsia="Times New Roman" w:hAnsi="Arial" w:cs="Arial"/>
          <w:sz w:val="26"/>
          <w:szCs w:val="26"/>
          <w:lang w:eastAsia="ru-RU"/>
        </w:rPr>
        <w:t>еловых игр, не внесенных</w:t>
      </w:r>
      <w:r w:rsidR="00585D2B"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 в программу. </w:t>
      </w:r>
      <w:r>
        <w:rPr>
          <w:rFonts w:ascii="Arial" w:eastAsia="Times New Roman" w:hAnsi="Arial" w:cs="Arial"/>
          <w:sz w:val="26"/>
          <w:szCs w:val="26"/>
          <w:lang w:eastAsia="ru-RU"/>
        </w:rPr>
        <w:t>Примеры</w:t>
      </w:r>
      <w:r w:rsidR="00585D2B"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 о значимости знаний по предмету для будущей профессии;</w:t>
      </w:r>
    </w:p>
    <w:p w:rsidR="00585D2B" w:rsidRPr="00F92B03" w:rsidRDefault="00585D2B" w:rsidP="00F92B03">
      <w:pPr>
        <w:pStyle w:val="a3"/>
        <w:numPr>
          <w:ilvl w:val="0"/>
          <w:numId w:val="6"/>
        </w:num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t>Постоянное обновление материала, новые формы урока.</w:t>
      </w:r>
    </w:p>
    <w:p w:rsidR="00585D2B" w:rsidRDefault="00585D2B" w:rsidP="00F92B03">
      <w:pPr>
        <w:spacing w:before="120" w:after="120" w:line="240" w:lineRule="auto"/>
        <w:ind w:firstLine="357"/>
        <w:jc w:val="both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В динамике за 5 лет результаты опроса в 2017 году аналогичны результатам 2013 года (2015</w:t>
      </w:r>
      <w:r w:rsidR="00796689">
        <w:rPr>
          <w:rFonts w:ascii="Arial" w:hAnsi="Arial" w:cs="Arial"/>
          <w:sz w:val="26"/>
          <w:szCs w:val="26"/>
          <w:lang w:eastAsia="ru-RU"/>
        </w:rPr>
        <w:t xml:space="preserve"> г. п</w:t>
      </w:r>
      <w:r>
        <w:rPr>
          <w:rFonts w:ascii="Arial" w:hAnsi="Arial" w:cs="Arial"/>
          <w:sz w:val="26"/>
          <w:szCs w:val="26"/>
          <w:lang w:eastAsia="ru-RU"/>
        </w:rPr>
        <w:t xml:space="preserve">оказал скачек по всем показателям в худшую сторону). Наблюдается снижение влияния отчисления студентов, что можно рассматривать как положительный тренд. </w:t>
      </w:r>
    </w:p>
    <w:p w:rsidR="00585D2B" w:rsidRPr="00323013" w:rsidRDefault="00585D2B" w:rsidP="00585D2B">
      <w:pPr>
        <w:spacing w:after="120" w:line="240" w:lineRule="auto"/>
        <w:ind w:firstLine="360"/>
        <w:jc w:val="both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 xml:space="preserve">Снижение оценок по показателям «повышения качества», </w:t>
      </w:r>
      <w:r w:rsidR="00BE3298">
        <w:rPr>
          <w:rFonts w:ascii="Arial" w:hAnsi="Arial" w:cs="Arial"/>
          <w:sz w:val="26"/>
          <w:szCs w:val="26"/>
          <w:lang w:eastAsia="ru-RU"/>
        </w:rPr>
        <w:t>в основном</w:t>
      </w:r>
      <w:r>
        <w:rPr>
          <w:rFonts w:ascii="Arial" w:hAnsi="Arial" w:cs="Arial"/>
          <w:sz w:val="26"/>
          <w:szCs w:val="26"/>
          <w:lang w:eastAsia="ru-RU"/>
        </w:rPr>
        <w:t xml:space="preserve"> говорит о снижении ответственности преподавателя за качество обучения</w:t>
      </w:r>
      <w:r w:rsidR="00F92B03">
        <w:rPr>
          <w:rFonts w:ascii="Arial" w:hAnsi="Arial" w:cs="Arial"/>
          <w:sz w:val="26"/>
          <w:szCs w:val="26"/>
          <w:lang w:eastAsia="ru-RU"/>
        </w:rPr>
        <w:t xml:space="preserve"> (табл. 7)</w:t>
      </w:r>
      <w:r>
        <w:rPr>
          <w:rFonts w:ascii="Arial" w:hAnsi="Arial" w:cs="Arial"/>
          <w:sz w:val="26"/>
          <w:szCs w:val="26"/>
          <w:lang w:eastAsia="ru-RU"/>
        </w:rPr>
        <w:t>.</w:t>
      </w:r>
    </w:p>
    <w:p w:rsidR="002E6B5D" w:rsidRPr="00323013" w:rsidRDefault="00BD3FC9" w:rsidP="00D64EC7">
      <w:pPr>
        <w:spacing w:before="120" w:after="0" w:line="240" w:lineRule="auto"/>
        <w:jc w:val="right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sz w:val="26"/>
          <w:szCs w:val="26"/>
          <w:lang w:eastAsia="ru-RU"/>
        </w:rPr>
        <w:t>Таблица</w:t>
      </w:r>
      <w:r w:rsidR="00AD2E41">
        <w:rPr>
          <w:rFonts w:ascii="Arial" w:hAnsi="Arial" w:cs="Arial"/>
          <w:sz w:val="26"/>
          <w:szCs w:val="26"/>
          <w:lang w:eastAsia="ru-RU"/>
        </w:rPr>
        <w:t xml:space="preserve"> 7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850"/>
        <w:gridCol w:w="1134"/>
        <w:gridCol w:w="851"/>
        <w:gridCol w:w="1138"/>
        <w:gridCol w:w="988"/>
        <w:gridCol w:w="1138"/>
      </w:tblGrid>
      <w:tr w:rsidR="00D35401" w:rsidRPr="00323013" w:rsidTr="00A37F58">
        <w:trPr>
          <w:trHeight w:val="303"/>
          <w:jc w:val="center"/>
        </w:trPr>
        <w:tc>
          <w:tcPr>
            <w:tcW w:w="3256" w:type="dxa"/>
            <w:vMerge w:val="restart"/>
            <w:shd w:val="clear" w:color="auto" w:fill="D9D9D9" w:themeFill="background1" w:themeFillShade="D9"/>
            <w:noWrap/>
            <w:vAlign w:val="center"/>
          </w:tcPr>
          <w:p w:rsidR="00D35401" w:rsidRPr="00323013" w:rsidRDefault="00D35401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Ответы</w:t>
            </w:r>
          </w:p>
        </w:tc>
        <w:tc>
          <w:tcPr>
            <w:tcW w:w="1984" w:type="dxa"/>
            <w:gridSpan w:val="2"/>
            <w:shd w:val="clear" w:color="auto" w:fill="D9D9D9" w:themeFill="background1" w:themeFillShade="D9"/>
            <w:noWrap/>
            <w:vAlign w:val="center"/>
          </w:tcPr>
          <w:p w:rsidR="00D35401" w:rsidRPr="00323013" w:rsidRDefault="00D35401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2017</w:t>
            </w:r>
          </w:p>
        </w:tc>
        <w:tc>
          <w:tcPr>
            <w:tcW w:w="1989" w:type="dxa"/>
            <w:gridSpan w:val="2"/>
            <w:shd w:val="clear" w:color="auto" w:fill="D9D9D9" w:themeFill="background1" w:themeFillShade="D9"/>
            <w:vAlign w:val="center"/>
          </w:tcPr>
          <w:p w:rsidR="00D35401" w:rsidRPr="00323013" w:rsidRDefault="00D35401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2015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</w:tcPr>
          <w:p w:rsidR="00D35401" w:rsidRPr="00323013" w:rsidRDefault="00D35401" w:rsidP="002E6B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2013</w:t>
            </w:r>
          </w:p>
        </w:tc>
      </w:tr>
      <w:tr w:rsidR="00D35401" w:rsidRPr="00323013" w:rsidTr="00A37F58">
        <w:trPr>
          <w:trHeight w:val="225"/>
          <w:jc w:val="center"/>
        </w:trPr>
        <w:tc>
          <w:tcPr>
            <w:tcW w:w="3256" w:type="dxa"/>
            <w:vMerge/>
            <w:shd w:val="clear" w:color="auto" w:fill="D9D9D9" w:themeFill="background1" w:themeFillShade="D9"/>
            <w:noWrap/>
            <w:vAlign w:val="center"/>
            <w:hideMark/>
          </w:tcPr>
          <w:p w:rsidR="00D35401" w:rsidRPr="00323013" w:rsidRDefault="00D35401" w:rsidP="00D354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noWrap/>
            <w:vAlign w:val="center"/>
            <w:hideMark/>
          </w:tcPr>
          <w:p w:rsidR="00D35401" w:rsidRPr="00323013" w:rsidRDefault="00D35401" w:rsidP="00D354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%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center"/>
            <w:hideMark/>
          </w:tcPr>
          <w:p w:rsidR="00D35401" w:rsidRPr="00323013" w:rsidRDefault="00D35401" w:rsidP="00A37F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Кол</w:t>
            </w:r>
            <w:r w:rsidR="00A37F58">
              <w:rPr>
                <w:rFonts w:ascii="Arial" w:eastAsia="Times New Roman" w:hAnsi="Arial" w:cs="Arial"/>
                <w:b/>
                <w:bCs/>
                <w:lang w:eastAsia="ru-RU"/>
              </w:rPr>
              <w:t>-</w:t>
            </w: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во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D35401" w:rsidRPr="00323013" w:rsidRDefault="00D35401" w:rsidP="00D354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%</w:t>
            </w: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:rsidR="00D35401" w:rsidRPr="00323013" w:rsidRDefault="00D35401" w:rsidP="00A37F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Кол</w:t>
            </w:r>
            <w:r w:rsidR="00A37F58">
              <w:rPr>
                <w:rFonts w:ascii="Arial" w:eastAsia="Times New Roman" w:hAnsi="Arial" w:cs="Arial"/>
                <w:b/>
                <w:bCs/>
                <w:lang w:eastAsia="ru-RU"/>
              </w:rPr>
              <w:t>-</w:t>
            </w: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во</w:t>
            </w:r>
          </w:p>
        </w:tc>
        <w:tc>
          <w:tcPr>
            <w:tcW w:w="988" w:type="dxa"/>
            <w:shd w:val="clear" w:color="auto" w:fill="D9D9D9" w:themeFill="background1" w:themeFillShade="D9"/>
            <w:vAlign w:val="center"/>
          </w:tcPr>
          <w:p w:rsidR="00D35401" w:rsidRPr="00323013" w:rsidRDefault="00D35401" w:rsidP="00D354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%</w:t>
            </w:r>
          </w:p>
        </w:tc>
        <w:tc>
          <w:tcPr>
            <w:tcW w:w="1138" w:type="dxa"/>
            <w:shd w:val="clear" w:color="auto" w:fill="D9D9D9" w:themeFill="background1" w:themeFillShade="D9"/>
            <w:vAlign w:val="center"/>
          </w:tcPr>
          <w:p w:rsidR="00D35401" w:rsidRPr="00323013" w:rsidRDefault="00D35401" w:rsidP="00A37F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Кол</w:t>
            </w:r>
            <w:r w:rsidR="00A37F58">
              <w:rPr>
                <w:rFonts w:ascii="Arial" w:eastAsia="Times New Roman" w:hAnsi="Arial" w:cs="Arial"/>
                <w:b/>
                <w:bCs/>
                <w:lang w:eastAsia="ru-RU"/>
              </w:rPr>
              <w:t>-</w:t>
            </w:r>
            <w:r w:rsidRPr="00323013">
              <w:rPr>
                <w:rFonts w:ascii="Arial" w:eastAsia="Times New Roman" w:hAnsi="Arial" w:cs="Arial"/>
                <w:b/>
                <w:bCs/>
                <w:lang w:eastAsia="ru-RU"/>
              </w:rPr>
              <w:t>во</w:t>
            </w:r>
          </w:p>
        </w:tc>
      </w:tr>
      <w:tr w:rsidR="00D35401" w:rsidRPr="00323013" w:rsidTr="00026B45">
        <w:trPr>
          <w:trHeight w:val="303"/>
          <w:jc w:val="center"/>
        </w:trPr>
        <w:tc>
          <w:tcPr>
            <w:tcW w:w="3256" w:type="dxa"/>
            <w:shd w:val="clear" w:color="auto" w:fill="auto"/>
            <w:noWrap/>
            <w:hideMark/>
          </w:tcPr>
          <w:p w:rsidR="00D35401" w:rsidRPr="00323013" w:rsidRDefault="00D35401" w:rsidP="00D35401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lang w:eastAsia="ru-RU"/>
              </w:rPr>
              <w:t>отчисление</w:t>
            </w:r>
            <w:proofErr w:type="gramEnd"/>
            <w:r w:rsidRPr="00323013">
              <w:rPr>
                <w:rFonts w:ascii="Arial" w:eastAsia="Times New Roman" w:hAnsi="Arial" w:cs="Arial"/>
                <w:lang w:eastAsia="ru-RU"/>
              </w:rPr>
              <w:t xml:space="preserve"> неуспевающих студентов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69,03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78</w:t>
            </w:r>
          </w:p>
        </w:tc>
        <w:tc>
          <w:tcPr>
            <w:tcW w:w="851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78,82</w:t>
            </w:r>
          </w:p>
        </w:tc>
        <w:tc>
          <w:tcPr>
            <w:tcW w:w="113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67</w:t>
            </w:r>
          </w:p>
        </w:tc>
        <w:tc>
          <w:tcPr>
            <w:tcW w:w="98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75,81</w:t>
            </w:r>
          </w:p>
        </w:tc>
        <w:tc>
          <w:tcPr>
            <w:tcW w:w="113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47</w:t>
            </w:r>
          </w:p>
        </w:tc>
      </w:tr>
      <w:tr w:rsidR="00D35401" w:rsidRPr="00323013" w:rsidTr="00026B45">
        <w:trPr>
          <w:trHeight w:val="303"/>
          <w:jc w:val="center"/>
        </w:trPr>
        <w:tc>
          <w:tcPr>
            <w:tcW w:w="3256" w:type="dxa"/>
            <w:shd w:val="clear" w:color="auto" w:fill="auto"/>
            <w:noWrap/>
            <w:hideMark/>
          </w:tcPr>
          <w:p w:rsidR="00D35401" w:rsidRPr="00323013" w:rsidRDefault="00D35401" w:rsidP="00D35401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lang w:eastAsia="ru-RU"/>
              </w:rPr>
              <w:t>поощрение</w:t>
            </w:r>
            <w:proofErr w:type="gramEnd"/>
            <w:r w:rsidRPr="00323013">
              <w:rPr>
                <w:rFonts w:ascii="Arial" w:eastAsia="Times New Roman" w:hAnsi="Arial" w:cs="Arial"/>
                <w:lang w:eastAsia="ru-RU"/>
              </w:rPr>
              <w:t xml:space="preserve"> хорошо успевающих студен</w:t>
            </w:r>
            <w:bookmarkStart w:id="0" w:name="_GoBack"/>
            <w:bookmarkEnd w:id="0"/>
            <w:r w:rsidRPr="00323013">
              <w:rPr>
                <w:rFonts w:ascii="Arial" w:eastAsia="Times New Roman" w:hAnsi="Arial" w:cs="Arial"/>
                <w:lang w:eastAsia="ru-RU"/>
              </w:rPr>
              <w:t>тов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60,18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68</w:t>
            </w:r>
          </w:p>
        </w:tc>
        <w:tc>
          <w:tcPr>
            <w:tcW w:w="851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70,59</w:t>
            </w:r>
          </w:p>
        </w:tc>
        <w:tc>
          <w:tcPr>
            <w:tcW w:w="113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60</w:t>
            </w:r>
          </w:p>
        </w:tc>
        <w:tc>
          <w:tcPr>
            <w:tcW w:w="98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58,06</w:t>
            </w:r>
          </w:p>
        </w:tc>
        <w:tc>
          <w:tcPr>
            <w:tcW w:w="113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36</w:t>
            </w:r>
          </w:p>
        </w:tc>
      </w:tr>
      <w:tr w:rsidR="00D35401" w:rsidRPr="00323013" w:rsidTr="00026B45">
        <w:trPr>
          <w:trHeight w:val="303"/>
          <w:jc w:val="center"/>
        </w:trPr>
        <w:tc>
          <w:tcPr>
            <w:tcW w:w="3256" w:type="dxa"/>
            <w:shd w:val="clear" w:color="auto" w:fill="auto"/>
            <w:noWrap/>
            <w:hideMark/>
          </w:tcPr>
          <w:p w:rsidR="00D35401" w:rsidRPr="00323013" w:rsidRDefault="00D35401" w:rsidP="00D35401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lang w:eastAsia="ru-RU"/>
              </w:rPr>
              <w:t>повышение</w:t>
            </w:r>
            <w:proofErr w:type="gramEnd"/>
            <w:r w:rsidRPr="00323013">
              <w:rPr>
                <w:rFonts w:ascii="Arial" w:eastAsia="Times New Roman" w:hAnsi="Arial" w:cs="Arial"/>
                <w:lang w:eastAsia="ru-RU"/>
              </w:rPr>
              <w:t xml:space="preserve"> учебной дисциплины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56,64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59</w:t>
            </w:r>
          </w:p>
        </w:tc>
        <w:tc>
          <w:tcPr>
            <w:tcW w:w="851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68,24</w:t>
            </w:r>
          </w:p>
        </w:tc>
        <w:tc>
          <w:tcPr>
            <w:tcW w:w="113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58</w:t>
            </w:r>
          </w:p>
        </w:tc>
        <w:tc>
          <w:tcPr>
            <w:tcW w:w="98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58,06</w:t>
            </w:r>
          </w:p>
        </w:tc>
        <w:tc>
          <w:tcPr>
            <w:tcW w:w="113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36</w:t>
            </w:r>
          </w:p>
        </w:tc>
      </w:tr>
      <w:tr w:rsidR="00D35401" w:rsidRPr="00323013" w:rsidTr="00026B45">
        <w:trPr>
          <w:trHeight w:val="303"/>
          <w:jc w:val="center"/>
        </w:trPr>
        <w:tc>
          <w:tcPr>
            <w:tcW w:w="3256" w:type="dxa"/>
            <w:shd w:val="clear" w:color="auto" w:fill="auto"/>
            <w:noWrap/>
            <w:hideMark/>
          </w:tcPr>
          <w:p w:rsidR="00D35401" w:rsidRPr="00323013" w:rsidRDefault="00D35401" w:rsidP="00D35401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lang w:eastAsia="ru-RU"/>
              </w:rPr>
              <w:t>совместная</w:t>
            </w:r>
            <w:proofErr w:type="gramEnd"/>
            <w:r w:rsidRPr="00323013">
              <w:rPr>
                <w:rFonts w:ascii="Arial" w:eastAsia="Times New Roman" w:hAnsi="Arial" w:cs="Arial"/>
                <w:lang w:eastAsia="ru-RU"/>
              </w:rPr>
              <w:t xml:space="preserve"> деятельность преподавателей и студентов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52,21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64</w:t>
            </w:r>
          </w:p>
        </w:tc>
        <w:tc>
          <w:tcPr>
            <w:tcW w:w="851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47,06</w:t>
            </w:r>
          </w:p>
        </w:tc>
        <w:tc>
          <w:tcPr>
            <w:tcW w:w="113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40</w:t>
            </w:r>
          </w:p>
        </w:tc>
        <w:tc>
          <w:tcPr>
            <w:tcW w:w="98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53,23</w:t>
            </w:r>
          </w:p>
        </w:tc>
        <w:tc>
          <w:tcPr>
            <w:tcW w:w="113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33</w:t>
            </w:r>
          </w:p>
        </w:tc>
      </w:tr>
      <w:tr w:rsidR="00D35401" w:rsidRPr="00323013" w:rsidTr="00026B45">
        <w:trPr>
          <w:trHeight w:val="393"/>
          <w:jc w:val="center"/>
        </w:trPr>
        <w:tc>
          <w:tcPr>
            <w:tcW w:w="3256" w:type="dxa"/>
            <w:shd w:val="clear" w:color="auto" w:fill="auto"/>
            <w:noWrap/>
            <w:hideMark/>
          </w:tcPr>
          <w:p w:rsidR="00D35401" w:rsidRPr="00323013" w:rsidRDefault="00D35401" w:rsidP="00D35401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BD7E88">
              <w:rPr>
                <w:rFonts w:ascii="Arial" w:eastAsia="Times New Roman" w:hAnsi="Arial" w:cs="Arial"/>
                <w:lang w:eastAsia="ru-RU"/>
              </w:rPr>
              <w:t>повышение</w:t>
            </w:r>
            <w:proofErr w:type="gramEnd"/>
            <w:r w:rsidRPr="00BD7E88">
              <w:rPr>
                <w:rFonts w:ascii="Arial" w:eastAsia="Times New Roman" w:hAnsi="Arial" w:cs="Arial"/>
                <w:lang w:eastAsia="ru-RU"/>
              </w:rPr>
              <w:t xml:space="preserve"> качества преподавания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33,63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38</w:t>
            </w:r>
          </w:p>
        </w:tc>
        <w:tc>
          <w:tcPr>
            <w:tcW w:w="851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36,47</w:t>
            </w:r>
          </w:p>
        </w:tc>
        <w:tc>
          <w:tcPr>
            <w:tcW w:w="113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31</w:t>
            </w:r>
          </w:p>
        </w:tc>
        <w:tc>
          <w:tcPr>
            <w:tcW w:w="98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53,23</w:t>
            </w:r>
          </w:p>
        </w:tc>
        <w:tc>
          <w:tcPr>
            <w:tcW w:w="113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33</w:t>
            </w:r>
          </w:p>
        </w:tc>
      </w:tr>
      <w:tr w:rsidR="00D35401" w:rsidRPr="00323013" w:rsidTr="00026B45">
        <w:trPr>
          <w:trHeight w:val="303"/>
          <w:jc w:val="center"/>
        </w:trPr>
        <w:tc>
          <w:tcPr>
            <w:tcW w:w="3256" w:type="dxa"/>
            <w:shd w:val="clear" w:color="auto" w:fill="auto"/>
            <w:noWrap/>
            <w:hideMark/>
          </w:tcPr>
          <w:p w:rsidR="00D35401" w:rsidRPr="00323013" w:rsidRDefault="00D35401" w:rsidP="00D35401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proofErr w:type="gramStart"/>
            <w:r w:rsidRPr="00323013">
              <w:rPr>
                <w:rFonts w:ascii="Arial" w:eastAsia="Times New Roman" w:hAnsi="Arial" w:cs="Arial"/>
                <w:lang w:eastAsia="ru-RU"/>
              </w:rPr>
              <w:t>проведение</w:t>
            </w:r>
            <w:proofErr w:type="gramEnd"/>
            <w:r w:rsidRPr="00323013">
              <w:rPr>
                <w:rFonts w:ascii="Arial" w:eastAsia="Times New Roman" w:hAnsi="Arial" w:cs="Arial"/>
                <w:lang w:eastAsia="ru-RU"/>
              </w:rPr>
              <w:t xml:space="preserve"> дополнительных занятий, консультаций на коммерческой основе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26,55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30</w:t>
            </w:r>
          </w:p>
        </w:tc>
        <w:tc>
          <w:tcPr>
            <w:tcW w:w="851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31,76</w:t>
            </w:r>
          </w:p>
        </w:tc>
        <w:tc>
          <w:tcPr>
            <w:tcW w:w="113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27</w:t>
            </w:r>
          </w:p>
        </w:tc>
        <w:tc>
          <w:tcPr>
            <w:tcW w:w="98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40,32</w:t>
            </w:r>
          </w:p>
        </w:tc>
        <w:tc>
          <w:tcPr>
            <w:tcW w:w="113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25</w:t>
            </w:r>
          </w:p>
        </w:tc>
      </w:tr>
      <w:tr w:rsidR="00D35401" w:rsidRPr="00323013" w:rsidTr="00026B45">
        <w:trPr>
          <w:trHeight w:val="322"/>
          <w:jc w:val="center"/>
        </w:trPr>
        <w:tc>
          <w:tcPr>
            <w:tcW w:w="3256" w:type="dxa"/>
            <w:shd w:val="clear" w:color="auto" w:fill="auto"/>
            <w:noWrap/>
            <w:hideMark/>
          </w:tcPr>
          <w:p w:rsidR="00D35401" w:rsidRPr="00323013" w:rsidRDefault="00D35401" w:rsidP="00D35401">
            <w:pPr>
              <w:spacing w:after="0" w:line="240" w:lineRule="auto"/>
              <w:rPr>
                <w:rFonts w:ascii="Arial" w:eastAsia="Times New Roman" w:hAnsi="Arial" w:cs="Arial"/>
                <w:lang w:eastAsia="ru-RU"/>
              </w:rPr>
            </w:pPr>
            <w:r w:rsidRPr="00323013">
              <w:rPr>
                <w:rFonts w:ascii="Arial" w:eastAsia="Times New Roman" w:hAnsi="Arial" w:cs="Arial"/>
                <w:lang w:eastAsia="ru-RU"/>
              </w:rPr>
              <w:t>Другое: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7,08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8</w:t>
            </w:r>
          </w:p>
        </w:tc>
        <w:tc>
          <w:tcPr>
            <w:tcW w:w="851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3,53</w:t>
            </w:r>
          </w:p>
        </w:tc>
        <w:tc>
          <w:tcPr>
            <w:tcW w:w="113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3</w:t>
            </w:r>
          </w:p>
        </w:tc>
        <w:tc>
          <w:tcPr>
            <w:tcW w:w="98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3,23</w:t>
            </w:r>
          </w:p>
        </w:tc>
        <w:tc>
          <w:tcPr>
            <w:tcW w:w="1138" w:type="dxa"/>
            <w:vAlign w:val="center"/>
          </w:tcPr>
          <w:p w:rsidR="00D35401" w:rsidRPr="00323013" w:rsidRDefault="00D35401" w:rsidP="00026B45">
            <w:pPr>
              <w:jc w:val="center"/>
              <w:rPr>
                <w:rFonts w:ascii="Arial" w:hAnsi="Arial" w:cs="Arial"/>
              </w:rPr>
            </w:pPr>
            <w:r w:rsidRPr="00323013">
              <w:rPr>
                <w:rFonts w:ascii="Arial" w:hAnsi="Arial" w:cs="Arial"/>
              </w:rPr>
              <w:t>2</w:t>
            </w:r>
          </w:p>
        </w:tc>
      </w:tr>
    </w:tbl>
    <w:p w:rsidR="00C37ACD" w:rsidRPr="00323013" w:rsidRDefault="00C37ACD" w:rsidP="00F92B03">
      <w:pPr>
        <w:spacing w:before="120" w:after="120" w:line="240" w:lineRule="auto"/>
        <w:ind w:firstLine="567"/>
        <w:jc w:val="both"/>
        <w:rPr>
          <w:rFonts w:ascii="Arial" w:eastAsia="Times New Roman" w:hAnsi="Arial" w:cs="Arial"/>
          <w:bCs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При проведении занятий преподаватели используют различные педагогические технологии: 77% используют лекции визуализации, 52,21% диспут, 43,36% кейс методы, 24,78% </w:t>
      </w:r>
      <w:proofErr w:type="gramStart"/>
      <w:r w:rsidRPr="00323013">
        <w:rPr>
          <w:rFonts w:ascii="Arial" w:eastAsia="Times New Roman" w:hAnsi="Arial" w:cs="Arial"/>
          <w:bCs/>
          <w:sz w:val="26"/>
          <w:szCs w:val="26"/>
          <w:lang w:eastAsia="ru-RU"/>
        </w:rPr>
        <w:t>он-</w:t>
      </w:r>
      <w:proofErr w:type="spellStart"/>
      <w:r w:rsidRPr="00323013">
        <w:rPr>
          <w:rFonts w:ascii="Arial" w:eastAsia="Times New Roman" w:hAnsi="Arial" w:cs="Arial"/>
          <w:bCs/>
          <w:sz w:val="26"/>
          <w:szCs w:val="26"/>
          <w:lang w:eastAsia="ru-RU"/>
        </w:rPr>
        <w:t>лайн</w:t>
      </w:r>
      <w:proofErr w:type="spellEnd"/>
      <w:proofErr w:type="gramEnd"/>
      <w:r w:rsidRPr="00323013">
        <w:rPr>
          <w:rFonts w:ascii="Arial" w:eastAsia="Times New Roman" w:hAnsi="Arial" w:cs="Arial"/>
          <w:bCs/>
          <w:sz w:val="26"/>
          <w:szCs w:val="26"/>
          <w:lang w:eastAsia="ru-RU"/>
        </w:rPr>
        <w:t xml:space="preserve"> тестирование, 16,81% лекции с </w:t>
      </w:r>
      <w:r w:rsidRPr="00323013">
        <w:rPr>
          <w:rFonts w:ascii="Arial" w:eastAsia="Times New Roman" w:hAnsi="Arial" w:cs="Arial"/>
          <w:bCs/>
          <w:sz w:val="26"/>
          <w:szCs w:val="26"/>
          <w:lang w:eastAsia="ru-RU"/>
        </w:rPr>
        <w:lastRenderedPageBreak/>
        <w:t>ошибками, 44,25% ролевые игры, 54,87% используют деловые игры и 15,04% используют иные педагогические технологии.</w:t>
      </w:r>
    </w:p>
    <w:p w:rsidR="002E6B5D" w:rsidRPr="00C37ACD" w:rsidRDefault="00C37ACD" w:rsidP="00C37ACD">
      <w:pPr>
        <w:spacing w:before="120" w:after="120" w:line="240" w:lineRule="auto"/>
        <w:ind w:firstLine="709"/>
        <w:jc w:val="both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sz w:val="26"/>
          <w:szCs w:val="26"/>
          <w:lang w:eastAsia="ru-RU"/>
        </w:rPr>
        <w:t>На вопрос о том рассматривают ли респонденты вопросы выбора эффективных средств обучения при подготовке к занятиям: 93,8% респондентов дали положительный ответ, 5,31% ответили отрицательно, 0,88% затрудняются ответить на данный вопрос. Из 100% давших положительный ответ, 31,86% никогда не затрудняются в выборе эффективных средств обучения, 65,49% иногда испытывают затруднения, 2,65% всегда затрудня</w:t>
      </w:r>
      <w:r>
        <w:rPr>
          <w:rFonts w:ascii="Arial" w:hAnsi="Arial" w:cs="Arial"/>
          <w:sz w:val="26"/>
          <w:szCs w:val="26"/>
          <w:lang w:eastAsia="ru-RU"/>
        </w:rPr>
        <w:t>ются в выборе средств обучения.</w:t>
      </w:r>
    </w:p>
    <w:p w:rsidR="00B4774C" w:rsidRDefault="00B4774C" w:rsidP="006F76E9">
      <w:pPr>
        <w:spacing w:before="120" w:after="120" w:line="240" w:lineRule="auto"/>
        <w:jc w:val="center"/>
        <w:rPr>
          <w:rFonts w:ascii="Arial" w:hAnsi="Arial" w:cs="Arial"/>
          <w:b/>
          <w:sz w:val="26"/>
          <w:szCs w:val="26"/>
          <w:lang w:eastAsia="ru-RU"/>
        </w:rPr>
      </w:pPr>
    </w:p>
    <w:p w:rsidR="006F5AE1" w:rsidRDefault="00BE2126" w:rsidP="006F76E9">
      <w:pPr>
        <w:spacing w:before="120" w:after="120" w:line="240" w:lineRule="auto"/>
        <w:jc w:val="center"/>
        <w:rPr>
          <w:rFonts w:ascii="Arial" w:hAnsi="Arial" w:cs="Arial"/>
          <w:b/>
          <w:sz w:val="26"/>
          <w:szCs w:val="26"/>
          <w:lang w:eastAsia="ru-RU"/>
        </w:rPr>
      </w:pPr>
      <w:r>
        <w:rPr>
          <w:rFonts w:ascii="Arial" w:hAnsi="Arial" w:cs="Arial"/>
          <w:b/>
          <w:sz w:val="26"/>
          <w:szCs w:val="26"/>
          <w:lang w:eastAsia="ru-RU"/>
        </w:rPr>
        <w:t>Раздел 4. Климат, признание, мотивация</w:t>
      </w:r>
    </w:p>
    <w:p w:rsidR="00EF37E1" w:rsidRPr="00EF37E1" w:rsidRDefault="00DB1129" w:rsidP="00DB1129">
      <w:pPr>
        <w:spacing w:before="120" w:after="120" w:line="240" w:lineRule="auto"/>
        <w:ind w:firstLine="708"/>
        <w:jc w:val="both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 xml:space="preserve">В данном разделе </w:t>
      </w:r>
      <w:r w:rsidR="00AB31F2">
        <w:rPr>
          <w:rFonts w:ascii="Arial" w:hAnsi="Arial" w:cs="Arial"/>
          <w:sz w:val="26"/>
          <w:szCs w:val="26"/>
          <w:lang w:eastAsia="ru-RU"/>
        </w:rPr>
        <w:t>рассматривались вопросы, в которых респондентам было предложено оценить морально-психологический климат на кафедре и Университете, указать на то, какое отношение со стороны коллег преобладает по отношению к опрашиваемым респондентам и какие отношения преобладают в профессиональной деятельности с обучающимися. Были заданы вопросы о том, с чем связаны стрессовые ситуации в работе и удовлетворены ли уровнем творчества респонденты, которое требуется в работе преподавателя.</w:t>
      </w:r>
      <w:r w:rsidR="000D63F2">
        <w:rPr>
          <w:rFonts w:ascii="Arial" w:hAnsi="Arial" w:cs="Arial"/>
          <w:sz w:val="26"/>
          <w:szCs w:val="26"/>
          <w:lang w:eastAsia="ru-RU"/>
        </w:rPr>
        <w:t xml:space="preserve"> В свободной форме необходимо было ответить на вопрос о том, чего не хватает для полной реализации себя в работе преподавателя, отметить не более 4 вариантов наиболее предпочтительных форм мотивации к преподавательской деятельности.</w:t>
      </w:r>
      <w:r w:rsidR="00F4267D">
        <w:rPr>
          <w:rFonts w:ascii="Arial" w:hAnsi="Arial" w:cs="Arial"/>
          <w:sz w:val="26"/>
          <w:szCs w:val="26"/>
          <w:lang w:eastAsia="ru-RU"/>
        </w:rPr>
        <w:t xml:space="preserve"> Были рассмотрены вопросы о том находит ли признание работы преподавателя в Университете и пользуется ли, по мнению респондентов уважением, работа преподавателя в Университете.</w:t>
      </w:r>
    </w:p>
    <w:p w:rsidR="00EF37E1" w:rsidRPr="002B0F17" w:rsidRDefault="00606C81" w:rsidP="002B0F17">
      <w:pPr>
        <w:spacing w:before="120" w:after="120" w:line="240" w:lineRule="auto"/>
        <w:ind w:firstLine="708"/>
        <w:jc w:val="both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На (рис. 22 – 23) представлены графические распределения</w:t>
      </w:r>
      <w:r w:rsidR="002B0F17">
        <w:rPr>
          <w:rFonts w:ascii="Arial" w:hAnsi="Arial" w:cs="Arial"/>
          <w:sz w:val="26"/>
          <w:szCs w:val="26"/>
          <w:lang w:eastAsia="ru-RU"/>
        </w:rPr>
        <w:t xml:space="preserve"> оценок</w:t>
      </w:r>
      <w:r w:rsidR="009E7832" w:rsidRPr="002B0F17">
        <w:rPr>
          <w:rFonts w:ascii="Arial" w:hAnsi="Arial" w:cs="Arial"/>
          <w:sz w:val="26"/>
          <w:szCs w:val="26"/>
          <w:lang w:eastAsia="ru-RU"/>
        </w:rPr>
        <w:t xml:space="preserve"> морально-психологического климата на кафедре и в Университете</w:t>
      </w:r>
      <w:r w:rsidR="002B0F17">
        <w:rPr>
          <w:rFonts w:ascii="Arial" w:hAnsi="Arial" w:cs="Arial"/>
          <w:sz w:val="26"/>
          <w:szCs w:val="26"/>
          <w:lang w:eastAsia="ru-RU"/>
        </w:rPr>
        <w:t xml:space="preserve"> в целом</w:t>
      </w:r>
      <w:r w:rsidR="009E7832" w:rsidRPr="002B0F17">
        <w:rPr>
          <w:rFonts w:ascii="Arial" w:hAnsi="Arial" w:cs="Arial"/>
          <w:sz w:val="26"/>
          <w:szCs w:val="26"/>
          <w:lang w:eastAsia="ru-RU"/>
        </w:rPr>
        <w:t>:</w:t>
      </w:r>
    </w:p>
    <w:p w:rsidR="009E7832" w:rsidRPr="00323013" w:rsidRDefault="009E7832" w:rsidP="009E7832">
      <w:pPr>
        <w:spacing w:before="120" w:after="0" w:line="240" w:lineRule="auto"/>
        <w:jc w:val="right"/>
        <w:rPr>
          <w:rFonts w:ascii="Arial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sz w:val="26"/>
          <w:szCs w:val="26"/>
          <w:lang w:eastAsia="ru-RU"/>
        </w:rPr>
        <w:t>Таблица 8</w:t>
      </w:r>
    </w:p>
    <w:tbl>
      <w:tblPr>
        <w:tblStyle w:val="a4"/>
        <w:tblW w:w="9129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712"/>
        <w:gridCol w:w="3709"/>
        <w:gridCol w:w="2139"/>
        <w:gridCol w:w="2569"/>
      </w:tblGrid>
      <w:tr w:rsidR="009E7832" w:rsidRPr="00323013" w:rsidTr="00FE1311">
        <w:trPr>
          <w:trHeight w:val="568"/>
        </w:trPr>
        <w:tc>
          <w:tcPr>
            <w:tcW w:w="712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9E7832" w:rsidRPr="00323013" w:rsidRDefault="009E7832" w:rsidP="00FE1311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b/>
                <w:lang w:eastAsia="ru-RU"/>
              </w:rPr>
            </w:pPr>
            <w:r w:rsidRPr="00323013">
              <w:rPr>
                <w:rFonts w:ascii="Arial" w:hAnsi="Arial" w:cs="Arial"/>
                <w:b/>
                <w:lang w:eastAsia="ru-RU"/>
              </w:rPr>
              <w:t>Ответы, %</w:t>
            </w:r>
          </w:p>
        </w:tc>
        <w:tc>
          <w:tcPr>
            <w:tcW w:w="3709" w:type="dxa"/>
            <w:shd w:val="clear" w:color="auto" w:fill="D9D9D9" w:themeFill="background1" w:themeFillShade="D9"/>
          </w:tcPr>
          <w:p w:rsidR="009E7832" w:rsidRPr="00323013" w:rsidRDefault="009E7832" w:rsidP="00FE1311">
            <w:pPr>
              <w:spacing w:before="120" w:after="120"/>
              <w:jc w:val="center"/>
              <w:rPr>
                <w:rFonts w:ascii="Arial" w:hAnsi="Arial" w:cs="Arial"/>
                <w:b/>
                <w:lang w:eastAsia="ru-RU"/>
              </w:rPr>
            </w:pPr>
            <w:r w:rsidRPr="00323013">
              <w:rPr>
                <w:rFonts w:ascii="Arial" w:hAnsi="Arial" w:cs="Arial"/>
                <w:b/>
                <w:lang w:eastAsia="ru-RU"/>
              </w:rPr>
              <w:t>Оценка морально-психологического климата</w:t>
            </w:r>
          </w:p>
        </w:tc>
        <w:tc>
          <w:tcPr>
            <w:tcW w:w="2139" w:type="dxa"/>
            <w:shd w:val="clear" w:color="auto" w:fill="D9D9D9" w:themeFill="background1" w:themeFillShade="D9"/>
            <w:vAlign w:val="center"/>
          </w:tcPr>
          <w:p w:rsidR="009E7832" w:rsidRPr="00323013" w:rsidRDefault="009E7832" w:rsidP="00FE1311">
            <w:pPr>
              <w:spacing w:before="120" w:after="120"/>
              <w:jc w:val="center"/>
              <w:rPr>
                <w:rFonts w:ascii="Arial" w:hAnsi="Arial" w:cs="Arial"/>
                <w:b/>
                <w:lang w:eastAsia="ru-RU"/>
              </w:rPr>
            </w:pPr>
            <w:r w:rsidRPr="00323013">
              <w:rPr>
                <w:rFonts w:ascii="Arial" w:hAnsi="Arial" w:cs="Arial"/>
                <w:b/>
                <w:lang w:eastAsia="ru-RU"/>
              </w:rPr>
              <w:t>На кафедре</w:t>
            </w:r>
          </w:p>
        </w:tc>
        <w:tc>
          <w:tcPr>
            <w:tcW w:w="2569" w:type="dxa"/>
            <w:shd w:val="clear" w:color="auto" w:fill="D9D9D9" w:themeFill="background1" w:themeFillShade="D9"/>
            <w:vAlign w:val="center"/>
          </w:tcPr>
          <w:p w:rsidR="009E7832" w:rsidRPr="00323013" w:rsidRDefault="009E7832" w:rsidP="00FE1311">
            <w:pPr>
              <w:spacing w:before="120" w:after="120"/>
              <w:jc w:val="center"/>
              <w:rPr>
                <w:rFonts w:ascii="Arial" w:hAnsi="Arial" w:cs="Arial"/>
                <w:b/>
                <w:lang w:eastAsia="ru-RU"/>
              </w:rPr>
            </w:pPr>
            <w:r w:rsidRPr="00323013">
              <w:rPr>
                <w:rFonts w:ascii="Arial" w:hAnsi="Arial" w:cs="Arial"/>
                <w:b/>
                <w:lang w:eastAsia="ru-RU"/>
              </w:rPr>
              <w:t>В Университете</w:t>
            </w:r>
          </w:p>
        </w:tc>
      </w:tr>
      <w:tr w:rsidR="009E7832" w:rsidRPr="00323013" w:rsidTr="00FE1311">
        <w:trPr>
          <w:trHeight w:val="437"/>
        </w:trPr>
        <w:tc>
          <w:tcPr>
            <w:tcW w:w="712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9E7832" w:rsidRPr="00323013" w:rsidRDefault="009E7832" w:rsidP="00FE1311">
            <w:pPr>
              <w:spacing w:before="120" w:after="120"/>
              <w:ind w:left="113" w:right="113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3709" w:type="dxa"/>
          </w:tcPr>
          <w:p w:rsidR="009E7832" w:rsidRPr="00323013" w:rsidRDefault="009E7832" w:rsidP="00FE1311">
            <w:pPr>
              <w:spacing w:before="120" w:after="120"/>
              <w:jc w:val="center"/>
              <w:rPr>
                <w:rFonts w:ascii="Arial" w:hAnsi="Arial" w:cs="Arial"/>
                <w:b/>
                <w:lang w:eastAsia="ru-RU"/>
              </w:rPr>
            </w:pPr>
            <w:r w:rsidRPr="00323013">
              <w:rPr>
                <w:rFonts w:ascii="Arial" w:hAnsi="Arial" w:cs="Arial"/>
                <w:b/>
                <w:lang w:eastAsia="ru-RU"/>
              </w:rPr>
              <w:t>Благоприятный, комфортный</w:t>
            </w:r>
          </w:p>
        </w:tc>
        <w:tc>
          <w:tcPr>
            <w:tcW w:w="2139" w:type="dxa"/>
            <w:vAlign w:val="center"/>
          </w:tcPr>
          <w:p w:rsidR="009E7832" w:rsidRPr="00323013" w:rsidRDefault="009E7832" w:rsidP="00FE1311">
            <w:pPr>
              <w:spacing w:before="120" w:after="120"/>
              <w:jc w:val="center"/>
              <w:rPr>
                <w:rFonts w:ascii="Arial" w:hAnsi="Arial" w:cs="Arial"/>
                <w:lang w:eastAsia="ru-RU"/>
              </w:rPr>
            </w:pPr>
            <w:r w:rsidRPr="00323013">
              <w:rPr>
                <w:rFonts w:ascii="Arial" w:hAnsi="Arial" w:cs="Arial"/>
                <w:lang w:eastAsia="ru-RU"/>
              </w:rPr>
              <w:t>77,88</w:t>
            </w:r>
          </w:p>
        </w:tc>
        <w:tc>
          <w:tcPr>
            <w:tcW w:w="2569" w:type="dxa"/>
            <w:vAlign w:val="center"/>
          </w:tcPr>
          <w:p w:rsidR="009E7832" w:rsidRPr="00323013" w:rsidRDefault="009E7832" w:rsidP="00FE1311">
            <w:pPr>
              <w:spacing w:before="120" w:after="120"/>
              <w:jc w:val="center"/>
              <w:rPr>
                <w:rFonts w:ascii="Arial" w:hAnsi="Arial" w:cs="Arial"/>
                <w:lang w:eastAsia="ru-RU"/>
              </w:rPr>
            </w:pPr>
            <w:r w:rsidRPr="00323013">
              <w:rPr>
                <w:rFonts w:ascii="Arial" w:hAnsi="Arial" w:cs="Arial"/>
                <w:lang w:eastAsia="ru-RU"/>
              </w:rPr>
              <w:t>48,67</w:t>
            </w:r>
          </w:p>
        </w:tc>
      </w:tr>
      <w:tr w:rsidR="009E7832" w:rsidRPr="00323013" w:rsidTr="00FE1311">
        <w:trPr>
          <w:trHeight w:val="429"/>
        </w:trPr>
        <w:tc>
          <w:tcPr>
            <w:tcW w:w="712" w:type="dxa"/>
            <w:vMerge/>
            <w:shd w:val="clear" w:color="auto" w:fill="D9D9D9" w:themeFill="background1" w:themeFillShade="D9"/>
          </w:tcPr>
          <w:p w:rsidR="009E7832" w:rsidRPr="00323013" w:rsidRDefault="009E7832" w:rsidP="00FE1311">
            <w:pPr>
              <w:spacing w:before="120" w:after="12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3709" w:type="dxa"/>
          </w:tcPr>
          <w:p w:rsidR="009E7832" w:rsidRPr="00323013" w:rsidRDefault="009E7832" w:rsidP="00FE1311">
            <w:pPr>
              <w:spacing w:before="120" w:after="120"/>
              <w:jc w:val="center"/>
              <w:rPr>
                <w:rFonts w:ascii="Arial" w:hAnsi="Arial" w:cs="Arial"/>
                <w:b/>
                <w:lang w:eastAsia="ru-RU"/>
              </w:rPr>
            </w:pPr>
            <w:r w:rsidRPr="00323013">
              <w:rPr>
                <w:rFonts w:ascii="Arial" w:hAnsi="Arial" w:cs="Arial"/>
                <w:b/>
                <w:lang w:eastAsia="ru-RU"/>
              </w:rPr>
              <w:t>Некомфортный</w:t>
            </w:r>
          </w:p>
        </w:tc>
        <w:tc>
          <w:tcPr>
            <w:tcW w:w="2139" w:type="dxa"/>
            <w:vAlign w:val="center"/>
          </w:tcPr>
          <w:p w:rsidR="009E7832" w:rsidRPr="00323013" w:rsidRDefault="009E7832" w:rsidP="00FE1311">
            <w:pPr>
              <w:spacing w:before="120" w:after="120"/>
              <w:jc w:val="center"/>
              <w:rPr>
                <w:rFonts w:ascii="Arial" w:hAnsi="Arial" w:cs="Arial"/>
                <w:lang w:eastAsia="ru-RU"/>
              </w:rPr>
            </w:pPr>
            <w:r w:rsidRPr="00323013">
              <w:rPr>
                <w:rFonts w:ascii="Arial" w:hAnsi="Arial" w:cs="Arial"/>
                <w:lang w:eastAsia="ru-RU"/>
              </w:rPr>
              <w:t>10,62</w:t>
            </w:r>
          </w:p>
        </w:tc>
        <w:tc>
          <w:tcPr>
            <w:tcW w:w="2569" w:type="dxa"/>
            <w:vAlign w:val="center"/>
          </w:tcPr>
          <w:p w:rsidR="009E7832" w:rsidRPr="00323013" w:rsidRDefault="009E7832" w:rsidP="00FE1311">
            <w:pPr>
              <w:spacing w:before="120" w:after="120"/>
              <w:jc w:val="center"/>
              <w:rPr>
                <w:rFonts w:ascii="Arial" w:hAnsi="Arial" w:cs="Arial"/>
                <w:lang w:eastAsia="ru-RU"/>
              </w:rPr>
            </w:pPr>
            <w:r w:rsidRPr="00323013">
              <w:rPr>
                <w:rFonts w:ascii="Arial" w:hAnsi="Arial" w:cs="Arial"/>
                <w:lang w:eastAsia="ru-RU"/>
              </w:rPr>
              <w:t>19,47</w:t>
            </w:r>
          </w:p>
        </w:tc>
      </w:tr>
      <w:tr w:rsidR="009E7832" w:rsidRPr="00323013" w:rsidTr="00FE1311">
        <w:trPr>
          <w:trHeight w:val="437"/>
        </w:trPr>
        <w:tc>
          <w:tcPr>
            <w:tcW w:w="712" w:type="dxa"/>
            <w:vMerge/>
            <w:shd w:val="clear" w:color="auto" w:fill="D9D9D9" w:themeFill="background1" w:themeFillShade="D9"/>
          </w:tcPr>
          <w:p w:rsidR="009E7832" w:rsidRPr="00323013" w:rsidRDefault="009E7832" w:rsidP="00FE1311">
            <w:pPr>
              <w:spacing w:before="120" w:after="12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3709" w:type="dxa"/>
          </w:tcPr>
          <w:p w:rsidR="009E7832" w:rsidRPr="00323013" w:rsidRDefault="009E7832" w:rsidP="00FE1311">
            <w:pPr>
              <w:spacing w:before="120" w:after="120"/>
              <w:jc w:val="center"/>
              <w:rPr>
                <w:rFonts w:ascii="Arial" w:hAnsi="Arial" w:cs="Arial"/>
                <w:b/>
                <w:lang w:eastAsia="ru-RU"/>
              </w:rPr>
            </w:pPr>
            <w:r w:rsidRPr="00323013">
              <w:rPr>
                <w:rFonts w:ascii="Arial" w:hAnsi="Arial" w:cs="Arial"/>
                <w:b/>
                <w:lang w:eastAsia="ru-RU"/>
              </w:rPr>
              <w:t>Сложный, напряженный</w:t>
            </w:r>
          </w:p>
        </w:tc>
        <w:tc>
          <w:tcPr>
            <w:tcW w:w="2139" w:type="dxa"/>
            <w:vAlign w:val="center"/>
          </w:tcPr>
          <w:p w:rsidR="009E7832" w:rsidRPr="00323013" w:rsidRDefault="009E7832" w:rsidP="00FE1311">
            <w:pPr>
              <w:spacing w:before="120" w:after="120"/>
              <w:jc w:val="center"/>
              <w:rPr>
                <w:rFonts w:ascii="Arial" w:hAnsi="Arial" w:cs="Arial"/>
                <w:lang w:eastAsia="ru-RU"/>
              </w:rPr>
            </w:pPr>
            <w:r w:rsidRPr="00323013">
              <w:rPr>
                <w:rFonts w:ascii="Arial" w:hAnsi="Arial" w:cs="Arial"/>
                <w:lang w:eastAsia="ru-RU"/>
              </w:rPr>
              <w:t>9,73</w:t>
            </w:r>
          </w:p>
        </w:tc>
        <w:tc>
          <w:tcPr>
            <w:tcW w:w="2569" w:type="dxa"/>
            <w:vAlign w:val="center"/>
          </w:tcPr>
          <w:p w:rsidR="009E7832" w:rsidRPr="00323013" w:rsidRDefault="009E7832" w:rsidP="00FE1311">
            <w:pPr>
              <w:spacing w:before="120" w:after="120"/>
              <w:jc w:val="center"/>
              <w:rPr>
                <w:rFonts w:ascii="Arial" w:hAnsi="Arial" w:cs="Arial"/>
                <w:lang w:eastAsia="ru-RU"/>
              </w:rPr>
            </w:pPr>
            <w:r w:rsidRPr="00323013">
              <w:rPr>
                <w:rFonts w:ascii="Arial" w:hAnsi="Arial" w:cs="Arial"/>
                <w:lang w:eastAsia="ru-RU"/>
              </w:rPr>
              <w:t>29,2</w:t>
            </w:r>
          </w:p>
        </w:tc>
      </w:tr>
      <w:tr w:rsidR="009E7832" w:rsidRPr="00323013" w:rsidTr="00FE1311">
        <w:trPr>
          <w:trHeight w:val="219"/>
        </w:trPr>
        <w:tc>
          <w:tcPr>
            <w:tcW w:w="712" w:type="dxa"/>
            <w:vMerge/>
            <w:shd w:val="clear" w:color="auto" w:fill="D9D9D9" w:themeFill="background1" w:themeFillShade="D9"/>
          </w:tcPr>
          <w:p w:rsidR="009E7832" w:rsidRPr="00323013" w:rsidRDefault="009E7832" w:rsidP="00FE1311">
            <w:pPr>
              <w:spacing w:before="120" w:after="12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3709" w:type="dxa"/>
          </w:tcPr>
          <w:p w:rsidR="009E7832" w:rsidRPr="00323013" w:rsidRDefault="009E7832" w:rsidP="00FE1311">
            <w:pPr>
              <w:spacing w:before="120" w:after="120"/>
              <w:jc w:val="center"/>
              <w:rPr>
                <w:rFonts w:ascii="Arial" w:hAnsi="Arial" w:cs="Arial"/>
                <w:b/>
                <w:lang w:eastAsia="ru-RU"/>
              </w:rPr>
            </w:pPr>
            <w:r w:rsidRPr="00323013">
              <w:rPr>
                <w:rFonts w:ascii="Arial" w:hAnsi="Arial" w:cs="Arial"/>
                <w:b/>
                <w:lang w:eastAsia="ru-RU"/>
              </w:rPr>
              <w:t>Неблагоприятный, тяжелый</w:t>
            </w:r>
          </w:p>
        </w:tc>
        <w:tc>
          <w:tcPr>
            <w:tcW w:w="2139" w:type="dxa"/>
            <w:vAlign w:val="center"/>
          </w:tcPr>
          <w:p w:rsidR="009E7832" w:rsidRPr="00323013" w:rsidRDefault="009E7832" w:rsidP="00FE1311">
            <w:pPr>
              <w:spacing w:before="120" w:after="120"/>
              <w:jc w:val="center"/>
              <w:rPr>
                <w:rFonts w:ascii="Arial" w:hAnsi="Arial" w:cs="Arial"/>
                <w:lang w:eastAsia="ru-RU"/>
              </w:rPr>
            </w:pPr>
            <w:r w:rsidRPr="00323013">
              <w:rPr>
                <w:rFonts w:ascii="Arial" w:hAnsi="Arial" w:cs="Arial"/>
                <w:lang w:eastAsia="ru-RU"/>
              </w:rPr>
              <w:t>1,77</w:t>
            </w:r>
          </w:p>
        </w:tc>
        <w:tc>
          <w:tcPr>
            <w:tcW w:w="2569" w:type="dxa"/>
            <w:vAlign w:val="center"/>
          </w:tcPr>
          <w:p w:rsidR="009E7832" w:rsidRPr="00323013" w:rsidRDefault="009E7832" w:rsidP="00FE1311">
            <w:pPr>
              <w:spacing w:before="120" w:after="120"/>
              <w:jc w:val="center"/>
              <w:rPr>
                <w:rFonts w:ascii="Arial" w:hAnsi="Arial" w:cs="Arial"/>
                <w:lang w:eastAsia="ru-RU"/>
              </w:rPr>
            </w:pPr>
            <w:r w:rsidRPr="00323013">
              <w:rPr>
                <w:rFonts w:ascii="Arial" w:hAnsi="Arial" w:cs="Arial"/>
                <w:lang w:eastAsia="ru-RU"/>
              </w:rPr>
              <w:t>2,65</w:t>
            </w:r>
          </w:p>
        </w:tc>
      </w:tr>
    </w:tbl>
    <w:p w:rsidR="00EF37E1" w:rsidRPr="00512946" w:rsidRDefault="00EF37E1" w:rsidP="00EF37E1">
      <w:pPr>
        <w:spacing w:before="120" w:after="120" w:line="240" w:lineRule="auto"/>
        <w:ind w:firstLine="709"/>
        <w:jc w:val="center"/>
        <w:rPr>
          <w:rFonts w:ascii="Arial" w:hAnsi="Arial" w:cs="Arial"/>
          <w:color w:val="FFFFFF" w:themeColor="background1"/>
          <w:sz w:val="26"/>
          <w:szCs w:val="26"/>
          <w:lang w:eastAsia="ru-RU"/>
          <w14:textFill>
            <w14:noFill/>
          </w14:textFill>
        </w:rPr>
      </w:pPr>
      <w:r>
        <w:rPr>
          <w:noProof/>
          <w:lang w:eastAsia="ru-RU"/>
        </w:rPr>
        <w:lastRenderedPageBreak/>
        <w:drawing>
          <wp:inline distT="0" distB="0" distL="0" distR="0" wp14:anchorId="64FBF392" wp14:editId="1AC96CCF">
            <wp:extent cx="3943350" cy="203835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F37E1" w:rsidRDefault="002B0F17" w:rsidP="00F92B03">
      <w:pPr>
        <w:spacing w:before="120" w:after="120" w:line="360" w:lineRule="auto"/>
        <w:ind w:firstLine="709"/>
        <w:jc w:val="center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Рис. 22</w:t>
      </w:r>
      <w:r w:rsidR="00EF37E1">
        <w:rPr>
          <w:rFonts w:ascii="Arial" w:hAnsi="Arial" w:cs="Arial"/>
          <w:sz w:val="26"/>
          <w:szCs w:val="26"/>
          <w:lang w:eastAsia="ru-RU"/>
        </w:rPr>
        <w:t>. Оценка морально-психологического климата на кафедре</w:t>
      </w:r>
      <w:r w:rsidR="00F92B03">
        <w:rPr>
          <w:rFonts w:ascii="Arial" w:hAnsi="Arial" w:cs="Arial"/>
          <w:sz w:val="26"/>
          <w:szCs w:val="26"/>
          <w:lang w:eastAsia="ru-RU"/>
        </w:rPr>
        <w:t>, (%)</w:t>
      </w:r>
    </w:p>
    <w:p w:rsidR="00EF37E1" w:rsidRDefault="00EF37E1" w:rsidP="00EF37E1">
      <w:pPr>
        <w:spacing w:before="120" w:after="120" w:line="240" w:lineRule="auto"/>
        <w:ind w:firstLine="709"/>
        <w:jc w:val="center"/>
        <w:rPr>
          <w:rFonts w:ascii="Arial" w:hAnsi="Arial" w:cs="Arial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01DEDB" wp14:editId="1FD10C47">
            <wp:extent cx="4009390" cy="2076450"/>
            <wp:effectExtent l="0" t="0" r="0" b="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F37E1" w:rsidRDefault="002B0F17" w:rsidP="00EF37E1">
      <w:pPr>
        <w:spacing w:before="120" w:after="120" w:line="240" w:lineRule="auto"/>
        <w:ind w:firstLine="709"/>
        <w:jc w:val="center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Рис. 23</w:t>
      </w:r>
      <w:r w:rsidR="00EF37E1">
        <w:rPr>
          <w:rFonts w:ascii="Arial" w:hAnsi="Arial" w:cs="Arial"/>
          <w:sz w:val="26"/>
          <w:szCs w:val="26"/>
          <w:lang w:eastAsia="ru-RU"/>
        </w:rPr>
        <w:t>. Оценка морально-психологического климата в университете</w:t>
      </w:r>
      <w:r w:rsidR="00F92B03">
        <w:rPr>
          <w:rFonts w:ascii="Arial" w:hAnsi="Arial" w:cs="Arial"/>
          <w:sz w:val="26"/>
          <w:szCs w:val="26"/>
          <w:lang w:eastAsia="ru-RU"/>
        </w:rPr>
        <w:t>, (%)</w:t>
      </w:r>
    </w:p>
    <w:p w:rsidR="00BE3298" w:rsidRDefault="00BE3298" w:rsidP="00EF37E1">
      <w:pPr>
        <w:spacing w:before="120" w:after="120" w:line="240" w:lineRule="auto"/>
        <w:ind w:firstLine="709"/>
        <w:jc w:val="center"/>
        <w:rPr>
          <w:rFonts w:ascii="Arial" w:hAnsi="Arial" w:cs="Arial"/>
          <w:sz w:val="26"/>
          <w:szCs w:val="26"/>
          <w:lang w:eastAsia="ru-RU"/>
        </w:rPr>
      </w:pPr>
    </w:p>
    <w:p w:rsidR="009D44AE" w:rsidRDefault="00001690" w:rsidP="00001690">
      <w:pPr>
        <w:spacing w:before="120" w:after="120" w:line="240" w:lineRule="auto"/>
        <w:ind w:firstLine="709"/>
        <w:jc w:val="both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 xml:space="preserve">Во взаимоотношениях </w:t>
      </w:r>
      <w:r w:rsidRPr="00323013">
        <w:rPr>
          <w:rFonts w:ascii="Arial" w:hAnsi="Arial" w:cs="Arial"/>
          <w:sz w:val="26"/>
          <w:szCs w:val="26"/>
          <w:lang w:eastAsia="ru-RU"/>
        </w:rPr>
        <w:t>между респондентами и коллегами из Университета общение на основе увлеченности совместной творческой деятельностью</w:t>
      </w:r>
      <w:r>
        <w:rPr>
          <w:rFonts w:ascii="Arial" w:hAnsi="Arial" w:cs="Arial"/>
          <w:sz w:val="26"/>
          <w:szCs w:val="26"/>
          <w:lang w:eastAsia="ru-RU"/>
        </w:rPr>
        <w:t xml:space="preserve"> (</w:t>
      </w:r>
      <w:r w:rsidRPr="00323013">
        <w:rPr>
          <w:rFonts w:ascii="Arial" w:hAnsi="Arial" w:cs="Arial"/>
          <w:sz w:val="26"/>
          <w:szCs w:val="26"/>
          <w:lang w:eastAsia="ru-RU"/>
        </w:rPr>
        <w:t>31,86%</w:t>
      </w:r>
      <w:r>
        <w:rPr>
          <w:rFonts w:ascii="Arial" w:hAnsi="Arial" w:cs="Arial"/>
          <w:sz w:val="26"/>
          <w:szCs w:val="26"/>
          <w:lang w:eastAsia="ru-RU"/>
        </w:rPr>
        <w:t>)</w:t>
      </w:r>
      <w:r w:rsidRPr="00323013">
        <w:rPr>
          <w:rFonts w:ascii="Arial" w:hAnsi="Arial" w:cs="Arial"/>
          <w:sz w:val="26"/>
          <w:szCs w:val="26"/>
          <w:lang w:eastAsia="ru-RU"/>
        </w:rPr>
        <w:t>, общение на основе дружеского расположения</w:t>
      </w:r>
      <w:r>
        <w:rPr>
          <w:rFonts w:ascii="Arial" w:hAnsi="Arial" w:cs="Arial"/>
          <w:sz w:val="26"/>
          <w:szCs w:val="26"/>
          <w:lang w:eastAsia="ru-RU"/>
        </w:rPr>
        <w:t xml:space="preserve"> (</w:t>
      </w:r>
      <w:r w:rsidRPr="00323013">
        <w:rPr>
          <w:rFonts w:ascii="Arial" w:hAnsi="Arial" w:cs="Arial"/>
          <w:sz w:val="26"/>
          <w:szCs w:val="26"/>
          <w:lang w:eastAsia="ru-RU"/>
        </w:rPr>
        <w:t>49,56%</w:t>
      </w:r>
      <w:r>
        <w:rPr>
          <w:rFonts w:ascii="Arial" w:hAnsi="Arial" w:cs="Arial"/>
          <w:sz w:val="26"/>
          <w:szCs w:val="26"/>
          <w:lang w:eastAsia="ru-RU"/>
        </w:rPr>
        <w:t>)</w:t>
      </w:r>
      <w:r w:rsidRPr="00323013">
        <w:rPr>
          <w:rFonts w:ascii="Arial" w:hAnsi="Arial" w:cs="Arial"/>
          <w:sz w:val="26"/>
          <w:szCs w:val="26"/>
          <w:lang w:eastAsia="ru-RU"/>
        </w:rPr>
        <w:t>, «общение-дистанция»</w:t>
      </w:r>
      <w:r>
        <w:rPr>
          <w:rFonts w:ascii="Arial" w:hAnsi="Arial" w:cs="Arial"/>
          <w:sz w:val="26"/>
          <w:szCs w:val="26"/>
          <w:lang w:eastAsia="ru-RU"/>
        </w:rPr>
        <w:t xml:space="preserve"> (</w:t>
      </w:r>
      <w:r w:rsidRPr="00323013">
        <w:rPr>
          <w:rFonts w:ascii="Arial" w:hAnsi="Arial" w:cs="Arial"/>
          <w:sz w:val="26"/>
          <w:szCs w:val="26"/>
          <w:lang w:eastAsia="ru-RU"/>
        </w:rPr>
        <w:t>16,81%</w:t>
      </w:r>
      <w:r>
        <w:rPr>
          <w:rFonts w:ascii="Arial" w:hAnsi="Arial" w:cs="Arial"/>
          <w:sz w:val="26"/>
          <w:szCs w:val="26"/>
          <w:lang w:eastAsia="ru-RU"/>
        </w:rPr>
        <w:t>)</w:t>
      </w:r>
      <w:r w:rsidRPr="00323013">
        <w:rPr>
          <w:rFonts w:ascii="Arial" w:hAnsi="Arial" w:cs="Arial"/>
          <w:sz w:val="26"/>
          <w:szCs w:val="26"/>
          <w:lang w:eastAsia="ru-RU"/>
        </w:rPr>
        <w:t>, «общение-устрашение»</w:t>
      </w:r>
      <w:r>
        <w:rPr>
          <w:rFonts w:ascii="Arial" w:hAnsi="Arial" w:cs="Arial"/>
          <w:sz w:val="26"/>
          <w:szCs w:val="26"/>
          <w:lang w:eastAsia="ru-RU"/>
        </w:rPr>
        <w:t xml:space="preserve"> (</w:t>
      </w:r>
      <w:r w:rsidRPr="00323013">
        <w:rPr>
          <w:rFonts w:ascii="Arial" w:hAnsi="Arial" w:cs="Arial"/>
          <w:sz w:val="26"/>
          <w:szCs w:val="26"/>
          <w:lang w:eastAsia="ru-RU"/>
        </w:rPr>
        <w:t>1,77%</w:t>
      </w:r>
      <w:r>
        <w:rPr>
          <w:rFonts w:ascii="Arial" w:hAnsi="Arial" w:cs="Arial"/>
          <w:sz w:val="26"/>
          <w:szCs w:val="26"/>
          <w:lang w:eastAsia="ru-RU"/>
        </w:rPr>
        <w:t>)</w:t>
      </w:r>
      <w:r w:rsidRPr="00323013">
        <w:rPr>
          <w:rFonts w:ascii="Arial" w:hAnsi="Arial" w:cs="Arial"/>
          <w:sz w:val="26"/>
          <w:szCs w:val="26"/>
          <w:lang w:eastAsia="ru-RU"/>
        </w:rPr>
        <w:t>.</w:t>
      </w:r>
      <w:r>
        <w:rPr>
          <w:rFonts w:ascii="Arial" w:hAnsi="Arial" w:cs="Arial"/>
          <w:sz w:val="26"/>
          <w:szCs w:val="26"/>
          <w:lang w:eastAsia="ru-RU"/>
        </w:rPr>
        <w:t xml:space="preserve"> </w:t>
      </w:r>
      <w:r w:rsidRPr="00323013">
        <w:rPr>
          <w:rFonts w:ascii="Arial" w:hAnsi="Arial" w:cs="Arial"/>
          <w:sz w:val="26"/>
          <w:szCs w:val="26"/>
          <w:lang w:eastAsia="ru-RU"/>
        </w:rPr>
        <w:t>В общении с обучающими</w:t>
      </w:r>
      <w:r>
        <w:rPr>
          <w:rFonts w:ascii="Arial" w:hAnsi="Arial" w:cs="Arial"/>
          <w:sz w:val="26"/>
          <w:szCs w:val="26"/>
          <w:lang w:eastAsia="ru-RU"/>
        </w:rPr>
        <w:t xml:space="preserve">ся преподаватели не используют «устрашение», </w:t>
      </w:r>
      <w:r w:rsidRPr="00323013">
        <w:rPr>
          <w:rFonts w:ascii="Arial" w:hAnsi="Arial" w:cs="Arial"/>
          <w:sz w:val="26"/>
          <w:szCs w:val="26"/>
          <w:lang w:eastAsia="ru-RU"/>
        </w:rPr>
        <w:t xml:space="preserve">преобладает общение на основе увлеченности совместной творческой деятельностью </w:t>
      </w:r>
      <w:r>
        <w:rPr>
          <w:rFonts w:ascii="Arial" w:hAnsi="Arial" w:cs="Arial"/>
          <w:sz w:val="26"/>
          <w:szCs w:val="26"/>
          <w:lang w:eastAsia="ru-RU"/>
        </w:rPr>
        <w:t>(</w:t>
      </w:r>
      <w:r w:rsidRPr="00323013">
        <w:rPr>
          <w:rFonts w:ascii="Arial" w:hAnsi="Arial" w:cs="Arial"/>
          <w:sz w:val="26"/>
          <w:szCs w:val="26"/>
          <w:lang w:eastAsia="ru-RU"/>
        </w:rPr>
        <w:t>48,67%</w:t>
      </w:r>
      <w:r>
        <w:rPr>
          <w:rFonts w:ascii="Arial" w:hAnsi="Arial" w:cs="Arial"/>
          <w:sz w:val="26"/>
          <w:szCs w:val="26"/>
          <w:lang w:eastAsia="ru-RU"/>
        </w:rPr>
        <w:t>)</w:t>
      </w:r>
      <w:r w:rsidRPr="00323013">
        <w:rPr>
          <w:rFonts w:ascii="Arial" w:hAnsi="Arial" w:cs="Arial"/>
          <w:sz w:val="26"/>
          <w:szCs w:val="26"/>
          <w:lang w:eastAsia="ru-RU"/>
        </w:rPr>
        <w:t>, выстраивают общение на основе дружеского расположения</w:t>
      </w:r>
      <w:r>
        <w:rPr>
          <w:rFonts w:ascii="Arial" w:hAnsi="Arial" w:cs="Arial"/>
          <w:sz w:val="26"/>
          <w:szCs w:val="26"/>
          <w:lang w:eastAsia="ru-RU"/>
        </w:rPr>
        <w:t xml:space="preserve"> (</w:t>
      </w:r>
      <w:r w:rsidRPr="00323013">
        <w:rPr>
          <w:rFonts w:ascii="Arial" w:hAnsi="Arial" w:cs="Arial"/>
          <w:sz w:val="26"/>
          <w:szCs w:val="26"/>
          <w:lang w:eastAsia="ru-RU"/>
        </w:rPr>
        <w:t>29,2%</w:t>
      </w:r>
      <w:r>
        <w:rPr>
          <w:rFonts w:ascii="Arial" w:hAnsi="Arial" w:cs="Arial"/>
          <w:sz w:val="26"/>
          <w:szCs w:val="26"/>
          <w:lang w:eastAsia="ru-RU"/>
        </w:rPr>
        <w:t>)</w:t>
      </w:r>
      <w:r w:rsidRPr="00323013">
        <w:rPr>
          <w:rFonts w:ascii="Arial" w:hAnsi="Arial" w:cs="Arial"/>
          <w:sz w:val="26"/>
          <w:szCs w:val="26"/>
          <w:lang w:eastAsia="ru-RU"/>
        </w:rPr>
        <w:t>, совместную работу</w:t>
      </w:r>
      <w:r>
        <w:rPr>
          <w:rFonts w:ascii="Arial" w:hAnsi="Arial" w:cs="Arial"/>
          <w:sz w:val="26"/>
          <w:szCs w:val="26"/>
          <w:lang w:eastAsia="ru-RU"/>
        </w:rPr>
        <w:t xml:space="preserve"> </w:t>
      </w:r>
      <w:r w:rsidRPr="00323013">
        <w:rPr>
          <w:rFonts w:ascii="Arial" w:hAnsi="Arial" w:cs="Arial"/>
          <w:sz w:val="26"/>
          <w:szCs w:val="26"/>
          <w:lang w:eastAsia="ru-RU"/>
        </w:rPr>
        <w:t xml:space="preserve">ведут </w:t>
      </w:r>
      <w:r>
        <w:rPr>
          <w:rFonts w:ascii="Arial" w:hAnsi="Arial" w:cs="Arial"/>
          <w:sz w:val="26"/>
          <w:szCs w:val="26"/>
          <w:lang w:eastAsia="ru-RU"/>
        </w:rPr>
        <w:t>на основе «общение-дистанция» (</w:t>
      </w:r>
      <w:r w:rsidRPr="00323013">
        <w:rPr>
          <w:rFonts w:ascii="Arial" w:hAnsi="Arial" w:cs="Arial"/>
          <w:sz w:val="26"/>
          <w:szCs w:val="26"/>
          <w:lang w:eastAsia="ru-RU"/>
        </w:rPr>
        <w:t>22,12%</w:t>
      </w:r>
      <w:r>
        <w:rPr>
          <w:rFonts w:ascii="Arial" w:hAnsi="Arial" w:cs="Arial"/>
          <w:sz w:val="26"/>
          <w:szCs w:val="26"/>
          <w:lang w:eastAsia="ru-RU"/>
        </w:rPr>
        <w:t>)</w:t>
      </w:r>
      <w:r w:rsidR="002B0F17">
        <w:rPr>
          <w:rFonts w:ascii="Arial" w:hAnsi="Arial" w:cs="Arial"/>
          <w:sz w:val="26"/>
          <w:szCs w:val="26"/>
          <w:lang w:eastAsia="ru-RU"/>
        </w:rPr>
        <w:t>, (рис.24</w:t>
      </w:r>
      <w:r w:rsidR="00351237">
        <w:rPr>
          <w:rFonts w:ascii="Arial" w:hAnsi="Arial" w:cs="Arial"/>
          <w:sz w:val="26"/>
          <w:szCs w:val="26"/>
          <w:lang w:eastAsia="ru-RU"/>
        </w:rPr>
        <w:t>).</w:t>
      </w:r>
    </w:p>
    <w:p w:rsidR="00C815A3" w:rsidRDefault="00C815A3" w:rsidP="00B4774C">
      <w:pPr>
        <w:spacing w:before="120" w:after="120" w:line="240" w:lineRule="auto"/>
        <w:ind w:firstLine="142"/>
        <w:jc w:val="both"/>
        <w:rPr>
          <w:rFonts w:ascii="Arial" w:hAnsi="Arial" w:cs="Arial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2052B5" wp14:editId="09119B36">
            <wp:extent cx="5676900" cy="21336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C815A3" w:rsidRPr="009E7832" w:rsidRDefault="002B0F17" w:rsidP="00C815A3">
      <w:pPr>
        <w:spacing w:before="120" w:after="120" w:line="240" w:lineRule="auto"/>
        <w:ind w:firstLine="708"/>
        <w:jc w:val="center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Рис. 24</w:t>
      </w:r>
      <w:r w:rsidR="00C815A3">
        <w:rPr>
          <w:rFonts w:ascii="Arial" w:hAnsi="Arial" w:cs="Arial"/>
          <w:sz w:val="26"/>
          <w:szCs w:val="26"/>
          <w:lang w:eastAsia="ru-RU"/>
        </w:rPr>
        <w:t xml:space="preserve"> (%)</w:t>
      </w:r>
    </w:p>
    <w:p w:rsidR="006F5AE1" w:rsidRPr="00323013" w:rsidRDefault="00BC4A7F" w:rsidP="006F5AE1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tab/>
      </w:r>
      <w:r w:rsidR="006F5AE1"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Респондентам были предложены варианты ответов на вопрос о возникновении стрессовых ситуаций: 24,78% связывают возникновение стресса с морально-психологическим климатом в коллективе, 28,32% с низкой заработной платой, 14,16% с неудовлетворенностью собственной педагогической деятельностью, 24,78% с неудовлетворенностью своей научной деятельностью, 8,85% считают, что причиной возникновения стрессовых ситуаций является необходимость заниматься воспитательной работой, 9,73% связывают с необходимостью заниматься </w:t>
      </w:r>
      <w:proofErr w:type="spellStart"/>
      <w:r w:rsidR="006F5AE1" w:rsidRPr="00323013">
        <w:rPr>
          <w:rFonts w:ascii="Arial" w:eastAsia="Times New Roman" w:hAnsi="Arial" w:cs="Arial"/>
          <w:sz w:val="26"/>
          <w:szCs w:val="26"/>
          <w:lang w:eastAsia="ru-RU"/>
        </w:rPr>
        <w:t>пр</w:t>
      </w:r>
      <w:r w:rsidR="007F5A7E">
        <w:rPr>
          <w:rFonts w:ascii="Arial" w:eastAsia="Times New Roman" w:hAnsi="Arial" w:cs="Arial"/>
          <w:sz w:val="26"/>
          <w:szCs w:val="26"/>
          <w:lang w:eastAsia="ru-RU"/>
        </w:rPr>
        <w:t>офориентационной</w:t>
      </w:r>
      <w:proofErr w:type="spellEnd"/>
      <w:r w:rsidR="007F5A7E">
        <w:rPr>
          <w:rFonts w:ascii="Arial" w:eastAsia="Times New Roman" w:hAnsi="Arial" w:cs="Arial"/>
          <w:sz w:val="26"/>
          <w:szCs w:val="26"/>
          <w:lang w:eastAsia="ru-RU"/>
        </w:rPr>
        <w:t xml:space="preserve"> работой, 6,19% </w:t>
      </w:r>
      <w:r w:rsidR="006F5AE1"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с невозможностью реализовать себя в педагогической деятельности, 15,04% с невозможностью реализовать себя в научной деятельности. 27,43% называют другие причины, с которыми связаны стрессовые ситуации: </w:t>
      </w:r>
    </w:p>
    <w:p w:rsidR="006F5AE1" w:rsidRPr="00323013" w:rsidRDefault="006F5AE1" w:rsidP="006F5AE1">
      <w:pPr>
        <w:pStyle w:val="a3"/>
        <w:numPr>
          <w:ilvl w:val="0"/>
          <w:numId w:val="8"/>
        </w:numPr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t>Все большая загруженность не связанная непосредственно с педагогической и научной деятельностью. Необходимость разрабатывать и вести много разных курсов в связи с сокращением часов, что приводит к увеличению количества подготовок и уменьшению их качества;</w:t>
      </w:r>
    </w:p>
    <w:p w:rsidR="006F5AE1" w:rsidRPr="00323013" w:rsidRDefault="006F5AE1" w:rsidP="006F5AE1">
      <w:pPr>
        <w:pStyle w:val="a3"/>
        <w:numPr>
          <w:ilvl w:val="0"/>
          <w:numId w:val="8"/>
        </w:numPr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 С несогласованностью предъявляемых требований к преподавателям и выполняемой ими деятельности, необходимостью выполнять задания, которые не связаны с научной, педагогической, воспитательной деятельностью, отсутствием времени для отдыха, авторитарным стилем руководства руководителей университета;</w:t>
      </w:r>
    </w:p>
    <w:p w:rsidR="006F5AE1" w:rsidRPr="00323013" w:rsidRDefault="006F5AE1" w:rsidP="006F5AE1">
      <w:pPr>
        <w:pStyle w:val="a3"/>
        <w:numPr>
          <w:ilvl w:val="0"/>
          <w:numId w:val="8"/>
        </w:numPr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t>С чрезмерной нагрузкой, связанной с бесконечной переделкой документации, с неадекватной постановкой задач к преподавательскому составу, с низким уровнем качества менеджмента на кафедре;</w:t>
      </w:r>
    </w:p>
    <w:p w:rsidR="006F5AE1" w:rsidRPr="00323013" w:rsidRDefault="006F5AE1" w:rsidP="006F5AE1">
      <w:pPr>
        <w:pStyle w:val="a3"/>
        <w:numPr>
          <w:ilvl w:val="0"/>
          <w:numId w:val="8"/>
        </w:numPr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t>Плохая работа компьютерных классов, старое и неисправное оборудование, отсутствие регулярного обслуживания ПК в классах;</w:t>
      </w:r>
    </w:p>
    <w:p w:rsidR="006F5AE1" w:rsidRPr="00323013" w:rsidRDefault="006F5AE1" w:rsidP="006F5AE1">
      <w:pPr>
        <w:pStyle w:val="a3"/>
        <w:numPr>
          <w:ilvl w:val="0"/>
          <w:numId w:val="8"/>
        </w:numPr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t>Авральный режим работы, постоянное ожидание неизбежности порицания или наказания, зачастую необоснованного, несогласованность отделов и служб, когда необходимо одному и тому же сотруднику сразу находиться на нескольких мероприятиях одновременно, причем, в разных местах и обязательно;</w:t>
      </w:r>
    </w:p>
    <w:p w:rsidR="006F5AE1" w:rsidRPr="00323013" w:rsidRDefault="006F5AE1" w:rsidP="006F5AE1">
      <w:pPr>
        <w:pStyle w:val="a3"/>
        <w:numPr>
          <w:ilvl w:val="0"/>
          <w:numId w:val="8"/>
        </w:numPr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С огромным потоком </w:t>
      </w:r>
      <w:r w:rsidRPr="00A931DA">
        <w:rPr>
          <w:rFonts w:ascii="Arial" w:eastAsia="Times New Roman" w:hAnsi="Arial" w:cs="Arial"/>
          <w:sz w:val="26"/>
          <w:szCs w:val="26"/>
          <w:lang w:eastAsia="ru-RU"/>
        </w:rPr>
        <w:t>методической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 работы, с регулярной системой порицаний, а не поощрений в работе, с постоянными требованиями сделать все срочно и еще вчера, мало людей реально несущих ответственность за свой фронт работы, которые реально могут решить вопрос, а не требовать бессмысленного и обязательного выполнения;</w:t>
      </w:r>
    </w:p>
    <w:p w:rsidR="002A2B24" w:rsidRPr="00512946" w:rsidRDefault="006F5AE1" w:rsidP="000D404E">
      <w:pPr>
        <w:pStyle w:val="a3"/>
        <w:numPr>
          <w:ilvl w:val="0"/>
          <w:numId w:val="8"/>
        </w:numPr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t>С великим множеством выполнения пустой работы, переделывания, исправления одного и того же. Работа по системе пожара. Распоряжения поступают несвоевременно. Нет четкого плана работы! Всегда срочно, до студентов мы доходим все реже! Все должны выполнять общественную нагрузку, эффективность во главе угла и она не в результатах работы со студентами.</w:t>
      </w:r>
    </w:p>
    <w:p w:rsidR="002A2B24" w:rsidRPr="00323013" w:rsidRDefault="002A2B24" w:rsidP="002B0F17">
      <w:pPr>
        <w:ind w:firstLine="360"/>
        <w:jc w:val="both"/>
        <w:rPr>
          <w:rFonts w:ascii="Arial" w:hAnsi="Arial" w:cs="Arial"/>
          <w:sz w:val="26"/>
          <w:szCs w:val="26"/>
        </w:rPr>
      </w:pPr>
      <w:r w:rsidRPr="00323013">
        <w:rPr>
          <w:rFonts w:ascii="Arial" w:hAnsi="Arial" w:cs="Arial"/>
          <w:sz w:val="26"/>
          <w:szCs w:val="26"/>
        </w:rPr>
        <w:t xml:space="preserve">Уровнем творчества в педагогической деятельности удовлетворены более половины опрошенных респондентов, из них всегда удовлетворены 46,02%, часто удовлетворены 15,04%. Иногда и реже испытывают удовлетворенность 38,05% опрошенных, </w:t>
      </w:r>
      <w:r w:rsidR="00386D30">
        <w:rPr>
          <w:rFonts w:ascii="Arial" w:hAnsi="Arial" w:cs="Arial"/>
          <w:sz w:val="26"/>
          <w:szCs w:val="26"/>
        </w:rPr>
        <w:t>(</w:t>
      </w:r>
      <w:r w:rsidR="002B0F17">
        <w:rPr>
          <w:rFonts w:ascii="Arial" w:hAnsi="Arial" w:cs="Arial"/>
          <w:sz w:val="26"/>
          <w:szCs w:val="26"/>
        </w:rPr>
        <w:t>рис. 25</w:t>
      </w:r>
      <w:r w:rsidR="00386D30">
        <w:rPr>
          <w:rFonts w:ascii="Arial" w:hAnsi="Arial" w:cs="Arial"/>
          <w:sz w:val="26"/>
          <w:szCs w:val="26"/>
        </w:rPr>
        <w:t>)</w:t>
      </w:r>
      <w:r w:rsidRPr="00323013">
        <w:rPr>
          <w:rFonts w:ascii="Arial" w:hAnsi="Arial" w:cs="Arial"/>
          <w:sz w:val="26"/>
          <w:szCs w:val="26"/>
        </w:rPr>
        <w:t>.</w:t>
      </w:r>
    </w:p>
    <w:p w:rsidR="002A2B24" w:rsidRPr="00323013" w:rsidRDefault="002A2B24" w:rsidP="002A2B24">
      <w:pPr>
        <w:jc w:val="center"/>
        <w:rPr>
          <w:rFonts w:ascii="Arial" w:hAnsi="Arial" w:cs="Arial"/>
        </w:rPr>
      </w:pPr>
      <w:r w:rsidRPr="00323013">
        <w:rPr>
          <w:rFonts w:ascii="Arial" w:hAnsi="Arial" w:cs="Arial"/>
          <w:noProof/>
          <w:lang w:eastAsia="ru-RU"/>
        </w:rPr>
        <w:drawing>
          <wp:inline distT="0" distB="0" distL="0" distR="0" wp14:anchorId="231EC2A6" wp14:editId="6E1E2DFF">
            <wp:extent cx="4924425" cy="200914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A2B24" w:rsidRDefault="002B0F17" w:rsidP="002A2B24">
      <w:pPr>
        <w:spacing w:before="120" w:after="120"/>
        <w:jc w:val="center"/>
        <w:rPr>
          <w:rFonts w:ascii="Arial" w:eastAsiaTheme="majorEastAsia" w:hAnsi="Arial" w:cs="Arial"/>
          <w:b/>
          <w:bCs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</w:rPr>
        <w:t>Рис. 25</w:t>
      </w:r>
      <w:r w:rsidR="002A2B24" w:rsidRPr="00323013">
        <w:rPr>
          <w:rFonts w:ascii="Arial" w:hAnsi="Arial" w:cs="Arial"/>
          <w:sz w:val="26"/>
          <w:szCs w:val="26"/>
        </w:rPr>
        <w:t>. Удовлетворенность уровнем творчества, которое требуется в работе преподавателя (%)</w:t>
      </w:r>
    </w:p>
    <w:p w:rsidR="00796689" w:rsidRPr="00796689" w:rsidRDefault="00796689" w:rsidP="002B0F17">
      <w:pPr>
        <w:spacing w:after="0"/>
        <w:ind w:firstLine="709"/>
        <w:jc w:val="both"/>
        <w:rPr>
          <w:rFonts w:ascii="Arial" w:hAnsi="Arial" w:cs="Arial"/>
          <w:sz w:val="26"/>
          <w:szCs w:val="26"/>
        </w:rPr>
      </w:pPr>
      <w:r w:rsidRPr="00796689">
        <w:rPr>
          <w:rFonts w:ascii="Arial" w:hAnsi="Arial" w:cs="Arial"/>
          <w:sz w:val="26"/>
          <w:szCs w:val="26"/>
        </w:rPr>
        <w:t>В качестве причины недостаточной реализации себя в работе преподавателя, более трети опрошенных (45,6%) назвали отсутствие времени, а так же занятость связанную с оформлением бумажной документации, 17,7% не удовлетворены</w:t>
      </w:r>
      <w:r w:rsidR="00BE3298">
        <w:rPr>
          <w:rFonts w:ascii="Arial" w:hAnsi="Arial" w:cs="Arial"/>
          <w:sz w:val="26"/>
          <w:szCs w:val="26"/>
        </w:rPr>
        <w:t xml:space="preserve"> оснащением учебных аудиторий и</w:t>
      </w:r>
      <w:r w:rsidRPr="00796689">
        <w:rPr>
          <w:rFonts w:ascii="Arial" w:hAnsi="Arial" w:cs="Arial"/>
          <w:sz w:val="26"/>
          <w:szCs w:val="26"/>
        </w:rPr>
        <w:t xml:space="preserve"> техническим обеспечением 7,8%. Не удовлетворены заработной платой преподавателя, 7,6% называют причиной не полной реализации себя в работе преподавателя отсутствие </w:t>
      </w:r>
      <w:proofErr w:type="spellStart"/>
      <w:r w:rsidRPr="00796689">
        <w:rPr>
          <w:rFonts w:ascii="Arial" w:hAnsi="Arial" w:cs="Arial"/>
          <w:sz w:val="26"/>
          <w:szCs w:val="26"/>
        </w:rPr>
        <w:t>довузовской</w:t>
      </w:r>
      <w:proofErr w:type="spellEnd"/>
      <w:r w:rsidRPr="00796689">
        <w:rPr>
          <w:rFonts w:ascii="Arial" w:hAnsi="Arial" w:cs="Arial"/>
          <w:sz w:val="26"/>
          <w:szCs w:val="26"/>
        </w:rPr>
        <w:t xml:space="preserve"> подготовки студентов, нежелание и не достаточное мотивирование в обучении. Так же были обозначены следующие ответы на данный вопрос:</w:t>
      </w:r>
    </w:p>
    <w:p w:rsidR="00796689" w:rsidRPr="00796689" w:rsidRDefault="00796689" w:rsidP="00796689">
      <w:pPr>
        <w:pStyle w:val="a3"/>
        <w:numPr>
          <w:ilvl w:val="0"/>
          <w:numId w:val="10"/>
        </w:numPr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796689">
        <w:rPr>
          <w:rFonts w:ascii="Arial" w:eastAsia="Times New Roman" w:hAnsi="Arial" w:cs="Arial"/>
          <w:sz w:val="26"/>
          <w:szCs w:val="26"/>
          <w:lang w:eastAsia="ru-RU"/>
        </w:rPr>
        <w:t>мешают</w:t>
      </w:r>
      <w:proofErr w:type="gramEnd"/>
      <w:r w:rsidRPr="00796689">
        <w:rPr>
          <w:rFonts w:ascii="Arial" w:eastAsia="Times New Roman" w:hAnsi="Arial" w:cs="Arial"/>
          <w:sz w:val="26"/>
          <w:szCs w:val="26"/>
          <w:lang w:eastAsia="ru-RU"/>
        </w:rPr>
        <w:t xml:space="preserve"> жесткие требования, которые предъявляются ко всем обязательно, нет индивидуального подхода;</w:t>
      </w:r>
    </w:p>
    <w:p w:rsidR="00796689" w:rsidRPr="00796689" w:rsidRDefault="00796689" w:rsidP="00796689">
      <w:pPr>
        <w:pStyle w:val="a3"/>
        <w:numPr>
          <w:ilvl w:val="0"/>
          <w:numId w:val="10"/>
        </w:numPr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796689">
        <w:rPr>
          <w:rFonts w:ascii="Arial" w:eastAsia="Times New Roman" w:hAnsi="Arial" w:cs="Arial"/>
          <w:sz w:val="26"/>
          <w:szCs w:val="26"/>
          <w:lang w:eastAsia="ru-RU"/>
        </w:rPr>
        <w:t>отсутствие</w:t>
      </w:r>
      <w:proofErr w:type="gramEnd"/>
      <w:r w:rsidRPr="00796689">
        <w:rPr>
          <w:rFonts w:ascii="Arial" w:eastAsia="Times New Roman" w:hAnsi="Arial" w:cs="Arial"/>
          <w:sz w:val="26"/>
          <w:szCs w:val="26"/>
          <w:lang w:eastAsia="ru-RU"/>
        </w:rPr>
        <w:t xml:space="preserve"> уважительного отношения к преподавателю, улучшению качества технических средств ведения занятий и качества аудиторий, составления нормального расписания, в день не должно быть 2 лекции по специальности для одной группы, что приводит к ухудшению усвояемости предмета;</w:t>
      </w:r>
    </w:p>
    <w:p w:rsidR="00796689" w:rsidRPr="00796689" w:rsidRDefault="00796689" w:rsidP="00796689">
      <w:pPr>
        <w:pStyle w:val="a3"/>
        <w:numPr>
          <w:ilvl w:val="0"/>
          <w:numId w:val="10"/>
        </w:numPr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796689">
        <w:rPr>
          <w:rFonts w:ascii="Arial" w:eastAsia="Times New Roman" w:hAnsi="Arial" w:cs="Arial"/>
          <w:sz w:val="26"/>
          <w:szCs w:val="26"/>
          <w:lang w:eastAsia="ru-RU"/>
        </w:rPr>
        <w:lastRenderedPageBreak/>
        <w:t>отсутствие</w:t>
      </w:r>
      <w:proofErr w:type="gramEnd"/>
      <w:r w:rsidRPr="00796689">
        <w:rPr>
          <w:rFonts w:ascii="Arial" w:eastAsia="Times New Roman" w:hAnsi="Arial" w:cs="Arial"/>
          <w:sz w:val="26"/>
          <w:szCs w:val="26"/>
          <w:lang w:eastAsia="ru-RU"/>
        </w:rPr>
        <w:t xml:space="preserve"> повышения квалификации по педагогике или методике профессионального образования;</w:t>
      </w:r>
    </w:p>
    <w:p w:rsidR="00796689" w:rsidRPr="00796689" w:rsidRDefault="00796689" w:rsidP="00796689">
      <w:pPr>
        <w:pStyle w:val="a3"/>
        <w:numPr>
          <w:ilvl w:val="0"/>
          <w:numId w:val="10"/>
        </w:numPr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796689">
        <w:rPr>
          <w:rFonts w:ascii="Arial" w:eastAsia="Times New Roman" w:hAnsi="Arial" w:cs="Arial"/>
          <w:sz w:val="26"/>
          <w:szCs w:val="26"/>
          <w:lang w:eastAsia="ru-RU"/>
        </w:rPr>
        <w:t>нехватка</w:t>
      </w:r>
      <w:proofErr w:type="gramEnd"/>
      <w:r w:rsidRPr="00796689">
        <w:rPr>
          <w:rFonts w:ascii="Arial" w:eastAsia="Times New Roman" w:hAnsi="Arial" w:cs="Arial"/>
          <w:sz w:val="26"/>
          <w:szCs w:val="26"/>
          <w:lang w:eastAsia="ru-RU"/>
        </w:rPr>
        <w:t xml:space="preserve"> мотивированных студентов и запроса на преподавательский труд;</w:t>
      </w:r>
    </w:p>
    <w:p w:rsidR="00796689" w:rsidRDefault="00796689" w:rsidP="00796689">
      <w:pPr>
        <w:pStyle w:val="a3"/>
        <w:numPr>
          <w:ilvl w:val="0"/>
          <w:numId w:val="10"/>
        </w:numPr>
        <w:spacing w:before="120" w:after="120"/>
        <w:ind w:left="714" w:hanging="35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796689">
        <w:rPr>
          <w:rFonts w:ascii="Arial" w:eastAsia="Times New Roman" w:hAnsi="Arial" w:cs="Arial"/>
          <w:sz w:val="26"/>
          <w:szCs w:val="26"/>
          <w:lang w:eastAsia="ru-RU"/>
        </w:rPr>
        <w:t>отсутствие</w:t>
      </w:r>
      <w:proofErr w:type="gramEnd"/>
      <w:r w:rsidRPr="00796689">
        <w:rPr>
          <w:rFonts w:ascii="Arial" w:eastAsia="Times New Roman" w:hAnsi="Arial" w:cs="Arial"/>
          <w:sz w:val="26"/>
          <w:szCs w:val="26"/>
          <w:lang w:eastAsia="ru-RU"/>
        </w:rPr>
        <w:t xml:space="preserve"> свободы в выборе методов и контроля, а так же создание препятствий в реализации предложений</w:t>
      </w:r>
      <w:r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A931DA" w:rsidRDefault="002A2B24" w:rsidP="00A931DA">
      <w:pPr>
        <w:spacing w:after="0" w:line="240" w:lineRule="auto"/>
        <w:ind w:firstLine="709"/>
        <w:jc w:val="both"/>
        <w:rPr>
          <w:rFonts w:ascii="Arial" w:hAnsi="Arial" w:cs="Arial"/>
          <w:sz w:val="26"/>
          <w:szCs w:val="26"/>
        </w:rPr>
      </w:pPr>
      <w:r w:rsidRPr="00796689">
        <w:rPr>
          <w:rFonts w:ascii="Arial" w:eastAsia="Times New Roman" w:hAnsi="Arial" w:cs="Arial"/>
          <w:sz w:val="26"/>
          <w:szCs w:val="26"/>
          <w:lang w:eastAsia="ru-RU"/>
        </w:rPr>
        <w:t>На вопрос о наиболее предпочтительных формах мотивации к преподавательской деятельности ответы рас</w:t>
      </w:r>
      <w:r w:rsidR="002B0F17">
        <w:rPr>
          <w:rFonts w:ascii="Arial" w:eastAsia="Times New Roman" w:hAnsi="Arial" w:cs="Arial"/>
          <w:sz w:val="26"/>
          <w:szCs w:val="26"/>
          <w:lang w:eastAsia="ru-RU"/>
        </w:rPr>
        <w:t xml:space="preserve">пределились следующим образом: 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>наиболее предпочтительной формой мотивации к преподавательской деятельности назвали заработную плату</w:t>
      </w:r>
      <w:r w:rsidR="002B0F17">
        <w:rPr>
          <w:rFonts w:ascii="Arial" w:eastAsia="Times New Roman" w:hAnsi="Arial" w:cs="Arial"/>
          <w:sz w:val="26"/>
          <w:szCs w:val="26"/>
          <w:lang w:eastAsia="ru-RU"/>
        </w:rPr>
        <w:t xml:space="preserve"> (</w:t>
      </w:r>
      <w:r w:rsidR="002B0F17" w:rsidRPr="00323013">
        <w:rPr>
          <w:rFonts w:ascii="Arial" w:eastAsia="Times New Roman" w:hAnsi="Arial" w:cs="Arial"/>
          <w:sz w:val="26"/>
          <w:szCs w:val="26"/>
          <w:lang w:eastAsia="ru-RU"/>
        </w:rPr>
        <w:t>72,57%</w:t>
      </w:r>
      <w:r w:rsidR="002B0F17">
        <w:rPr>
          <w:rFonts w:ascii="Arial" w:eastAsia="Times New Roman" w:hAnsi="Arial" w:cs="Arial"/>
          <w:sz w:val="26"/>
          <w:szCs w:val="26"/>
          <w:lang w:eastAsia="ru-RU"/>
        </w:rPr>
        <w:t>)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="002B0F17">
        <w:rPr>
          <w:rFonts w:ascii="Arial" w:eastAsia="Times New Roman" w:hAnsi="Arial" w:cs="Arial"/>
          <w:sz w:val="26"/>
          <w:szCs w:val="26"/>
          <w:lang w:eastAsia="ru-RU"/>
        </w:rPr>
        <w:t>творческая работа (</w:t>
      </w:r>
      <w:r w:rsidR="002B0F17" w:rsidRPr="00323013">
        <w:rPr>
          <w:rFonts w:ascii="Arial" w:eastAsia="Times New Roman" w:hAnsi="Arial" w:cs="Arial"/>
          <w:sz w:val="26"/>
          <w:szCs w:val="26"/>
          <w:lang w:eastAsia="ru-RU"/>
        </w:rPr>
        <w:t>55,75%</w:t>
      </w:r>
      <w:r w:rsidR="002B0F17">
        <w:rPr>
          <w:rFonts w:ascii="Arial" w:eastAsia="Times New Roman" w:hAnsi="Arial" w:cs="Arial"/>
          <w:sz w:val="26"/>
          <w:szCs w:val="26"/>
          <w:lang w:eastAsia="ru-RU"/>
        </w:rPr>
        <w:t xml:space="preserve">), </w:t>
      </w:r>
      <w:r w:rsidR="009E37F4">
        <w:rPr>
          <w:rFonts w:ascii="Arial" w:eastAsia="Times New Roman" w:hAnsi="Arial" w:cs="Arial"/>
          <w:sz w:val="26"/>
          <w:szCs w:val="26"/>
          <w:lang w:eastAsia="ru-RU"/>
        </w:rPr>
        <w:t>(</w:t>
      </w:r>
      <w:r w:rsidR="002B0F17">
        <w:rPr>
          <w:rFonts w:ascii="Arial" w:eastAsia="Times New Roman" w:hAnsi="Arial" w:cs="Arial"/>
          <w:sz w:val="26"/>
          <w:szCs w:val="26"/>
          <w:lang w:eastAsia="ru-RU"/>
        </w:rPr>
        <w:t>53,98%</w:t>
      </w:r>
      <w:r w:rsidR="009E37F4">
        <w:rPr>
          <w:rFonts w:ascii="Arial" w:eastAsia="Times New Roman" w:hAnsi="Arial" w:cs="Arial"/>
          <w:sz w:val="26"/>
          <w:szCs w:val="26"/>
          <w:lang w:eastAsia="ru-RU"/>
        </w:rPr>
        <w:t>)</w:t>
      </w:r>
      <w:r w:rsidR="002B0F17">
        <w:rPr>
          <w:rFonts w:ascii="Arial" w:eastAsia="Times New Roman" w:hAnsi="Arial" w:cs="Arial"/>
          <w:sz w:val="26"/>
          <w:szCs w:val="26"/>
          <w:lang w:eastAsia="ru-RU"/>
        </w:rPr>
        <w:t xml:space="preserve"> указали на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 дружелюбный коллектив, </w:t>
      </w:r>
      <w:r w:rsidR="009E37F4">
        <w:rPr>
          <w:rFonts w:ascii="Arial" w:eastAsia="Times New Roman" w:hAnsi="Arial" w:cs="Arial"/>
          <w:sz w:val="26"/>
          <w:szCs w:val="26"/>
          <w:lang w:eastAsia="ru-RU"/>
        </w:rPr>
        <w:t>(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>48,67%</w:t>
      </w:r>
      <w:r w:rsidR="009E37F4">
        <w:rPr>
          <w:rFonts w:ascii="Arial" w:eastAsia="Times New Roman" w:hAnsi="Arial" w:cs="Arial"/>
          <w:sz w:val="26"/>
          <w:szCs w:val="26"/>
          <w:lang w:eastAsia="ru-RU"/>
        </w:rPr>
        <w:t>)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 - уважение, заботу о сотруднике назвали </w:t>
      </w:r>
      <w:r w:rsidR="009E37F4">
        <w:rPr>
          <w:rFonts w:ascii="Arial" w:eastAsia="Times New Roman" w:hAnsi="Arial" w:cs="Arial"/>
          <w:sz w:val="26"/>
          <w:szCs w:val="26"/>
          <w:lang w:eastAsia="ru-RU"/>
        </w:rPr>
        <w:t>(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>39,82%</w:t>
      </w:r>
      <w:r w:rsidR="009E37F4">
        <w:rPr>
          <w:rFonts w:ascii="Arial" w:eastAsia="Times New Roman" w:hAnsi="Arial" w:cs="Arial"/>
          <w:sz w:val="26"/>
          <w:szCs w:val="26"/>
          <w:lang w:eastAsia="ru-RU"/>
        </w:rPr>
        <w:t>)</w:t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>
        <w:rPr>
          <w:rFonts w:ascii="Arial" w:eastAsia="Times New Roman" w:hAnsi="Arial" w:cs="Arial"/>
          <w:sz w:val="26"/>
          <w:szCs w:val="26"/>
          <w:lang w:eastAsia="ru-RU"/>
        </w:rPr>
        <w:t xml:space="preserve">на признание </w:t>
      </w:r>
      <w:r w:rsidR="009E37F4">
        <w:rPr>
          <w:rFonts w:ascii="Arial" w:eastAsia="Times New Roman" w:hAnsi="Arial" w:cs="Arial"/>
          <w:sz w:val="26"/>
          <w:szCs w:val="26"/>
          <w:lang w:eastAsia="ru-RU"/>
        </w:rPr>
        <w:t>заслуг указывают (</w:t>
      </w:r>
      <w:r w:rsidR="009E37F4" w:rsidRPr="00323013">
        <w:rPr>
          <w:rFonts w:ascii="Arial" w:eastAsia="Times New Roman" w:hAnsi="Arial" w:cs="Arial"/>
          <w:sz w:val="26"/>
          <w:szCs w:val="26"/>
          <w:lang w:eastAsia="ru-RU"/>
        </w:rPr>
        <w:t>37</w:t>
      </w:r>
      <w:r w:rsidR="009E37F4">
        <w:rPr>
          <w:rFonts w:ascii="Arial" w:eastAsia="Times New Roman" w:hAnsi="Arial" w:cs="Arial"/>
          <w:sz w:val="26"/>
          <w:szCs w:val="26"/>
          <w:lang w:eastAsia="ru-RU"/>
        </w:rPr>
        <w:t>,17%), отпуск (32,74%</w:t>
      </w:r>
      <w:r w:rsidR="00A931DA">
        <w:rPr>
          <w:rFonts w:ascii="Arial" w:eastAsia="Times New Roman" w:hAnsi="Arial" w:cs="Arial"/>
          <w:sz w:val="26"/>
          <w:szCs w:val="26"/>
          <w:lang w:eastAsia="ru-RU"/>
        </w:rPr>
        <w:t xml:space="preserve">), карьерный рост (27,43%). </w:t>
      </w:r>
      <w:r w:rsidR="00A931DA">
        <w:rPr>
          <w:rFonts w:ascii="Arial" w:hAnsi="Arial" w:cs="Arial"/>
          <w:sz w:val="26"/>
          <w:szCs w:val="26"/>
        </w:rPr>
        <w:t>Наиболее низкий процент о имеют следующие формы мотивации (рис. 26):</w:t>
      </w:r>
    </w:p>
    <w:p w:rsidR="00A931DA" w:rsidRDefault="00A931DA" w:rsidP="00A931DA">
      <w:pPr>
        <w:pStyle w:val="a3"/>
        <w:numPr>
          <w:ilvl w:val="0"/>
          <w:numId w:val="12"/>
        </w:numPr>
        <w:spacing w:after="0" w:line="240" w:lineRule="auto"/>
        <w:ind w:left="993" w:hanging="142"/>
        <w:jc w:val="both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должностные</w:t>
      </w:r>
      <w:proofErr w:type="gramEnd"/>
      <w:r>
        <w:rPr>
          <w:rFonts w:ascii="Arial" w:hAnsi="Arial" w:cs="Arial"/>
          <w:sz w:val="26"/>
          <w:szCs w:val="26"/>
        </w:rPr>
        <w:t xml:space="preserve"> обязанности;</w:t>
      </w:r>
    </w:p>
    <w:p w:rsidR="00A931DA" w:rsidRDefault="00A931DA" w:rsidP="00A931DA">
      <w:pPr>
        <w:pStyle w:val="a3"/>
        <w:numPr>
          <w:ilvl w:val="0"/>
          <w:numId w:val="12"/>
        </w:numPr>
        <w:spacing w:after="0" w:line="240" w:lineRule="auto"/>
        <w:ind w:left="993" w:hanging="142"/>
        <w:jc w:val="both"/>
        <w:rPr>
          <w:rFonts w:ascii="Arial" w:hAnsi="Arial" w:cs="Arial"/>
          <w:sz w:val="26"/>
          <w:szCs w:val="26"/>
        </w:rPr>
      </w:pPr>
      <w:proofErr w:type="gramStart"/>
      <w:r>
        <w:rPr>
          <w:rFonts w:ascii="Arial" w:hAnsi="Arial" w:cs="Arial"/>
          <w:sz w:val="26"/>
          <w:szCs w:val="26"/>
        </w:rPr>
        <w:t>возможности</w:t>
      </w:r>
      <w:proofErr w:type="gramEnd"/>
      <w:r>
        <w:rPr>
          <w:rFonts w:ascii="Arial" w:hAnsi="Arial" w:cs="Arial"/>
          <w:sz w:val="26"/>
          <w:szCs w:val="26"/>
        </w:rPr>
        <w:t xml:space="preserve"> дополнительного заработка в свободное время в другой организации;</w:t>
      </w:r>
    </w:p>
    <w:p w:rsidR="00A931DA" w:rsidRPr="00A931DA" w:rsidRDefault="00A931DA" w:rsidP="00A931DA">
      <w:pPr>
        <w:pStyle w:val="a3"/>
        <w:numPr>
          <w:ilvl w:val="0"/>
          <w:numId w:val="12"/>
        </w:numPr>
        <w:spacing w:after="0" w:line="240" w:lineRule="auto"/>
        <w:ind w:left="993" w:hanging="142"/>
        <w:jc w:val="both"/>
        <w:rPr>
          <w:rFonts w:ascii="Arial" w:hAnsi="Arial" w:cs="Arial"/>
          <w:sz w:val="26"/>
          <w:szCs w:val="26"/>
        </w:rPr>
      </w:pPr>
      <w:proofErr w:type="gramStart"/>
      <w:r w:rsidRPr="00A931DA">
        <w:rPr>
          <w:rFonts w:ascii="Arial" w:hAnsi="Arial" w:cs="Arial"/>
          <w:sz w:val="26"/>
          <w:szCs w:val="26"/>
        </w:rPr>
        <w:t>признание</w:t>
      </w:r>
      <w:proofErr w:type="gramEnd"/>
      <w:r w:rsidRPr="00A931DA">
        <w:rPr>
          <w:rFonts w:ascii="Arial" w:hAnsi="Arial" w:cs="Arial"/>
          <w:sz w:val="26"/>
          <w:szCs w:val="26"/>
        </w:rPr>
        <w:t xml:space="preserve"> превосходства.</w:t>
      </w:r>
    </w:p>
    <w:p w:rsidR="002A2B24" w:rsidRDefault="002A2B24" w:rsidP="009D44A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2B0F17" w:rsidRDefault="002B0F17" w:rsidP="009D44AE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hAnsi="Arial" w:cs="Arial"/>
          <w:noProof/>
          <w:lang w:eastAsia="ru-RU"/>
        </w:rPr>
        <w:drawing>
          <wp:inline distT="0" distB="0" distL="0" distR="0" wp14:anchorId="101142A1" wp14:editId="0135DC48">
            <wp:extent cx="5648325" cy="1788160"/>
            <wp:effectExtent l="0" t="0" r="0" b="254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B0F17" w:rsidRPr="002B0F17" w:rsidRDefault="002B0F17" w:rsidP="002B0F17">
      <w:pPr>
        <w:spacing w:after="120" w:line="240" w:lineRule="auto"/>
        <w:jc w:val="center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  <w:lang w:eastAsia="ru-RU"/>
        </w:rPr>
        <w:t>Рис. 26</w:t>
      </w:r>
      <w:r w:rsidRPr="00323013">
        <w:rPr>
          <w:rFonts w:ascii="Arial" w:hAnsi="Arial" w:cs="Arial"/>
          <w:sz w:val="26"/>
          <w:szCs w:val="26"/>
          <w:lang w:eastAsia="ru-RU"/>
        </w:rPr>
        <w:t>. Формы мотивации</w:t>
      </w:r>
      <w:r>
        <w:rPr>
          <w:rFonts w:ascii="Arial" w:hAnsi="Arial" w:cs="Arial"/>
          <w:sz w:val="26"/>
          <w:szCs w:val="26"/>
          <w:lang w:eastAsia="ru-RU"/>
        </w:rPr>
        <w:t xml:space="preserve"> (%)</w:t>
      </w:r>
    </w:p>
    <w:p w:rsidR="00706EAD" w:rsidRDefault="00706EAD" w:rsidP="00706EAD">
      <w:pPr>
        <w:pStyle w:val="a3"/>
        <w:tabs>
          <w:tab w:val="left" w:pos="426"/>
        </w:tabs>
        <w:spacing w:before="120" w:after="120" w:line="240" w:lineRule="auto"/>
        <w:ind w:left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ab/>
        <w:t xml:space="preserve">Респондентам были заданы вопросы о том находит ли признание работа в Университете, а так же пользуется ли уважением работа преподавателя в Университете. </w:t>
      </w:r>
      <w:r w:rsidR="00001690">
        <w:rPr>
          <w:rFonts w:ascii="Arial" w:eastAsia="Times New Roman" w:hAnsi="Arial" w:cs="Arial"/>
          <w:sz w:val="26"/>
          <w:szCs w:val="26"/>
          <w:lang w:eastAsia="ru-RU"/>
        </w:rPr>
        <w:t>Стоит отметить, что распределение ответов на оба вопроса по % соотношению совпадает</w:t>
      </w:r>
      <w:r w:rsidR="00A931DA">
        <w:rPr>
          <w:rFonts w:ascii="Arial" w:eastAsia="Times New Roman" w:hAnsi="Arial" w:cs="Arial"/>
          <w:sz w:val="26"/>
          <w:szCs w:val="26"/>
          <w:lang w:eastAsia="ru-RU"/>
        </w:rPr>
        <w:t>, (рис.27)</w:t>
      </w:r>
      <w:r w:rsidR="00001690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9D44AE" w:rsidRDefault="00706EAD" w:rsidP="009D44AE">
      <w:pPr>
        <w:pStyle w:val="a3"/>
        <w:tabs>
          <w:tab w:val="left" w:pos="426"/>
        </w:tabs>
        <w:spacing w:before="120" w:after="120" w:line="240" w:lineRule="auto"/>
        <w:ind w:left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C9F107" wp14:editId="56FF1663">
            <wp:extent cx="5791200" cy="208597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01690" w:rsidRPr="000D404E" w:rsidRDefault="00232A6F" w:rsidP="00512946">
      <w:pPr>
        <w:pStyle w:val="a3"/>
        <w:tabs>
          <w:tab w:val="left" w:pos="426"/>
        </w:tabs>
        <w:spacing w:before="120" w:after="120" w:line="240" w:lineRule="auto"/>
        <w:ind w:left="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sz w:val="26"/>
          <w:szCs w:val="26"/>
          <w:lang w:eastAsia="ru-RU"/>
        </w:rPr>
        <w:t>Р</w:t>
      </w:r>
      <w:r w:rsidR="00A931DA">
        <w:rPr>
          <w:rFonts w:ascii="Arial" w:eastAsia="Times New Roman" w:hAnsi="Arial" w:cs="Arial"/>
          <w:sz w:val="26"/>
          <w:szCs w:val="26"/>
          <w:lang w:eastAsia="ru-RU"/>
        </w:rPr>
        <w:t>ис. 27</w:t>
      </w:r>
      <w:r w:rsidR="00512946">
        <w:rPr>
          <w:rFonts w:ascii="Arial" w:eastAsia="Times New Roman" w:hAnsi="Arial" w:cs="Arial"/>
          <w:sz w:val="26"/>
          <w:szCs w:val="26"/>
          <w:lang w:eastAsia="ru-RU"/>
        </w:rPr>
        <w:t xml:space="preserve"> (%)</w:t>
      </w:r>
    </w:p>
    <w:p w:rsidR="00BD3FC9" w:rsidRPr="00323013" w:rsidRDefault="00BC4A7F" w:rsidP="00BD3FC9">
      <w:pPr>
        <w:pStyle w:val="a3"/>
        <w:tabs>
          <w:tab w:val="left" w:pos="426"/>
        </w:tabs>
        <w:spacing w:before="120" w:after="120" w:line="240" w:lineRule="auto"/>
        <w:ind w:left="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323013">
        <w:rPr>
          <w:rFonts w:ascii="Arial" w:eastAsia="Times New Roman" w:hAnsi="Arial" w:cs="Arial"/>
          <w:sz w:val="26"/>
          <w:szCs w:val="26"/>
          <w:lang w:eastAsia="ru-RU"/>
        </w:rPr>
        <w:lastRenderedPageBreak/>
        <w:tab/>
      </w:r>
      <w:r w:rsidRPr="00323013">
        <w:rPr>
          <w:rFonts w:ascii="Arial" w:eastAsia="Times New Roman" w:hAnsi="Arial" w:cs="Arial"/>
          <w:sz w:val="26"/>
          <w:szCs w:val="26"/>
          <w:lang w:eastAsia="ru-RU"/>
        </w:rPr>
        <w:tab/>
      </w:r>
      <w:r w:rsidR="00BD3FC9" w:rsidRPr="00323013">
        <w:rPr>
          <w:rFonts w:ascii="Arial" w:eastAsia="Times New Roman" w:hAnsi="Arial" w:cs="Arial"/>
          <w:sz w:val="26"/>
          <w:szCs w:val="26"/>
          <w:lang w:eastAsia="ru-RU"/>
        </w:rPr>
        <w:t xml:space="preserve">На вопрос о получении моральных поощрений за время работы в университете 39,82% ответили, что </w:t>
      </w:r>
      <w:r w:rsidR="002A2B24">
        <w:rPr>
          <w:rFonts w:ascii="Arial" w:eastAsia="Times New Roman" w:hAnsi="Arial" w:cs="Arial"/>
          <w:sz w:val="26"/>
          <w:szCs w:val="26"/>
          <w:lang w:eastAsia="ru-RU"/>
        </w:rPr>
        <w:t xml:space="preserve">получают поощрения </w:t>
      </w:r>
      <w:r w:rsidR="00BD3FC9" w:rsidRPr="00323013">
        <w:rPr>
          <w:rFonts w:ascii="Arial" w:eastAsia="Times New Roman" w:hAnsi="Arial" w:cs="Arial"/>
          <w:sz w:val="26"/>
          <w:szCs w:val="26"/>
          <w:lang w:eastAsia="ru-RU"/>
        </w:rPr>
        <w:t>довольно редко, 25,66%</w:t>
      </w:r>
      <w:r w:rsidR="002A2B24">
        <w:rPr>
          <w:rFonts w:ascii="Arial" w:eastAsia="Times New Roman" w:hAnsi="Arial" w:cs="Arial"/>
          <w:sz w:val="26"/>
          <w:szCs w:val="26"/>
          <w:lang w:eastAsia="ru-RU"/>
        </w:rPr>
        <w:t>-</w:t>
      </w:r>
      <w:r w:rsidR="002A2B24" w:rsidRPr="00323013">
        <w:rPr>
          <w:rFonts w:ascii="Arial" w:eastAsia="Times New Roman" w:hAnsi="Arial" w:cs="Arial"/>
          <w:sz w:val="26"/>
          <w:szCs w:val="26"/>
          <w:lang w:eastAsia="ru-RU"/>
        </w:rPr>
        <w:t>1</w:t>
      </w:r>
      <w:r w:rsidR="002A2B24">
        <w:rPr>
          <w:rFonts w:ascii="Arial" w:eastAsia="Times New Roman" w:hAnsi="Arial" w:cs="Arial"/>
          <w:sz w:val="26"/>
          <w:szCs w:val="26"/>
          <w:lang w:eastAsia="ru-RU"/>
        </w:rPr>
        <w:t xml:space="preserve"> раз</w:t>
      </w:r>
      <w:r w:rsidR="00BD3FC9" w:rsidRPr="00323013">
        <w:rPr>
          <w:rFonts w:ascii="Arial" w:eastAsia="Times New Roman" w:hAnsi="Arial" w:cs="Arial"/>
          <w:sz w:val="26"/>
          <w:szCs w:val="26"/>
          <w:lang w:eastAsia="ru-RU"/>
        </w:rPr>
        <w:t>, 11,5% ответили, что часто получают моральные поощрения, 23% никогда не получали моральные поощрения</w:t>
      </w:r>
      <w:r w:rsidR="002A2B24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sectPr w:rsidR="00BD3FC9" w:rsidRPr="00323013" w:rsidSect="00BE3298">
      <w:footerReference w:type="default" r:id="rId35"/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2B3" w:rsidRDefault="00E202B3" w:rsidP="00165142">
      <w:pPr>
        <w:spacing w:after="0" w:line="240" w:lineRule="auto"/>
      </w:pPr>
      <w:r>
        <w:separator/>
      </w:r>
    </w:p>
  </w:endnote>
  <w:endnote w:type="continuationSeparator" w:id="0">
    <w:p w:rsidR="00E202B3" w:rsidRDefault="00E202B3" w:rsidP="00165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7957517"/>
      <w:docPartObj>
        <w:docPartGallery w:val="Page Numbers (Bottom of Page)"/>
        <w:docPartUnique/>
      </w:docPartObj>
    </w:sdtPr>
    <w:sdtContent>
      <w:p w:rsidR="00E202B3" w:rsidRDefault="00E202B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7E88">
          <w:rPr>
            <w:noProof/>
          </w:rPr>
          <w:t>24</w:t>
        </w:r>
        <w:r>
          <w:fldChar w:fldCharType="end"/>
        </w:r>
      </w:p>
    </w:sdtContent>
  </w:sdt>
  <w:p w:rsidR="00E202B3" w:rsidRDefault="00E202B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2B3" w:rsidRDefault="00E202B3" w:rsidP="00165142">
      <w:pPr>
        <w:spacing w:after="0" w:line="240" w:lineRule="auto"/>
      </w:pPr>
      <w:r>
        <w:separator/>
      </w:r>
    </w:p>
  </w:footnote>
  <w:footnote w:type="continuationSeparator" w:id="0">
    <w:p w:rsidR="00E202B3" w:rsidRDefault="00E202B3" w:rsidP="001651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E5989"/>
    <w:multiLevelType w:val="hybridMultilevel"/>
    <w:tmpl w:val="6112890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6B2183"/>
    <w:multiLevelType w:val="hybridMultilevel"/>
    <w:tmpl w:val="8FCC0206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24F7551B"/>
    <w:multiLevelType w:val="hybridMultilevel"/>
    <w:tmpl w:val="22FC9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A90586"/>
    <w:multiLevelType w:val="hybridMultilevel"/>
    <w:tmpl w:val="BE00A2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A3713F"/>
    <w:multiLevelType w:val="hybridMultilevel"/>
    <w:tmpl w:val="89F86D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3E7084"/>
    <w:multiLevelType w:val="hybridMultilevel"/>
    <w:tmpl w:val="85B85D5C"/>
    <w:lvl w:ilvl="0" w:tplc="0419000F">
      <w:start w:val="1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C92A13"/>
    <w:multiLevelType w:val="hybridMultilevel"/>
    <w:tmpl w:val="712E5F54"/>
    <w:lvl w:ilvl="0" w:tplc="AC36243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F2712C"/>
    <w:multiLevelType w:val="hybridMultilevel"/>
    <w:tmpl w:val="DC38F352"/>
    <w:lvl w:ilvl="0" w:tplc="B01E1C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9F3FD4"/>
    <w:multiLevelType w:val="hybridMultilevel"/>
    <w:tmpl w:val="85B85D5C"/>
    <w:lvl w:ilvl="0" w:tplc="0419000F">
      <w:start w:val="1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28105A"/>
    <w:multiLevelType w:val="hybridMultilevel"/>
    <w:tmpl w:val="1340E380"/>
    <w:lvl w:ilvl="0" w:tplc="B01E1C3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709026BA"/>
    <w:multiLevelType w:val="hybridMultilevel"/>
    <w:tmpl w:val="14FC44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C70E24"/>
    <w:multiLevelType w:val="hybridMultilevel"/>
    <w:tmpl w:val="25044C74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11"/>
  </w:num>
  <w:num w:numId="6">
    <w:abstractNumId w:val="10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7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F9F"/>
    <w:rsid w:val="00001690"/>
    <w:rsid w:val="00024FAE"/>
    <w:rsid w:val="00026B45"/>
    <w:rsid w:val="00030549"/>
    <w:rsid w:val="000606AE"/>
    <w:rsid w:val="00077E90"/>
    <w:rsid w:val="000B2F30"/>
    <w:rsid w:val="000B3387"/>
    <w:rsid w:val="000C5530"/>
    <w:rsid w:val="000D404E"/>
    <w:rsid w:val="000D4BCF"/>
    <w:rsid w:val="000D63F2"/>
    <w:rsid w:val="000E0238"/>
    <w:rsid w:val="000F378F"/>
    <w:rsid w:val="00101FAA"/>
    <w:rsid w:val="001031C4"/>
    <w:rsid w:val="00117227"/>
    <w:rsid w:val="00131A87"/>
    <w:rsid w:val="00142CC4"/>
    <w:rsid w:val="00150D05"/>
    <w:rsid w:val="00165142"/>
    <w:rsid w:val="00173380"/>
    <w:rsid w:val="001828FE"/>
    <w:rsid w:val="00182CA7"/>
    <w:rsid w:val="00194AD5"/>
    <w:rsid w:val="001A61DD"/>
    <w:rsid w:val="001A7B6A"/>
    <w:rsid w:val="001B4C61"/>
    <w:rsid w:val="001D1CA4"/>
    <w:rsid w:val="001D6C6E"/>
    <w:rsid w:val="00232A6F"/>
    <w:rsid w:val="002442BC"/>
    <w:rsid w:val="00244F9F"/>
    <w:rsid w:val="00260BAF"/>
    <w:rsid w:val="00264E15"/>
    <w:rsid w:val="00292FCD"/>
    <w:rsid w:val="002A2B24"/>
    <w:rsid w:val="002A3C9E"/>
    <w:rsid w:val="002A4312"/>
    <w:rsid w:val="002B0F17"/>
    <w:rsid w:val="002B1E75"/>
    <w:rsid w:val="002B7888"/>
    <w:rsid w:val="002B7D62"/>
    <w:rsid w:val="002D65A4"/>
    <w:rsid w:val="002E6B5D"/>
    <w:rsid w:val="0030059B"/>
    <w:rsid w:val="00304605"/>
    <w:rsid w:val="00322DA4"/>
    <w:rsid w:val="00323013"/>
    <w:rsid w:val="00333A43"/>
    <w:rsid w:val="00335C23"/>
    <w:rsid w:val="00351237"/>
    <w:rsid w:val="0035331E"/>
    <w:rsid w:val="00371060"/>
    <w:rsid w:val="00386D30"/>
    <w:rsid w:val="003A0578"/>
    <w:rsid w:val="003B723F"/>
    <w:rsid w:val="003E3DDE"/>
    <w:rsid w:val="003E410A"/>
    <w:rsid w:val="00422B26"/>
    <w:rsid w:val="00424703"/>
    <w:rsid w:val="00450EE3"/>
    <w:rsid w:val="004527FE"/>
    <w:rsid w:val="00454212"/>
    <w:rsid w:val="004647CA"/>
    <w:rsid w:val="00494C78"/>
    <w:rsid w:val="004A2FDD"/>
    <w:rsid w:val="00511779"/>
    <w:rsid w:val="00512946"/>
    <w:rsid w:val="00530AA2"/>
    <w:rsid w:val="005366A5"/>
    <w:rsid w:val="00562261"/>
    <w:rsid w:val="00577CDD"/>
    <w:rsid w:val="00585D2B"/>
    <w:rsid w:val="00591D95"/>
    <w:rsid w:val="0059471B"/>
    <w:rsid w:val="005A1BA1"/>
    <w:rsid w:val="005B158E"/>
    <w:rsid w:val="005C425B"/>
    <w:rsid w:val="005C4CAE"/>
    <w:rsid w:val="005F1511"/>
    <w:rsid w:val="006042AC"/>
    <w:rsid w:val="00606C81"/>
    <w:rsid w:val="00612C6F"/>
    <w:rsid w:val="00631EC5"/>
    <w:rsid w:val="00653B19"/>
    <w:rsid w:val="00656BE4"/>
    <w:rsid w:val="006748A6"/>
    <w:rsid w:val="006A6EF3"/>
    <w:rsid w:val="006B051E"/>
    <w:rsid w:val="006D72CC"/>
    <w:rsid w:val="006F5AE1"/>
    <w:rsid w:val="006F76E9"/>
    <w:rsid w:val="00705237"/>
    <w:rsid w:val="00706EAD"/>
    <w:rsid w:val="007111AC"/>
    <w:rsid w:val="00733DA8"/>
    <w:rsid w:val="00734B42"/>
    <w:rsid w:val="007646AE"/>
    <w:rsid w:val="00770283"/>
    <w:rsid w:val="0078374E"/>
    <w:rsid w:val="00792403"/>
    <w:rsid w:val="00796689"/>
    <w:rsid w:val="007A00F8"/>
    <w:rsid w:val="007B3493"/>
    <w:rsid w:val="007B3DCD"/>
    <w:rsid w:val="007D35A5"/>
    <w:rsid w:val="007D6066"/>
    <w:rsid w:val="007E3258"/>
    <w:rsid w:val="007F5A7E"/>
    <w:rsid w:val="00800F5F"/>
    <w:rsid w:val="00810B15"/>
    <w:rsid w:val="008252B8"/>
    <w:rsid w:val="00825829"/>
    <w:rsid w:val="00841A81"/>
    <w:rsid w:val="008716C5"/>
    <w:rsid w:val="00891E10"/>
    <w:rsid w:val="00892199"/>
    <w:rsid w:val="008E7DBD"/>
    <w:rsid w:val="008F44DF"/>
    <w:rsid w:val="0090306A"/>
    <w:rsid w:val="009073F2"/>
    <w:rsid w:val="0091158D"/>
    <w:rsid w:val="00921BB2"/>
    <w:rsid w:val="0092694B"/>
    <w:rsid w:val="00932AFB"/>
    <w:rsid w:val="009414AE"/>
    <w:rsid w:val="009456D6"/>
    <w:rsid w:val="00946A6D"/>
    <w:rsid w:val="009511E7"/>
    <w:rsid w:val="00982FB4"/>
    <w:rsid w:val="00987BD9"/>
    <w:rsid w:val="009A7C7B"/>
    <w:rsid w:val="009B3F0E"/>
    <w:rsid w:val="009B63E9"/>
    <w:rsid w:val="009C42D1"/>
    <w:rsid w:val="009D12B2"/>
    <w:rsid w:val="009D44AE"/>
    <w:rsid w:val="009E37F4"/>
    <w:rsid w:val="009E7832"/>
    <w:rsid w:val="00A15D4B"/>
    <w:rsid w:val="00A37183"/>
    <w:rsid w:val="00A37F58"/>
    <w:rsid w:val="00A4486D"/>
    <w:rsid w:val="00A52D01"/>
    <w:rsid w:val="00A6545C"/>
    <w:rsid w:val="00A677E6"/>
    <w:rsid w:val="00A922C8"/>
    <w:rsid w:val="00A931DA"/>
    <w:rsid w:val="00A93633"/>
    <w:rsid w:val="00AB31F2"/>
    <w:rsid w:val="00AB7BCF"/>
    <w:rsid w:val="00AC06B1"/>
    <w:rsid w:val="00AD2E41"/>
    <w:rsid w:val="00AE1117"/>
    <w:rsid w:val="00B01C2B"/>
    <w:rsid w:val="00B108B5"/>
    <w:rsid w:val="00B4774C"/>
    <w:rsid w:val="00B702DC"/>
    <w:rsid w:val="00B719CC"/>
    <w:rsid w:val="00B72087"/>
    <w:rsid w:val="00B91453"/>
    <w:rsid w:val="00BA6C07"/>
    <w:rsid w:val="00BC4A7F"/>
    <w:rsid w:val="00BD3FC9"/>
    <w:rsid w:val="00BD7E88"/>
    <w:rsid w:val="00BE2126"/>
    <w:rsid w:val="00BE3298"/>
    <w:rsid w:val="00C02F3C"/>
    <w:rsid w:val="00C0704B"/>
    <w:rsid w:val="00C1179D"/>
    <w:rsid w:val="00C2211F"/>
    <w:rsid w:val="00C268CB"/>
    <w:rsid w:val="00C31914"/>
    <w:rsid w:val="00C37ACD"/>
    <w:rsid w:val="00C46075"/>
    <w:rsid w:val="00C6200A"/>
    <w:rsid w:val="00C77701"/>
    <w:rsid w:val="00C815A3"/>
    <w:rsid w:val="00C91EBF"/>
    <w:rsid w:val="00CA0D8B"/>
    <w:rsid w:val="00CA1DF7"/>
    <w:rsid w:val="00CA621C"/>
    <w:rsid w:val="00CA7FDF"/>
    <w:rsid w:val="00CE4195"/>
    <w:rsid w:val="00CE7171"/>
    <w:rsid w:val="00D022E3"/>
    <w:rsid w:val="00D03F6D"/>
    <w:rsid w:val="00D13DB8"/>
    <w:rsid w:val="00D206F4"/>
    <w:rsid w:val="00D2082E"/>
    <w:rsid w:val="00D30FFF"/>
    <w:rsid w:val="00D35401"/>
    <w:rsid w:val="00D35C42"/>
    <w:rsid w:val="00D37055"/>
    <w:rsid w:val="00D64EC7"/>
    <w:rsid w:val="00D71851"/>
    <w:rsid w:val="00D73855"/>
    <w:rsid w:val="00D96888"/>
    <w:rsid w:val="00DB0A8F"/>
    <w:rsid w:val="00DB1129"/>
    <w:rsid w:val="00DC04AB"/>
    <w:rsid w:val="00DC481C"/>
    <w:rsid w:val="00DD4AC8"/>
    <w:rsid w:val="00E13FB7"/>
    <w:rsid w:val="00E202B3"/>
    <w:rsid w:val="00E23521"/>
    <w:rsid w:val="00E246AC"/>
    <w:rsid w:val="00E25F8C"/>
    <w:rsid w:val="00E57941"/>
    <w:rsid w:val="00E82358"/>
    <w:rsid w:val="00E832DE"/>
    <w:rsid w:val="00E969D5"/>
    <w:rsid w:val="00EB376F"/>
    <w:rsid w:val="00EE0417"/>
    <w:rsid w:val="00EF37E1"/>
    <w:rsid w:val="00F22984"/>
    <w:rsid w:val="00F4267D"/>
    <w:rsid w:val="00F52A7D"/>
    <w:rsid w:val="00F56C2B"/>
    <w:rsid w:val="00F6043E"/>
    <w:rsid w:val="00F92B03"/>
    <w:rsid w:val="00FA7C21"/>
    <w:rsid w:val="00FB036C"/>
    <w:rsid w:val="00FD2B07"/>
    <w:rsid w:val="00FE1311"/>
    <w:rsid w:val="00FE2688"/>
    <w:rsid w:val="00FE2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0D9B18-41A6-4AF8-975A-1A439D494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2B2"/>
  </w:style>
  <w:style w:type="paragraph" w:styleId="1">
    <w:name w:val="heading 1"/>
    <w:basedOn w:val="a"/>
    <w:next w:val="a"/>
    <w:link w:val="10"/>
    <w:uiPriority w:val="9"/>
    <w:qFormat/>
    <w:rsid w:val="009D12B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D12B2"/>
    <w:rPr>
      <w:rFonts w:asciiTheme="majorHAnsi" w:eastAsiaTheme="majorEastAsia" w:hAnsiTheme="majorHAnsi" w:cstheme="majorBidi"/>
      <w:b/>
      <w:bCs/>
      <w:color w:val="374C80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9D12B2"/>
    <w:pPr>
      <w:ind w:left="720"/>
      <w:contextualSpacing/>
    </w:pPr>
  </w:style>
  <w:style w:type="table" w:styleId="a4">
    <w:name w:val="Table Grid"/>
    <w:basedOn w:val="a1"/>
    <w:uiPriority w:val="39"/>
    <w:rsid w:val="006F5A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606AE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606AE"/>
    <w:rPr>
      <w:rFonts w:ascii="Arial" w:hAnsi="Arial" w:cs="Arial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65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65142"/>
  </w:style>
  <w:style w:type="paragraph" w:styleId="a9">
    <w:name w:val="footer"/>
    <w:basedOn w:val="a"/>
    <w:link w:val="aa"/>
    <w:uiPriority w:val="99"/>
    <w:unhideWhenUsed/>
    <w:rsid w:val="001651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651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footer" Target="footer1.xml"/><Relationship Id="rId8" Type="http://schemas.openxmlformats.org/officeDocument/2006/relationships/chart" Target="charts/chart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_____Microsoft_Excel13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5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6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7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.bin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_____Microsoft_Excel18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_____Microsoft_Excel19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_____Microsoft_Excel20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_____Microsoft_Excel21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_____Microsoft_Excel22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3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package" Target="../embeddings/_____Microsoft_Excel24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../embeddings/oleObject1.bin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../embeddings/oleObject2.bin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Microsoft_Excel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1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1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1">
                    <a:shade val="95000"/>
                  </a:schemeClr>
                </a:solidFill>
                <a:round/>
              </a:ln>
              <a:effectLst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2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2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2">
                    <a:shade val="95000"/>
                  </a:schemeClr>
                </a:solidFill>
                <a:round/>
              </a:ln>
              <a:effectLst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3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3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3">
                    <a:shade val="95000"/>
                  </a:schemeClr>
                </a:solidFill>
                <a:round/>
              </a:ln>
              <a:effectLst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4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4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4">
                    <a:shade val="95000"/>
                  </a:schemeClr>
                </a:solidFill>
                <a:round/>
              </a:ln>
              <a:effectLst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5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5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5">
                    <a:shade val="95000"/>
                  </a:schemeClr>
                </a:solidFill>
                <a:round/>
              </a:ln>
              <a:effectLst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lumMod val="110000"/>
                      <a:satMod val="105000"/>
                      <a:tint val="67000"/>
                    </a:schemeClr>
                  </a:gs>
                  <a:gs pos="50000">
                    <a:schemeClr val="accent6">
                      <a:lumMod val="105000"/>
                      <a:satMod val="103000"/>
                      <a:tint val="73000"/>
                    </a:schemeClr>
                  </a:gs>
                  <a:gs pos="100000">
                    <a:schemeClr val="accent6">
                      <a:lumMod val="105000"/>
                      <a:satMod val="109000"/>
                      <a:tint val="81000"/>
                    </a:schemeClr>
                  </a:gs>
                </a:gsLst>
                <a:lin ang="5400000" scaled="0"/>
              </a:gradFill>
              <a:ln w="9525" cap="flat" cmpd="sng" algn="ctr">
                <a:solidFill>
                  <a:schemeClr val="accent6">
                    <a:shade val="95000"/>
                  </a:schemeClr>
                </a:solidFill>
                <a:round/>
              </a:ln>
              <a:effectLst/>
            </c:spPr>
          </c:dPt>
          <c:dLbls>
            <c:dLbl>
              <c:idx val="0"/>
              <c:layout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/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Лист1!$A$10:$A$15</c:f>
              <c:strCache>
                <c:ptCount val="6"/>
                <c:pt idx="0">
                  <c:v>Гуманироного образования и спорта</c:v>
                </c:pt>
                <c:pt idx="1">
                  <c:v>Экономики и управления </c:v>
                </c:pt>
                <c:pt idx="2">
                  <c:v>Государства и права</c:v>
                </c:pt>
                <c:pt idx="3">
                  <c:v>Политехнический</c:v>
                </c:pt>
                <c:pt idx="4">
                  <c:v>Естественных и технических наук</c:v>
                </c:pt>
                <c:pt idx="5">
                  <c:v>Медицинский</c:v>
                </c:pt>
              </c:strCache>
            </c:strRef>
          </c:cat>
          <c:val>
            <c:numRef>
              <c:f>Лист1!$B$10:$B$15</c:f>
              <c:numCache>
                <c:formatCode>0.00%</c:formatCode>
                <c:ptCount val="6"/>
                <c:pt idx="0">
                  <c:v>0.27400000000000002</c:v>
                </c:pt>
                <c:pt idx="1">
                  <c:v>0.22120000000000001</c:v>
                </c:pt>
                <c:pt idx="2">
                  <c:v>7.0800000000000002E-2</c:v>
                </c:pt>
                <c:pt idx="3">
                  <c:v>0.1416</c:v>
                </c:pt>
                <c:pt idx="4">
                  <c:v>4.4200000000000003E-2</c:v>
                </c:pt>
                <c:pt idx="5">
                  <c:v>0.24779999999999999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0.14723281417234016"/>
          <c:y val="4.4952241794517955E-2"/>
          <c:w val="0.39689801471838776"/>
          <c:h val="0.9100953170327393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328803312310269"/>
          <c:y val="5.7864054121947446E-4"/>
          <c:w val="0.50374296198293322"/>
          <c:h val="0.9605498817598294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Лист4!$B$37</c:f>
              <c:strCache>
                <c:ptCount val="1"/>
                <c:pt idx="0">
                  <c:v>0</c:v>
                </c:pt>
              </c:strCache>
            </c:strRef>
          </c:tx>
          <c:spPr>
            <a:solidFill>
              <a:schemeClr val="accent4">
                <a:shade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Лист4!$A$38:$A$40</c:f>
              <c:strCache>
                <c:ptCount val="3"/>
                <c:pt idx="0">
                  <c:v>Информация и объявления доводятся до сведения студентов своевременно</c:v>
                </c:pt>
                <c:pt idx="1">
                  <c:v>Четко установлен порядок выдачи справок и иных документов</c:v>
                </c:pt>
                <c:pt idx="2">
                  <c:v>Возможно своевременно получить экзаменационный лист или ведомость</c:v>
                </c:pt>
              </c:strCache>
            </c:strRef>
          </c:cat>
          <c:val>
            <c:numRef>
              <c:f>Лист4!$B$38:$B$40</c:f>
              <c:numCache>
                <c:formatCode>General</c:formatCode>
                <c:ptCount val="3"/>
                <c:pt idx="0">
                  <c:v>0.88</c:v>
                </c:pt>
                <c:pt idx="1">
                  <c:v>0.88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Лист4!$C$37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4">
                <a:shade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Лист4!$A$38:$A$40</c:f>
              <c:strCache>
                <c:ptCount val="3"/>
                <c:pt idx="0">
                  <c:v>Информация и объявления доводятся до сведения студентов своевременно</c:v>
                </c:pt>
                <c:pt idx="1">
                  <c:v>Четко установлен порядок выдачи справок и иных документов</c:v>
                </c:pt>
                <c:pt idx="2">
                  <c:v>Возможно своевременно получить экзаменационный лист или ведомость</c:v>
                </c:pt>
              </c:strCache>
            </c:strRef>
          </c:cat>
          <c:val>
            <c:numRef>
              <c:f>Лист4!$C$38:$C$40</c:f>
              <c:numCache>
                <c:formatCode>General</c:formatCode>
                <c:ptCount val="3"/>
                <c:pt idx="0">
                  <c:v>1.77</c:v>
                </c:pt>
                <c:pt idx="1">
                  <c:v>0.88</c:v>
                </c:pt>
                <c:pt idx="2">
                  <c:v>0.88</c:v>
                </c:pt>
              </c:numCache>
            </c:numRef>
          </c:val>
        </c:ser>
        <c:ser>
          <c:idx val="2"/>
          <c:order val="2"/>
          <c:tx>
            <c:strRef>
              <c:f>Лист4!$D$37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4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Лист4!$A$38:$A$40</c:f>
              <c:strCache>
                <c:ptCount val="3"/>
                <c:pt idx="0">
                  <c:v>Информация и объявления доводятся до сведения студентов своевременно</c:v>
                </c:pt>
                <c:pt idx="1">
                  <c:v>Четко установлен порядок выдачи справок и иных документов</c:v>
                </c:pt>
                <c:pt idx="2">
                  <c:v>Возможно своевременно получить экзаменационный лист или ведомость</c:v>
                </c:pt>
              </c:strCache>
            </c:strRef>
          </c:cat>
          <c:val>
            <c:numRef>
              <c:f>Лист4!$D$38:$D$40</c:f>
              <c:numCache>
                <c:formatCode>General</c:formatCode>
                <c:ptCount val="3"/>
                <c:pt idx="0">
                  <c:v>6.2</c:v>
                </c:pt>
                <c:pt idx="1">
                  <c:v>4.42</c:v>
                </c:pt>
                <c:pt idx="2">
                  <c:v>3.54</c:v>
                </c:pt>
              </c:numCache>
            </c:numRef>
          </c:val>
        </c:ser>
        <c:ser>
          <c:idx val="3"/>
          <c:order val="3"/>
          <c:tx>
            <c:strRef>
              <c:f>Лист4!$E$37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4">
                <a:tint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Лист4!$A$38:$A$40</c:f>
              <c:strCache>
                <c:ptCount val="3"/>
                <c:pt idx="0">
                  <c:v>Информация и объявления доводятся до сведения студентов своевременно</c:v>
                </c:pt>
                <c:pt idx="1">
                  <c:v>Четко установлен порядок выдачи справок и иных документов</c:v>
                </c:pt>
                <c:pt idx="2">
                  <c:v>Возможно своевременно получить экзаменационный лист или ведомость</c:v>
                </c:pt>
              </c:strCache>
            </c:strRef>
          </c:cat>
          <c:val>
            <c:numRef>
              <c:f>Лист4!$E$38:$E$40</c:f>
              <c:numCache>
                <c:formatCode>General</c:formatCode>
                <c:ptCount val="3"/>
                <c:pt idx="0">
                  <c:v>13.27</c:v>
                </c:pt>
                <c:pt idx="1">
                  <c:v>7.08</c:v>
                </c:pt>
                <c:pt idx="2">
                  <c:v>7.96</c:v>
                </c:pt>
              </c:numCache>
            </c:numRef>
          </c:val>
        </c:ser>
        <c:ser>
          <c:idx val="4"/>
          <c:order val="4"/>
          <c:tx>
            <c:strRef>
              <c:f>Лист4!$F$37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4">
                <a:tint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Лист4!$A$38:$A$40</c:f>
              <c:strCache>
                <c:ptCount val="3"/>
                <c:pt idx="0">
                  <c:v>Информация и объявления доводятся до сведения студентов своевременно</c:v>
                </c:pt>
                <c:pt idx="1">
                  <c:v>Четко установлен порядок выдачи справок и иных документов</c:v>
                </c:pt>
                <c:pt idx="2">
                  <c:v>Возможно своевременно получить экзаменационный лист или ведомость</c:v>
                </c:pt>
              </c:strCache>
            </c:strRef>
          </c:cat>
          <c:val>
            <c:numRef>
              <c:f>Лист4!$F$38:$F$40</c:f>
              <c:numCache>
                <c:formatCode>General</c:formatCode>
                <c:ptCount val="3"/>
                <c:pt idx="0">
                  <c:v>30.97</c:v>
                </c:pt>
                <c:pt idx="1">
                  <c:v>19.47</c:v>
                </c:pt>
                <c:pt idx="2">
                  <c:v>20.350000000000001</c:v>
                </c:pt>
              </c:numCache>
            </c:numRef>
          </c:val>
        </c:ser>
        <c:ser>
          <c:idx val="5"/>
          <c:order val="5"/>
          <c:tx>
            <c:strRef>
              <c:f>Лист4!$G$37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4">
                <a:tint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Лист4!$A$38:$A$40</c:f>
              <c:strCache>
                <c:ptCount val="3"/>
                <c:pt idx="0">
                  <c:v>Информация и объявления доводятся до сведения студентов своевременно</c:v>
                </c:pt>
                <c:pt idx="1">
                  <c:v>Четко установлен порядок выдачи справок и иных документов</c:v>
                </c:pt>
                <c:pt idx="2">
                  <c:v>Возможно своевременно получить экзаменационный лист или ведомость</c:v>
                </c:pt>
              </c:strCache>
            </c:strRef>
          </c:cat>
          <c:val>
            <c:numRef>
              <c:f>Лист4!$G$38:$G$40</c:f>
              <c:numCache>
                <c:formatCode>General</c:formatCode>
                <c:ptCount val="3"/>
                <c:pt idx="0">
                  <c:v>30.09</c:v>
                </c:pt>
                <c:pt idx="1">
                  <c:v>50.44</c:v>
                </c:pt>
                <c:pt idx="2">
                  <c:v>61.95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68664560"/>
        <c:axId val="268665120"/>
      </c:barChart>
      <c:catAx>
        <c:axId val="2686645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8665120"/>
        <c:crosses val="autoZero"/>
        <c:auto val="1"/>
        <c:lblAlgn val="ctr"/>
        <c:lblOffset val="100"/>
        <c:noMultiLvlLbl val="0"/>
      </c:catAx>
      <c:valAx>
        <c:axId val="26866512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686645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8464917999899692"/>
          <c:y val="0.93403982917976835"/>
          <c:w val="0.47202836187075309"/>
          <c:h val="6.16442670693560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8392151501895594"/>
          <c:y val="8.7301587301587297E-2"/>
          <c:w val="0.5906155220180811"/>
          <c:h val="0.72321334833145856"/>
        </c:manualLayout>
      </c:layout>
      <c:barChart>
        <c:barDir val="bar"/>
        <c:grouping val="clustered"/>
        <c:varyColors val="0"/>
        <c:ser>
          <c:idx val="0"/>
          <c:order val="0"/>
          <c:tx>
            <c:v>0</c:v>
          </c:tx>
          <c:spPr>
            <a:solidFill>
              <a:schemeClr val="accent4">
                <a:shade val="4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Лист4!$A$33</c:f>
              <c:strCache>
                <c:ptCount val="1"/>
                <c:pt idx="0">
                  <c:v>График работы директората известен и соответствует действительности</c:v>
                </c:pt>
              </c:strCache>
            </c:strRef>
          </c:cat>
          <c:val>
            <c:numRef>
              <c:f>Лист4!$B$33</c:f>
              <c:numCache>
                <c:formatCode>General</c:formatCode>
                <c:ptCount val="1"/>
                <c:pt idx="0">
                  <c:v>1.77</c:v>
                </c:pt>
              </c:numCache>
            </c:numRef>
          </c:val>
        </c:ser>
        <c:ser>
          <c:idx val="1"/>
          <c:order val="1"/>
          <c:tx>
            <c:v>1</c:v>
          </c:tx>
          <c:spPr>
            <a:solidFill>
              <a:schemeClr val="accent4">
                <a:shade val="61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Лист4!$A$33</c:f>
              <c:strCache>
                <c:ptCount val="1"/>
                <c:pt idx="0">
                  <c:v>График работы директората известен и соответствует действительности</c:v>
                </c:pt>
              </c:strCache>
            </c:strRef>
          </c:cat>
          <c:val>
            <c:numRef>
              <c:f>Лист4!$C$33</c:f>
              <c:numCache>
                <c:formatCode>General</c:formatCode>
                <c:ptCount val="1"/>
                <c:pt idx="0">
                  <c:v>0.88</c:v>
                </c:pt>
              </c:numCache>
            </c:numRef>
          </c:val>
        </c:ser>
        <c:ser>
          <c:idx val="2"/>
          <c:order val="2"/>
          <c:tx>
            <c:v>2</c:v>
          </c:tx>
          <c:spPr>
            <a:solidFill>
              <a:schemeClr val="accent4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Лист4!$A$33</c:f>
              <c:strCache>
                <c:ptCount val="1"/>
                <c:pt idx="0">
                  <c:v>График работы директората известен и соответствует действительности</c:v>
                </c:pt>
              </c:strCache>
            </c:strRef>
          </c:cat>
          <c:val>
            <c:numRef>
              <c:f>Лист4!$D$33</c:f>
              <c:numCache>
                <c:formatCode>General</c:formatCode>
                <c:ptCount val="1"/>
                <c:pt idx="0">
                  <c:v>7.96</c:v>
                </c:pt>
              </c:numCache>
            </c:numRef>
          </c:val>
        </c:ser>
        <c:ser>
          <c:idx val="3"/>
          <c:order val="3"/>
          <c:tx>
            <c:v>3</c:v>
          </c:tx>
          <c:spPr>
            <a:solidFill>
              <a:schemeClr val="accent4">
                <a:shade val="92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Лист4!$A$33</c:f>
              <c:strCache>
                <c:ptCount val="1"/>
                <c:pt idx="0">
                  <c:v>График работы директората известен и соответствует действительности</c:v>
                </c:pt>
              </c:strCache>
            </c:strRef>
          </c:cat>
          <c:val>
            <c:numRef>
              <c:f>Лист4!$E$33</c:f>
              <c:numCache>
                <c:formatCode>General</c:formatCode>
                <c:ptCount val="1"/>
                <c:pt idx="0">
                  <c:v>7.08</c:v>
                </c:pt>
              </c:numCache>
            </c:numRef>
          </c:val>
        </c:ser>
        <c:ser>
          <c:idx val="4"/>
          <c:order val="4"/>
          <c:tx>
            <c:v>4</c:v>
          </c:tx>
          <c:spPr>
            <a:solidFill>
              <a:schemeClr val="accent4">
                <a:tint val="9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Лист4!$A$33</c:f>
              <c:strCache>
                <c:ptCount val="1"/>
                <c:pt idx="0">
                  <c:v>График работы директората известен и соответствует действительности</c:v>
                </c:pt>
              </c:strCache>
            </c:strRef>
          </c:cat>
          <c:val>
            <c:numRef>
              <c:f>Лист4!$F$33</c:f>
              <c:numCache>
                <c:formatCode>General</c:formatCode>
                <c:ptCount val="1"/>
                <c:pt idx="0">
                  <c:v>28.32</c:v>
                </c:pt>
              </c:numCache>
            </c:numRef>
          </c:val>
        </c:ser>
        <c:ser>
          <c:idx val="5"/>
          <c:order val="5"/>
          <c:tx>
            <c:v>5</c:v>
          </c:tx>
          <c:spPr>
            <a:solidFill>
              <a:schemeClr val="accent4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Лист4!$A$33</c:f>
              <c:strCache>
                <c:ptCount val="1"/>
                <c:pt idx="0">
                  <c:v>График работы директората известен и соответствует действительности</c:v>
                </c:pt>
              </c:strCache>
            </c:strRef>
          </c:cat>
          <c:val>
            <c:numRef>
              <c:f>Лист4!$G$33</c:f>
              <c:numCache>
                <c:formatCode>General</c:formatCode>
                <c:ptCount val="1"/>
                <c:pt idx="0">
                  <c:v>50.44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69066448"/>
        <c:axId val="269067008"/>
        <c:extLst>
          <c:ext xmlns:c15="http://schemas.microsoft.com/office/drawing/2012/chart" uri="{02D57815-91ED-43cb-92C2-25804820EDAC}">
            <c15:filteredBarSeries>
              <c15:ser>
                <c:idx val="6"/>
                <c:order val="6"/>
                <c:tx>
                  <c:v>затрудняюсь ответить</c:v>
                </c:tx>
                <c:spPr>
                  <a:solidFill>
                    <a:schemeClr val="accent4">
                      <a:tint val="62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Лист4!$A$33</c15:sqref>
                        </c15:formulaRef>
                      </c:ext>
                    </c:extLst>
                    <c:strCache>
                      <c:ptCount val="1"/>
                      <c:pt idx="0">
                        <c:v>График работы директората известен и соответствует действительности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Лист4!$H$33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3.54</c:v>
                      </c:pt>
                    </c:numCache>
                  </c:numRef>
                </c:val>
              </c15:ser>
            </c15:filteredBarSeries>
            <c15:filteredBarSeries>
              <c15:ser>
                <c:idx val="7"/>
                <c:order val="7"/>
                <c:tx>
                  <c:v>средняя оценка</c:v>
                </c:tx>
                <c:spPr>
                  <a:solidFill>
                    <a:schemeClr val="accent4">
                      <a:tint val="46000"/>
                    </a:schemeClr>
                  </a:solidFill>
                  <a:ln>
                    <a:noFill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ru-RU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 cap="flat" cmpd="sng" algn="ctr">
                            <a:solidFill>
                              <a:schemeClr val="tx1">
                                <a:lumMod val="35000"/>
                                <a:lumOff val="65000"/>
                              </a:schemeClr>
                            </a:solidFill>
                            <a:round/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Лист4!$A$33</c15:sqref>
                        </c15:formulaRef>
                      </c:ext>
                    </c:extLst>
                    <c:strCache>
                      <c:ptCount val="1"/>
                      <c:pt idx="0">
                        <c:v>График работы директората известен и соответствует действительности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Лист4!$I$33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4.07</c:v>
                      </c:pt>
                    </c:numCache>
                  </c:numRef>
                </c:val>
              </c15:ser>
            </c15:filteredBarSeries>
          </c:ext>
        </c:extLst>
      </c:barChart>
      <c:catAx>
        <c:axId val="269066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9067008"/>
        <c:crosses val="autoZero"/>
        <c:auto val="1"/>
        <c:lblAlgn val="ctr"/>
        <c:lblOffset val="100"/>
        <c:noMultiLvlLbl val="0"/>
      </c:catAx>
      <c:valAx>
        <c:axId val="26906700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69066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405657626130069"/>
          <c:y val="0.8184514435695539"/>
          <c:w val="0.40512740594925634"/>
          <c:h val="0.133929508811398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Лист1!$A$277:$A$281</c:f>
              <c:strCache>
                <c:ptCount val="5"/>
                <c:pt idx="0">
                  <c:v>низкий</c:v>
                </c:pt>
                <c:pt idx="1">
                  <c:v>средний</c:v>
                </c:pt>
                <c:pt idx="2">
                  <c:v>выше среднего</c:v>
                </c:pt>
                <c:pt idx="3">
                  <c:v>высокий</c:v>
                </c:pt>
                <c:pt idx="4">
                  <c:v>очень высокий</c:v>
                </c:pt>
              </c:strCache>
            </c:strRef>
          </c:cat>
          <c:val>
            <c:numRef>
              <c:f>Лист1!$B$277:$B$281</c:f>
              <c:numCache>
                <c:formatCode>General</c:formatCode>
                <c:ptCount val="5"/>
                <c:pt idx="0">
                  <c:v>0</c:v>
                </c:pt>
                <c:pt idx="1">
                  <c:v>4.42</c:v>
                </c:pt>
                <c:pt idx="2">
                  <c:v>20.350000000000001</c:v>
                </c:pt>
                <c:pt idx="3">
                  <c:v>57.52</c:v>
                </c:pt>
                <c:pt idx="4">
                  <c:v>17.7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69069248"/>
        <c:axId val="269069808"/>
      </c:barChart>
      <c:catAx>
        <c:axId val="2690692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9069808"/>
        <c:crosses val="autoZero"/>
        <c:auto val="1"/>
        <c:lblAlgn val="ctr"/>
        <c:lblOffset val="100"/>
        <c:noMultiLvlLbl val="0"/>
      </c:catAx>
      <c:valAx>
        <c:axId val="269069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9069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Лист1!$A$277:$A$281</c:f>
              <c:strCache>
                <c:ptCount val="5"/>
                <c:pt idx="0">
                  <c:v>низкий</c:v>
                </c:pt>
                <c:pt idx="1">
                  <c:v>средний</c:v>
                </c:pt>
                <c:pt idx="2">
                  <c:v>выше среднего</c:v>
                </c:pt>
                <c:pt idx="3">
                  <c:v>высокий</c:v>
                </c:pt>
                <c:pt idx="4">
                  <c:v>очень высокий</c:v>
                </c:pt>
              </c:strCache>
            </c:strRef>
          </c:cat>
          <c:val>
            <c:numRef>
              <c:f>Лист1!$D$277:$D$281</c:f>
              <c:numCache>
                <c:formatCode>General</c:formatCode>
                <c:ptCount val="5"/>
                <c:pt idx="0">
                  <c:v>0</c:v>
                </c:pt>
                <c:pt idx="1">
                  <c:v>9.73</c:v>
                </c:pt>
                <c:pt idx="2">
                  <c:v>23.89</c:v>
                </c:pt>
                <c:pt idx="3">
                  <c:v>54.87</c:v>
                </c:pt>
                <c:pt idx="4">
                  <c:v>11.5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69545024"/>
        <c:axId val="269545584"/>
      </c:barChart>
      <c:catAx>
        <c:axId val="2695450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9545584"/>
        <c:crosses val="autoZero"/>
        <c:auto val="1"/>
        <c:lblAlgn val="ctr"/>
        <c:lblOffset val="100"/>
        <c:noMultiLvlLbl val="0"/>
      </c:catAx>
      <c:valAx>
        <c:axId val="2695455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9545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1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Лист1!$A$286:$A$288</c:f>
              <c:strCache>
                <c:ptCount val="3"/>
                <c:pt idx="0">
                  <c:v>низкий</c:v>
                </c:pt>
                <c:pt idx="1">
                  <c:v>средний</c:v>
                </c:pt>
                <c:pt idx="2">
                  <c:v>высокий</c:v>
                </c:pt>
              </c:strCache>
            </c:strRef>
          </c:cat>
          <c:val>
            <c:numRef>
              <c:f>Лист1!$B$286:$B$288</c:f>
              <c:numCache>
                <c:formatCode>General</c:formatCode>
                <c:ptCount val="3"/>
                <c:pt idx="0">
                  <c:v>0</c:v>
                </c:pt>
                <c:pt idx="1">
                  <c:v>30.09</c:v>
                </c:pt>
                <c:pt idx="2">
                  <c:v>69.91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69547824"/>
        <c:axId val="269548384"/>
      </c:barChart>
      <c:catAx>
        <c:axId val="269547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9548384"/>
        <c:crosses val="autoZero"/>
        <c:auto val="1"/>
        <c:lblAlgn val="ctr"/>
        <c:lblOffset val="100"/>
        <c:noMultiLvlLbl val="0"/>
      </c:catAx>
      <c:valAx>
        <c:axId val="2695483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9547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Лист5!$A$1:$A$5</c:f>
              <c:strCache>
                <c:ptCount val="5"/>
                <c:pt idx="0">
                  <c:v>информационные технологии</c:v>
                </c:pt>
                <c:pt idx="1">
                  <c:v>педагогика или методика профессионального образования</c:v>
                </c:pt>
                <c:pt idx="2">
                  <c:v>предметная область</c:v>
                </c:pt>
                <c:pt idx="3">
                  <c:v>он-лайн обучение</c:v>
                </c:pt>
                <c:pt idx="4">
                  <c:v>другое</c:v>
                </c:pt>
              </c:strCache>
            </c:strRef>
          </c:cat>
          <c:val>
            <c:numRef>
              <c:f>Лист5!$B$1:$B$5</c:f>
              <c:numCache>
                <c:formatCode>General</c:formatCode>
                <c:ptCount val="5"/>
                <c:pt idx="0">
                  <c:v>46.9</c:v>
                </c:pt>
                <c:pt idx="1">
                  <c:v>38</c:v>
                </c:pt>
                <c:pt idx="2">
                  <c:v>37.17</c:v>
                </c:pt>
                <c:pt idx="3">
                  <c:v>35.4</c:v>
                </c:pt>
                <c:pt idx="4">
                  <c:v>4.42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9550624"/>
        <c:axId val="269985776"/>
      </c:barChart>
      <c:catAx>
        <c:axId val="269550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9985776"/>
        <c:crosses val="autoZero"/>
        <c:auto val="1"/>
        <c:lblAlgn val="ctr"/>
        <c:lblOffset val="100"/>
        <c:noMultiLvlLbl val="0"/>
      </c:catAx>
      <c:valAx>
        <c:axId val="26998577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69550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269928784746151E-2"/>
          <c:y val="3.9575463212808061E-2"/>
          <c:w val="0.95405467493682516"/>
          <c:h val="0.368588073819428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Лист6!$A$1</c:f>
              <c:strCache>
                <c:ptCount val="1"/>
                <c:pt idx="0">
                  <c:v>курсы повышения квалификации</c:v>
                </c:pt>
              </c:strCache>
            </c:strRef>
          </c:tx>
          <c:spPr>
            <a:solidFill>
              <a:schemeClr val="accent4">
                <a:shade val="4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Лист6!$B$1</c:f>
              <c:numCache>
                <c:formatCode>General</c:formatCode>
                <c:ptCount val="1"/>
                <c:pt idx="0">
                  <c:v>75.22</c:v>
                </c:pt>
              </c:numCache>
            </c:numRef>
          </c:val>
        </c:ser>
        <c:ser>
          <c:idx val="1"/>
          <c:order val="1"/>
          <c:tx>
            <c:strRef>
              <c:f>Лист6!$A$2</c:f>
              <c:strCache>
                <c:ptCount val="1"/>
                <c:pt idx="0">
                  <c:v>методические и научно-практические конференции по вопросам образования</c:v>
                </c:pt>
              </c:strCache>
            </c:strRef>
          </c:tx>
          <c:spPr>
            <a:solidFill>
              <a:schemeClr val="accent4">
                <a:shade val="61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Лист6!$B$2</c:f>
              <c:numCache>
                <c:formatCode>General</c:formatCode>
                <c:ptCount val="1"/>
                <c:pt idx="0">
                  <c:v>38.049999999999997</c:v>
                </c:pt>
              </c:numCache>
            </c:numRef>
          </c:val>
        </c:ser>
        <c:ser>
          <c:idx val="2"/>
          <c:order val="2"/>
          <c:tx>
            <c:strRef>
              <c:f>Лист6!$A$3</c:f>
              <c:strCache>
                <c:ptCount val="1"/>
                <c:pt idx="0">
                  <c:v>кафедральный научно-методический семинар</c:v>
                </c:pt>
              </c:strCache>
            </c:strRef>
          </c:tx>
          <c:spPr>
            <a:solidFill>
              <a:schemeClr val="accent4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Лист6!$B$3</c:f>
              <c:numCache>
                <c:formatCode>General</c:formatCode>
                <c:ptCount val="1"/>
                <c:pt idx="0">
                  <c:v>34.5</c:v>
                </c:pt>
              </c:numCache>
            </c:numRef>
          </c:val>
        </c:ser>
        <c:ser>
          <c:idx val="3"/>
          <c:order val="3"/>
          <c:tx>
            <c:strRef>
              <c:f>Лист6!$A$4</c:f>
              <c:strCache>
                <c:ptCount val="1"/>
                <c:pt idx="0">
                  <c:v>изучение методической и научной литературы</c:v>
                </c:pt>
              </c:strCache>
            </c:strRef>
          </c:tx>
          <c:spPr>
            <a:solidFill>
              <a:schemeClr val="accent4">
                <a:shade val="92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Лист6!$B$4</c:f>
              <c:numCache>
                <c:formatCode>General</c:formatCode>
                <c:ptCount val="1"/>
                <c:pt idx="0">
                  <c:v>72.569999999999993</c:v>
                </c:pt>
              </c:numCache>
            </c:numRef>
          </c:val>
        </c:ser>
        <c:ser>
          <c:idx val="4"/>
          <c:order val="4"/>
          <c:tx>
            <c:strRef>
              <c:f>Лист6!$A$5</c:f>
              <c:strCache>
                <c:ptCount val="1"/>
                <c:pt idx="0">
                  <c:v>посещение открытытх занятий коллег</c:v>
                </c:pt>
              </c:strCache>
            </c:strRef>
          </c:tx>
          <c:spPr>
            <a:solidFill>
              <a:schemeClr val="accent4">
                <a:tint val="93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Лист6!$B$5</c:f>
              <c:numCache>
                <c:formatCode>General</c:formatCode>
                <c:ptCount val="1"/>
                <c:pt idx="0">
                  <c:v>52.21</c:v>
                </c:pt>
              </c:numCache>
            </c:numRef>
          </c:val>
        </c:ser>
        <c:ser>
          <c:idx val="5"/>
          <c:order val="5"/>
          <c:tx>
            <c:strRef>
              <c:f>Лист6!$A$6</c:f>
              <c:strCache>
                <c:ptCount val="1"/>
                <c:pt idx="0">
                  <c:v>посещение мастер-классов</c:v>
                </c:pt>
              </c:strCache>
            </c:strRef>
          </c:tx>
          <c:spPr>
            <a:solidFill>
              <a:schemeClr val="accent4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Лист6!$B$6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6"/>
          <c:order val="6"/>
          <c:tx>
            <c:strRef>
              <c:f>Лист6!$A$7</c:f>
              <c:strCache>
                <c:ptCount val="1"/>
                <c:pt idx="0">
                  <c:v>изучение инструкций отдела лицензирования и методического сопровождения</c:v>
                </c:pt>
              </c:strCache>
            </c:strRef>
          </c:tx>
          <c:spPr>
            <a:solidFill>
              <a:schemeClr val="accent4">
                <a:tint val="62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Лист6!$B$7</c:f>
              <c:numCache>
                <c:formatCode>General</c:formatCode>
                <c:ptCount val="1"/>
                <c:pt idx="0">
                  <c:v>30</c:v>
                </c:pt>
              </c:numCache>
            </c:numRef>
          </c:val>
        </c:ser>
        <c:ser>
          <c:idx val="7"/>
          <c:order val="7"/>
          <c:tx>
            <c:strRef>
              <c:f>Лист6!$A$8</c:f>
              <c:strCache>
                <c:ptCount val="1"/>
                <c:pt idx="0">
                  <c:v>другое</c:v>
                </c:pt>
              </c:strCache>
            </c:strRef>
          </c:tx>
          <c:spPr>
            <a:solidFill>
              <a:schemeClr val="accent4">
                <a:tint val="4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Лист6!$B$8</c:f>
              <c:numCache>
                <c:formatCode>General</c:formatCode>
                <c:ptCount val="1"/>
                <c:pt idx="0">
                  <c:v>6.19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9991936"/>
        <c:axId val="269992496"/>
      </c:barChart>
      <c:catAx>
        <c:axId val="269991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9992496"/>
        <c:crosses val="autoZero"/>
        <c:auto val="1"/>
        <c:lblAlgn val="ctr"/>
        <c:lblOffset val="100"/>
        <c:noMultiLvlLbl val="0"/>
      </c:catAx>
      <c:valAx>
        <c:axId val="26999249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69991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3516964489027906"/>
          <c:y val="6.4814814814814811E-2"/>
          <c:w val="0.59688586871846494"/>
          <c:h val="0.841674686497521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4,42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61,06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32,74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1,77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Лист1!$A$291:$A$294</c:f>
              <c:strCache>
                <c:ptCount val="4"/>
                <c:pt idx="0">
                  <c:v>неудовлетворительно</c:v>
                </c:pt>
                <c:pt idx="1">
                  <c:v>удовлетворительно</c:v>
                </c:pt>
                <c:pt idx="2">
                  <c:v>хорошо</c:v>
                </c:pt>
                <c:pt idx="3">
                  <c:v>отлично</c:v>
                </c:pt>
              </c:strCache>
            </c:strRef>
          </c:cat>
          <c:val>
            <c:numRef>
              <c:f>Лист1!$B$291:$B$294</c:f>
              <c:numCache>
                <c:formatCode>0.00%</c:formatCode>
                <c:ptCount val="4"/>
                <c:pt idx="0">
                  <c:v>4.4200000000000003E-2</c:v>
                </c:pt>
                <c:pt idx="1">
                  <c:v>0.61060000000000003</c:v>
                </c:pt>
                <c:pt idx="2">
                  <c:v>0.32740000000000002</c:v>
                </c:pt>
                <c:pt idx="3">
                  <c:v>1.77E-2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70850688"/>
        <c:axId val="270851248"/>
      </c:barChart>
      <c:catAx>
        <c:axId val="270850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0851248"/>
        <c:crosses val="autoZero"/>
        <c:auto val="1"/>
        <c:lblAlgn val="ctr"/>
        <c:lblOffset val="100"/>
        <c:noMultiLvlLbl val="0"/>
      </c:catAx>
      <c:valAx>
        <c:axId val="270851248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270850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pattFill prst="narVert">
              <a:fgClr>
                <a:schemeClr val="accent4"/>
              </a:fgClr>
              <a:bgClr>
                <a:schemeClr val="accent4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4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Лист1!$A$80:$A$91</c:f>
              <c:strCache>
                <c:ptCount val="12"/>
                <c:pt idx="0">
                  <c:v>отсутствие консультаций</c:v>
                </c:pt>
                <c:pt idx="1">
                  <c:v>трудные для изучения дисциплины</c:v>
                </c:pt>
                <c:pt idx="2">
                  <c:v>Другое</c:v>
                </c:pt>
                <c:pt idx="3">
                  <c:v>низкий уровень преподавания</c:v>
                </c:pt>
                <c:pt idx="4">
                  <c:v>неинтересные занятия</c:v>
                </c:pt>
                <c:pt idx="5">
                  <c:v>активная внеучебная деятельность</c:v>
                </c:pt>
                <c:pt idx="6">
                  <c:v>некачественные знания по предшествующим дисциплинам</c:v>
                </c:pt>
                <c:pt idx="7">
                  <c:v>ликвидация долгов за предыдущие семестры</c:v>
                </c:pt>
                <c:pt idx="8">
                  <c:v>низкий уровень подготовки в школе</c:v>
                </c:pt>
                <c:pt idx="9">
                  <c:v>отсутствие самостоятельной подготовки</c:v>
                </c:pt>
                <c:pt idx="10">
                  <c:v>большое количество пропусков</c:v>
                </c:pt>
                <c:pt idx="11">
                  <c:v>личные качества и способности</c:v>
                </c:pt>
              </c:strCache>
            </c:strRef>
          </c:cat>
          <c:val>
            <c:numRef>
              <c:f>Лист1!$B$80:$B$91</c:f>
              <c:numCache>
                <c:formatCode>0.00%</c:formatCode>
                <c:ptCount val="12"/>
                <c:pt idx="0">
                  <c:v>7.0800000000000002E-2</c:v>
                </c:pt>
                <c:pt idx="1">
                  <c:v>9.7000000000000003E-2</c:v>
                </c:pt>
                <c:pt idx="2">
                  <c:v>0.13270000000000001</c:v>
                </c:pt>
                <c:pt idx="3">
                  <c:v>0.15040000000000001</c:v>
                </c:pt>
                <c:pt idx="4" formatCode="0%">
                  <c:v>0.23</c:v>
                </c:pt>
                <c:pt idx="5">
                  <c:v>0.24779999999999999</c:v>
                </c:pt>
                <c:pt idx="6">
                  <c:v>0.27429999999999999</c:v>
                </c:pt>
                <c:pt idx="7">
                  <c:v>0.45129999999999998</c:v>
                </c:pt>
                <c:pt idx="8">
                  <c:v>0.51329999999999998</c:v>
                </c:pt>
                <c:pt idx="9">
                  <c:v>0.57520000000000004</c:v>
                </c:pt>
                <c:pt idx="10">
                  <c:v>0.6018</c:v>
                </c:pt>
                <c:pt idx="11">
                  <c:v>0.61950000000000005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270853488"/>
        <c:axId val="270854048"/>
      </c:barChart>
      <c:catAx>
        <c:axId val="2708534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0854048"/>
        <c:crosses val="autoZero"/>
        <c:auto val="1"/>
        <c:lblAlgn val="l"/>
        <c:lblOffset val="100"/>
        <c:noMultiLvlLbl val="0"/>
      </c:catAx>
      <c:valAx>
        <c:axId val="270854048"/>
        <c:scaling>
          <c:orientation val="minMax"/>
        </c:scaling>
        <c:delete val="1"/>
        <c:axPos val="b"/>
        <c:numFmt formatCode="0.00%" sourceLinked="1"/>
        <c:majorTickMark val="none"/>
        <c:minorTickMark val="none"/>
        <c:tickLblPos val="nextTo"/>
        <c:crossAx val="2708534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5.9645445343222879E-2"/>
          <c:y val="2.3809523809523808E-2"/>
          <c:w val="0.91532611324608315"/>
          <c:h val="0.188149776732453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Лист6!$A$38</c:f>
              <c:strCache>
                <c:ptCount val="1"/>
                <c:pt idx="0">
                  <c:v>Коммуникабельность</c:v>
                </c:pt>
              </c:strCache>
            </c:strRef>
          </c:tx>
          <c:spPr>
            <a:solidFill>
              <a:schemeClr val="accent4">
                <a:shade val="4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Лист6!$B$38</c:f>
              <c:numCache>
                <c:formatCode>General</c:formatCode>
                <c:ptCount val="1"/>
                <c:pt idx="0">
                  <c:v>3.75</c:v>
                </c:pt>
              </c:numCache>
            </c:numRef>
          </c:val>
        </c:ser>
        <c:ser>
          <c:idx val="1"/>
          <c:order val="1"/>
          <c:tx>
            <c:strRef>
              <c:f>Лист6!$A$39</c:f>
              <c:strCache>
                <c:ptCount val="1"/>
                <c:pt idx="0">
                  <c:v>Общественная активность</c:v>
                </c:pt>
              </c:strCache>
            </c:strRef>
          </c:tx>
          <c:spPr>
            <a:solidFill>
              <a:schemeClr val="accent4">
                <a:shade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Лист6!$B$39</c:f>
              <c:numCache>
                <c:formatCode>General</c:formatCode>
                <c:ptCount val="1"/>
                <c:pt idx="0">
                  <c:v>3.28</c:v>
                </c:pt>
              </c:numCache>
            </c:numRef>
          </c:val>
        </c:ser>
        <c:ser>
          <c:idx val="2"/>
          <c:order val="2"/>
          <c:tx>
            <c:strRef>
              <c:f>Лист6!$A$40</c:f>
              <c:strCache>
                <c:ptCount val="1"/>
                <c:pt idx="0">
                  <c:v>Уважение к труду преподавателя</c:v>
                </c:pt>
              </c:strCache>
            </c:strRef>
          </c:tx>
          <c:spPr>
            <a:solidFill>
              <a:schemeClr val="accent4">
                <a:shade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Лист6!$B$40</c:f>
              <c:numCache>
                <c:formatCode>General</c:formatCode>
                <c:ptCount val="1"/>
                <c:pt idx="0">
                  <c:v>3.11</c:v>
                </c:pt>
              </c:numCache>
            </c:numRef>
          </c:val>
        </c:ser>
        <c:ser>
          <c:idx val="3"/>
          <c:order val="3"/>
          <c:tx>
            <c:strRef>
              <c:f>Лист6!$A$41</c:f>
              <c:strCache>
                <c:ptCount val="1"/>
                <c:pt idx="0">
                  <c:v>Готовность к получению высшего образования</c:v>
                </c:pt>
              </c:strCache>
            </c:strRef>
          </c:tx>
          <c:spPr>
            <a:solidFill>
              <a:schemeClr val="accent4">
                <a:shade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Лист6!$B$41</c:f>
              <c:numCache>
                <c:formatCode>General</c:formatCode>
                <c:ptCount val="1"/>
                <c:pt idx="0">
                  <c:v>3.03</c:v>
                </c:pt>
              </c:numCache>
            </c:numRef>
          </c:val>
        </c:ser>
        <c:ser>
          <c:idx val="4"/>
          <c:order val="4"/>
          <c:tx>
            <c:strRef>
              <c:f>Лист6!$A$42</c:f>
              <c:strCache>
                <c:ptCount val="1"/>
                <c:pt idx="0">
                  <c:v>Творческий потенциал (способность продуцировать идеи)</c:v>
                </c:pt>
              </c:strCache>
            </c:strRef>
          </c:tx>
          <c:spPr>
            <a:solidFill>
              <a:schemeClr val="accent4">
                <a:shade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Лист6!$B$42</c:f>
              <c:numCache>
                <c:formatCode>General</c:formatCode>
                <c:ptCount val="1"/>
                <c:pt idx="0">
                  <c:v>2.99</c:v>
                </c:pt>
              </c:numCache>
            </c:numRef>
          </c:val>
        </c:ser>
        <c:ser>
          <c:idx val="5"/>
          <c:order val="5"/>
          <c:tx>
            <c:strRef>
              <c:f>Лист6!$A$43</c:f>
              <c:strCache>
                <c:ptCount val="1"/>
                <c:pt idx="0">
                  <c:v>Желание приобретать новые знания</c:v>
                </c:pt>
              </c:strCache>
            </c:strRef>
          </c:tx>
          <c:spPr>
            <a:solidFill>
              <a:schemeClr val="accent4">
                <a:shade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Лист6!$B$43</c:f>
              <c:numCache>
                <c:formatCode>General</c:formatCode>
                <c:ptCount val="1"/>
                <c:pt idx="0">
                  <c:v>2.97</c:v>
                </c:pt>
              </c:numCache>
            </c:numRef>
          </c:val>
        </c:ser>
        <c:ser>
          <c:idx val="6"/>
          <c:order val="6"/>
          <c:tx>
            <c:strRef>
              <c:f>Лист6!$A$44</c:f>
              <c:strCache>
                <c:ptCount val="1"/>
                <c:pt idx="0">
                  <c:v>Интеллектуальный потенциал (логические способности)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Лист6!$B$44</c:f>
              <c:numCache>
                <c:formatCode>General</c:formatCode>
                <c:ptCount val="1"/>
                <c:pt idx="0">
                  <c:v>2.94</c:v>
                </c:pt>
              </c:numCache>
            </c:numRef>
          </c:val>
        </c:ser>
        <c:ser>
          <c:idx val="7"/>
          <c:order val="7"/>
          <c:tx>
            <c:strRef>
              <c:f>Лист6!$A$45</c:f>
              <c:strCache>
                <c:ptCount val="1"/>
                <c:pt idx="0">
                  <c:v>Организаторские способности</c:v>
                </c:pt>
              </c:strCache>
            </c:strRef>
          </c:tx>
          <c:spPr>
            <a:solidFill>
              <a:schemeClr val="accent4">
                <a:tint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Лист6!$B$45</c:f>
              <c:numCache>
                <c:formatCode>General</c:formatCode>
                <c:ptCount val="1"/>
                <c:pt idx="0">
                  <c:v>2.94</c:v>
                </c:pt>
              </c:numCache>
            </c:numRef>
          </c:val>
        </c:ser>
        <c:ser>
          <c:idx val="8"/>
          <c:order val="8"/>
          <c:tx>
            <c:strRef>
              <c:f>Лист6!$A$46</c:f>
              <c:strCache>
                <c:ptCount val="1"/>
                <c:pt idx="0">
                  <c:v>Эрудиция</c:v>
                </c:pt>
              </c:strCache>
            </c:strRef>
          </c:tx>
          <c:spPr>
            <a:solidFill>
              <a:schemeClr val="accent4">
                <a:tint val="8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Лист6!$B$46</c:f>
              <c:numCache>
                <c:formatCode>General</c:formatCode>
                <c:ptCount val="1"/>
                <c:pt idx="0">
                  <c:v>2.8</c:v>
                </c:pt>
              </c:numCache>
            </c:numRef>
          </c:val>
        </c:ser>
        <c:ser>
          <c:idx val="9"/>
          <c:order val="9"/>
          <c:tx>
            <c:strRef>
              <c:f>Лист6!$A$47</c:f>
              <c:strCache>
                <c:ptCount val="1"/>
                <c:pt idx="0">
                  <c:v>Ответственность, организованность, дисциплинированность</c:v>
                </c:pt>
              </c:strCache>
            </c:strRef>
          </c:tx>
          <c:spPr>
            <a:solidFill>
              <a:schemeClr val="accent4">
                <a:tint val="7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Лист6!$B$47</c:f>
              <c:numCache>
                <c:formatCode>General</c:formatCode>
                <c:ptCount val="1"/>
                <c:pt idx="0">
                  <c:v>2.79</c:v>
                </c:pt>
              </c:numCache>
            </c:numRef>
          </c:val>
        </c:ser>
        <c:ser>
          <c:idx val="10"/>
          <c:order val="10"/>
          <c:tx>
            <c:strRef>
              <c:f>Лист6!$A$48</c:f>
              <c:strCache>
                <c:ptCount val="1"/>
                <c:pt idx="0">
                  <c:v>Мотивация к учебной деятельности</c:v>
                </c:pt>
              </c:strCache>
            </c:strRef>
          </c:tx>
          <c:spPr>
            <a:solidFill>
              <a:schemeClr val="accent4">
                <a:tint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Лист6!$B$48</c:f>
              <c:numCache>
                <c:formatCode>General</c:formatCode>
                <c:ptCount val="1"/>
                <c:pt idx="0">
                  <c:v>2.75</c:v>
                </c:pt>
              </c:numCache>
            </c:numRef>
          </c:val>
        </c:ser>
        <c:ser>
          <c:idx val="11"/>
          <c:order val="11"/>
          <c:tx>
            <c:strRef>
              <c:f>Лист6!$A$49</c:f>
              <c:strCache>
                <c:ptCount val="1"/>
                <c:pt idx="0">
                  <c:v>Культура речи</c:v>
                </c:pt>
              </c:strCache>
            </c:strRef>
          </c:tx>
          <c:spPr>
            <a:solidFill>
              <a:schemeClr val="accent4">
                <a:tint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Лист6!$B$49</c:f>
              <c:numCache>
                <c:formatCode>General</c:formatCode>
                <c:ptCount val="1"/>
                <c:pt idx="0">
                  <c:v>2.66</c:v>
                </c:pt>
              </c:numCache>
            </c:numRef>
          </c:val>
        </c:ser>
        <c:ser>
          <c:idx val="12"/>
          <c:order val="12"/>
          <c:tx>
            <c:strRef>
              <c:f>Лист6!$A$50</c:f>
              <c:strCache>
                <c:ptCount val="1"/>
                <c:pt idx="0">
                  <c:v>Способность к самоорганизации</c:v>
                </c:pt>
              </c:strCache>
            </c:strRef>
          </c:tx>
          <c:spPr>
            <a:solidFill>
              <a:schemeClr val="accent4">
                <a:tint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Лист6!$B$50</c:f>
              <c:numCache>
                <c:formatCode>General</c:formatCode>
                <c:ptCount val="1"/>
                <c:pt idx="0">
                  <c:v>2.56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1421664"/>
        <c:axId val="271422224"/>
      </c:barChart>
      <c:catAx>
        <c:axId val="2714216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71422224"/>
        <c:crosses val="autoZero"/>
        <c:auto val="1"/>
        <c:lblAlgn val="ctr"/>
        <c:lblOffset val="100"/>
        <c:noMultiLvlLbl val="0"/>
      </c:catAx>
      <c:valAx>
        <c:axId val="2714222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71421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1539688085064454E-2"/>
          <c:y val="0.25060299132890385"/>
          <c:w val="0.89644262897171978"/>
          <c:h val="0.7364100637094983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v>% опрошенных респондентов</c:v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Лист1!$A$234:$A$238</c:f>
              <c:strCache>
                <c:ptCount val="5"/>
                <c:pt idx="0">
                  <c:v>доценты</c:v>
                </c:pt>
                <c:pt idx="1">
                  <c:v>старшие преподаватели</c:v>
                </c:pt>
                <c:pt idx="2">
                  <c:v>профессоры</c:v>
                </c:pt>
                <c:pt idx="3">
                  <c:v>преподаватели</c:v>
                </c:pt>
                <c:pt idx="4">
                  <c:v>ассистенты</c:v>
                </c:pt>
              </c:strCache>
            </c:strRef>
          </c:cat>
          <c:val>
            <c:numRef>
              <c:f>Лист1!$B$234:$B$238</c:f>
              <c:numCache>
                <c:formatCode>0.00%</c:formatCode>
                <c:ptCount val="5"/>
                <c:pt idx="0">
                  <c:v>0.47799999999999998</c:v>
                </c:pt>
                <c:pt idx="1">
                  <c:v>0.20200000000000001</c:v>
                </c:pt>
                <c:pt idx="2">
                  <c:v>0.152</c:v>
                </c:pt>
                <c:pt idx="3">
                  <c:v>0.106</c:v>
                </c:pt>
                <c:pt idx="4">
                  <c:v>6.2E-2</c:v>
                </c:pt>
              </c:numCache>
            </c:numRef>
          </c:val>
        </c:ser>
        <c:ser>
          <c:idx val="1"/>
          <c:order val="1"/>
          <c:tx>
            <c:v>% профессорско-преподавательского состава</c:v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Лист1!$A$234:$A$238</c:f>
              <c:strCache>
                <c:ptCount val="5"/>
                <c:pt idx="0">
                  <c:v>доценты</c:v>
                </c:pt>
                <c:pt idx="1">
                  <c:v>старшие преподаватели</c:v>
                </c:pt>
                <c:pt idx="2">
                  <c:v>профессоры</c:v>
                </c:pt>
                <c:pt idx="3">
                  <c:v>преподаватели</c:v>
                </c:pt>
                <c:pt idx="4">
                  <c:v>ассистенты</c:v>
                </c:pt>
              </c:strCache>
            </c:strRef>
          </c:cat>
          <c:val>
            <c:numRef>
              <c:f>Лист1!$C$234:$C$238</c:f>
              <c:numCache>
                <c:formatCode>0.00%</c:formatCode>
                <c:ptCount val="5"/>
                <c:pt idx="0">
                  <c:v>0.58699999999999997</c:v>
                </c:pt>
                <c:pt idx="1">
                  <c:v>0.18709999999999999</c:v>
                </c:pt>
                <c:pt idx="2">
                  <c:v>0.159</c:v>
                </c:pt>
                <c:pt idx="3">
                  <c:v>7.0999999999999994E-2</c:v>
                </c:pt>
                <c:pt idx="4">
                  <c:v>4.7300000000000002E-2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4506000"/>
        <c:axId val="144506560"/>
      </c:barChart>
      <c:catAx>
        <c:axId val="144506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506560"/>
        <c:crosses val="autoZero"/>
        <c:auto val="1"/>
        <c:lblAlgn val="ctr"/>
        <c:lblOffset val="100"/>
        <c:noMultiLvlLbl val="0"/>
      </c:catAx>
      <c:valAx>
        <c:axId val="1445065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144506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05"/>
          <c:y val="0.90286574050855106"/>
          <c:w val="0.9"/>
          <c:h val="9.713425949144892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fld id="{0B59DB61-42C7-43D9-9BD4-DA4001897B19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4,71%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fld id="{502F12B3-2D4E-4B09-879F-AECC23F2C0AE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/>
                      <a:t>7,06%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fld id="{FA8544EA-B30E-4448-A393-9C3E67EE53A6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11,76%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21,18%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en-US"/>
                      <a:t>27,06%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en-US"/>
                      <a:t>51,76%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/>
              <c:tx>
                <c:rich>
                  <a:bodyPr/>
                  <a:lstStyle/>
                  <a:p>
                    <a:r>
                      <a:rPr lang="en-US"/>
                      <a:t>77,65%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layout/>
              <c:tx>
                <c:rich>
                  <a:bodyPr/>
                  <a:lstStyle/>
                  <a:p>
                    <a:fld id="{CC43B135-DE92-4F57-AF95-8C916193715E}" type="VALUE">
                      <a:rPr lang="en-US"/>
                      <a:pPr/>
                      <a:t>[ЗНАЧЕНИЕ]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Worksheet!$A$176:$A$186</c:f>
              <c:strCache>
                <c:ptCount val="11"/>
                <c:pt idx="0">
                  <c:v>трудные для изучения дисциплины</c:v>
                </c:pt>
                <c:pt idx="1">
                  <c:v>самоподготовка, самостоятельное усвоение материала</c:v>
                </c:pt>
                <c:pt idx="2">
                  <c:v>взаимоотношения преподавателей и студентов</c:v>
                </c:pt>
                <c:pt idx="3">
                  <c:v>Другое:</c:v>
                </c:pt>
                <c:pt idx="4">
                  <c:v>неудобное расписание</c:v>
                </c:pt>
                <c:pt idx="5">
                  <c:v>неинтересные занятия</c:v>
                </c:pt>
                <c:pt idx="6">
                  <c:v>состояние здоровья</c:v>
                </c:pt>
                <c:pt idx="7">
                  <c:v>активная внеучебная деятельность</c:v>
                </c:pt>
                <c:pt idx="8">
                  <c:v>личные проблемы</c:v>
                </c:pt>
                <c:pt idx="9">
                  <c:v>совмещение учёбы с работой </c:v>
                </c:pt>
                <c:pt idx="10">
                  <c:v>нежелание учиться</c:v>
                </c:pt>
              </c:strCache>
            </c:strRef>
          </c:cat>
          <c:val>
            <c:numRef>
              <c:f>Worksheet!$C$176:$C$186</c:f>
              <c:numCache>
                <c:formatCode>General</c:formatCode>
                <c:ptCount val="11"/>
                <c:pt idx="0">
                  <c:v>3.53</c:v>
                </c:pt>
                <c:pt idx="1">
                  <c:v>4.71</c:v>
                </c:pt>
                <c:pt idx="2">
                  <c:v>7.06</c:v>
                </c:pt>
                <c:pt idx="3">
                  <c:v>7.06</c:v>
                </c:pt>
                <c:pt idx="4">
                  <c:v>9.41</c:v>
                </c:pt>
                <c:pt idx="5">
                  <c:v>11.76</c:v>
                </c:pt>
                <c:pt idx="6">
                  <c:v>21.18</c:v>
                </c:pt>
                <c:pt idx="7">
                  <c:v>27.06</c:v>
                </c:pt>
                <c:pt idx="8">
                  <c:v>51.76</c:v>
                </c:pt>
                <c:pt idx="9">
                  <c:v>77.650000000000006</c:v>
                </c:pt>
                <c:pt idx="10">
                  <c:v>78.819999999999993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71846752"/>
        <c:axId val="271847312"/>
      </c:barChart>
      <c:catAx>
        <c:axId val="27184675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noFill/>
          <a:ln w="6350" cap="flat" cmpd="sng" algn="ctr">
            <a:solidFill>
              <a:schemeClr val="tx1">
                <a:tint val="7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1847312"/>
        <c:crosses val="autoZero"/>
        <c:auto val="1"/>
        <c:lblAlgn val="ctr"/>
        <c:lblOffset val="100"/>
        <c:noMultiLvlLbl val="0"/>
      </c:catAx>
      <c:valAx>
        <c:axId val="2718473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71846752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6350" cap="flat" cmpd="sng" algn="ctr">
      <a:noFill/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ysClr val="window" lastClr="FFFFFF">
                <a:lumMod val="75000"/>
              </a:sys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Лист1!$A$133:$A$139</c:f>
              <c:strCache>
                <c:ptCount val="7"/>
                <c:pt idx="0">
                  <c:v>Другое</c:v>
                </c:pt>
                <c:pt idx="1">
                  <c:v>проведение дополнительных занятий, консультаций на коммерческой основе</c:v>
                </c:pt>
                <c:pt idx="2">
                  <c:v>повышение качества преподавания</c:v>
                </c:pt>
                <c:pt idx="3">
                  <c:v>повышение учебной дисциплины</c:v>
                </c:pt>
                <c:pt idx="4">
                  <c:v>совместная деятельность преподавателей и студентов</c:v>
                </c:pt>
                <c:pt idx="5">
                  <c:v>поощрение хорошо успевающих студентов</c:v>
                </c:pt>
                <c:pt idx="6">
                  <c:v>отчисление неуспевающих студентов</c:v>
                </c:pt>
              </c:strCache>
            </c:strRef>
          </c:cat>
          <c:val>
            <c:numRef>
              <c:f>Лист1!$B$133:$B$139</c:f>
              <c:numCache>
                <c:formatCode>0.00%</c:formatCode>
                <c:ptCount val="7"/>
                <c:pt idx="0">
                  <c:v>7.0800000000000002E-2</c:v>
                </c:pt>
                <c:pt idx="1">
                  <c:v>0.26550000000000001</c:v>
                </c:pt>
                <c:pt idx="2">
                  <c:v>0.33629999999999999</c:v>
                </c:pt>
                <c:pt idx="3">
                  <c:v>0.52210000000000001</c:v>
                </c:pt>
                <c:pt idx="4">
                  <c:v>0.56640000000000001</c:v>
                </c:pt>
                <c:pt idx="5">
                  <c:v>0.6018</c:v>
                </c:pt>
                <c:pt idx="6">
                  <c:v>0.69030000000000002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71849552"/>
        <c:axId val="271850112"/>
      </c:barChart>
      <c:catAx>
        <c:axId val="271849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1850112"/>
        <c:crosses val="autoZero"/>
        <c:auto val="1"/>
        <c:lblAlgn val="ctr"/>
        <c:lblOffset val="100"/>
        <c:noMultiLvlLbl val="0"/>
      </c:catAx>
      <c:valAx>
        <c:axId val="271850112"/>
        <c:scaling>
          <c:orientation val="minMax"/>
        </c:scaling>
        <c:delete val="1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271849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3614365592642044E-2"/>
          <c:y val="0"/>
          <c:w val="0.93032464128661507"/>
          <c:h val="0.7908183872849227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Лист6!$A$65:$A$68</c:f>
              <c:strCache>
                <c:ptCount val="4"/>
                <c:pt idx="0">
                  <c:v>Благоприятный, комфортный</c:v>
                </c:pt>
                <c:pt idx="1">
                  <c:v>Некомфортный</c:v>
                </c:pt>
                <c:pt idx="2">
                  <c:v>Сложный, напряженный</c:v>
                </c:pt>
                <c:pt idx="3">
                  <c:v>Неблагоприятный, тяжелый</c:v>
                </c:pt>
              </c:strCache>
            </c:strRef>
          </c:cat>
          <c:val>
            <c:numRef>
              <c:f>Лист6!$B$65:$B$68</c:f>
              <c:numCache>
                <c:formatCode>General</c:formatCode>
                <c:ptCount val="4"/>
                <c:pt idx="0">
                  <c:v>77.88</c:v>
                </c:pt>
                <c:pt idx="1">
                  <c:v>10.62</c:v>
                </c:pt>
                <c:pt idx="2">
                  <c:v>9.73</c:v>
                </c:pt>
                <c:pt idx="3">
                  <c:v>1.77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1852352"/>
        <c:axId val="271852912"/>
      </c:barChart>
      <c:catAx>
        <c:axId val="271852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1852912"/>
        <c:crosses val="autoZero"/>
        <c:auto val="1"/>
        <c:lblAlgn val="ctr"/>
        <c:lblOffset val="100"/>
        <c:noMultiLvlLbl val="0"/>
      </c:catAx>
      <c:valAx>
        <c:axId val="27185291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71852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Лист6!$A$72:$A$75</c:f>
              <c:strCache>
                <c:ptCount val="4"/>
                <c:pt idx="0">
                  <c:v>Благоприятный, комфортный</c:v>
                </c:pt>
                <c:pt idx="1">
                  <c:v>Сложный, напряженный</c:v>
                </c:pt>
                <c:pt idx="2">
                  <c:v>Некомфортный</c:v>
                </c:pt>
                <c:pt idx="3">
                  <c:v>Неблагоприятный, тяжелый</c:v>
                </c:pt>
              </c:strCache>
            </c:strRef>
          </c:cat>
          <c:val>
            <c:numRef>
              <c:f>Лист6!$B$72:$B$75</c:f>
              <c:numCache>
                <c:formatCode>General</c:formatCode>
                <c:ptCount val="4"/>
                <c:pt idx="0">
                  <c:v>48.67</c:v>
                </c:pt>
                <c:pt idx="1">
                  <c:v>29.2</c:v>
                </c:pt>
                <c:pt idx="2">
                  <c:v>19.47</c:v>
                </c:pt>
                <c:pt idx="3">
                  <c:v>2.65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2486528"/>
        <c:axId val="272487088"/>
      </c:barChart>
      <c:catAx>
        <c:axId val="272486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2487088"/>
        <c:crosses val="autoZero"/>
        <c:auto val="1"/>
        <c:lblAlgn val="ctr"/>
        <c:lblOffset val="100"/>
        <c:noMultiLvlLbl val="0"/>
      </c:catAx>
      <c:valAx>
        <c:axId val="27248708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724865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преподаватели</c:v>
          </c:tx>
          <c:spPr>
            <a:solidFill>
              <a:schemeClr val="accent3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Лист6!$A$16:$A$19</c:f>
              <c:strCache>
                <c:ptCount val="4"/>
                <c:pt idx="0">
                  <c:v>общение на основе увлеченности совместной творческой деятельностью</c:v>
                </c:pt>
                <c:pt idx="1">
                  <c:v>общение на основе дружеского расположения </c:v>
                </c:pt>
                <c:pt idx="2">
                  <c:v>«общение-дистанция» </c:v>
                </c:pt>
                <c:pt idx="3">
                  <c:v>«общение-устрашение» </c:v>
                </c:pt>
              </c:strCache>
            </c:strRef>
          </c:cat>
          <c:val>
            <c:numRef>
              <c:f>Лист6!$B$16:$B$19</c:f>
              <c:numCache>
                <c:formatCode>General</c:formatCode>
                <c:ptCount val="4"/>
                <c:pt idx="0">
                  <c:v>31.86</c:v>
                </c:pt>
                <c:pt idx="1">
                  <c:v>49.56</c:v>
                </c:pt>
                <c:pt idx="2">
                  <c:v>16.809999999999999</c:v>
                </c:pt>
                <c:pt idx="3">
                  <c:v>1.77</c:v>
                </c:pt>
              </c:numCache>
            </c:numRef>
          </c:val>
        </c:ser>
        <c:ser>
          <c:idx val="1"/>
          <c:order val="1"/>
          <c:tx>
            <c:v>обучающиеся</c:v>
          </c:tx>
          <c:spPr>
            <a:solidFill>
              <a:schemeClr val="bg2">
                <a:lumMod val="9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Лист6!$A$16:$A$19</c:f>
              <c:strCache>
                <c:ptCount val="4"/>
                <c:pt idx="0">
                  <c:v>общение на основе увлеченности совместной творческой деятельностью</c:v>
                </c:pt>
                <c:pt idx="1">
                  <c:v>общение на основе дружеского расположения </c:v>
                </c:pt>
                <c:pt idx="2">
                  <c:v>«общение-дистанция» </c:v>
                </c:pt>
                <c:pt idx="3">
                  <c:v>«общение-устрашение» </c:v>
                </c:pt>
              </c:strCache>
            </c:strRef>
          </c:cat>
          <c:val>
            <c:numRef>
              <c:f>Лист6!$C$16:$C$19</c:f>
              <c:numCache>
                <c:formatCode>General</c:formatCode>
                <c:ptCount val="4"/>
                <c:pt idx="0">
                  <c:v>48.67</c:v>
                </c:pt>
                <c:pt idx="1">
                  <c:v>29.2</c:v>
                </c:pt>
                <c:pt idx="2">
                  <c:v>22.12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2489888"/>
        <c:axId val="272490448"/>
      </c:barChart>
      <c:catAx>
        <c:axId val="272489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2490448"/>
        <c:crosses val="autoZero"/>
        <c:auto val="1"/>
        <c:lblAlgn val="ctr"/>
        <c:lblOffset val="100"/>
        <c:noMultiLvlLbl val="0"/>
      </c:catAx>
      <c:valAx>
        <c:axId val="2724904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72489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213746719160104"/>
          <c:y val="0.89409667541557303"/>
          <c:w val="0.66748414260717404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ysClr val="window" lastClr="FFFFFF">
                <a:lumMod val="75000"/>
              </a:sys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Лист1!$A$305:$A$309</c:f>
              <c:strCache>
                <c:ptCount val="5"/>
                <c:pt idx="0">
                  <c:v>да, часто</c:v>
                </c:pt>
                <c:pt idx="1">
                  <c:v>иногда</c:v>
                </c:pt>
                <c:pt idx="2">
                  <c:v>да, всегда</c:v>
                </c:pt>
                <c:pt idx="3">
                  <c:v>редко</c:v>
                </c:pt>
                <c:pt idx="4">
                  <c:v>никогда</c:v>
                </c:pt>
              </c:strCache>
            </c:strRef>
          </c:cat>
          <c:val>
            <c:numRef>
              <c:f>Лист1!$B$305:$B$309</c:f>
              <c:numCache>
                <c:formatCode>General</c:formatCode>
                <c:ptCount val="5"/>
                <c:pt idx="0">
                  <c:v>46.2</c:v>
                </c:pt>
                <c:pt idx="1">
                  <c:v>33.630000000000003</c:v>
                </c:pt>
                <c:pt idx="2">
                  <c:v>15.04</c:v>
                </c:pt>
                <c:pt idx="3">
                  <c:v>4.42</c:v>
                </c:pt>
                <c:pt idx="4">
                  <c:v>0.88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2492688"/>
        <c:axId val="266330304"/>
      </c:barChart>
      <c:catAx>
        <c:axId val="272492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6330304"/>
        <c:crosses val="autoZero"/>
        <c:auto val="1"/>
        <c:lblAlgn val="ctr"/>
        <c:lblOffset val="100"/>
        <c:noMultiLvlLbl val="0"/>
      </c:catAx>
      <c:valAx>
        <c:axId val="26633030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72492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4241109486899166"/>
          <c:y val="2.7633851468048358E-2"/>
          <c:w val="0.53470798989439894"/>
          <c:h val="0.9447322970639032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Лист1!$A$202:$A$212</c:f>
              <c:strCache>
                <c:ptCount val="11"/>
                <c:pt idx="0">
                  <c:v>признание превосходства</c:v>
                </c:pt>
                <c:pt idx="1">
                  <c:v>возможности дополнительного заработка в свободное время в другой организации </c:v>
                </c:pt>
                <c:pt idx="2">
                  <c:v>должностные обязанности</c:v>
                </c:pt>
                <c:pt idx="3">
                  <c:v>карьерный рост </c:v>
                </c:pt>
                <c:pt idx="4">
                  <c:v>отпуск</c:v>
                </c:pt>
                <c:pt idx="5">
                  <c:v>признание заслуг</c:v>
                </c:pt>
                <c:pt idx="6">
                  <c:v>забота о сотруднике</c:v>
                </c:pt>
                <c:pt idx="7">
                  <c:v>уважение</c:v>
                </c:pt>
                <c:pt idx="8">
                  <c:v>дружелюбный коллектив</c:v>
                </c:pt>
                <c:pt idx="9">
                  <c:v>творческая работа</c:v>
                </c:pt>
                <c:pt idx="10">
                  <c:v>зарплата</c:v>
                </c:pt>
              </c:strCache>
            </c:strRef>
          </c:cat>
          <c:val>
            <c:numRef>
              <c:f>Лист1!$B$202:$B$212</c:f>
              <c:numCache>
                <c:formatCode>0.00%</c:formatCode>
                <c:ptCount val="11"/>
                <c:pt idx="0">
                  <c:v>8.8000000000000005E-3</c:v>
                </c:pt>
                <c:pt idx="1">
                  <c:v>0.1062</c:v>
                </c:pt>
                <c:pt idx="2">
                  <c:v>0.115</c:v>
                </c:pt>
                <c:pt idx="3">
                  <c:v>0.27429999999999999</c:v>
                </c:pt>
                <c:pt idx="4">
                  <c:v>0.32740000000000002</c:v>
                </c:pt>
                <c:pt idx="5">
                  <c:v>0.37169999999999997</c:v>
                </c:pt>
                <c:pt idx="6">
                  <c:v>0.3982</c:v>
                </c:pt>
                <c:pt idx="7">
                  <c:v>0.48670000000000002</c:v>
                </c:pt>
                <c:pt idx="8">
                  <c:v>0.53979999999999995</c:v>
                </c:pt>
                <c:pt idx="9">
                  <c:v>0.5575</c:v>
                </c:pt>
                <c:pt idx="10">
                  <c:v>0.72570000000000001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66332544"/>
        <c:axId val="266333104"/>
      </c:barChart>
      <c:catAx>
        <c:axId val="266332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6333104"/>
        <c:crosses val="autoZero"/>
        <c:auto val="1"/>
        <c:lblAlgn val="ctr"/>
        <c:lblOffset val="100"/>
        <c:noMultiLvlLbl val="0"/>
      </c:catAx>
      <c:valAx>
        <c:axId val="266333104"/>
        <c:scaling>
          <c:orientation val="minMax"/>
        </c:scaling>
        <c:delete val="1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266332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3218997361477572E-2"/>
          <c:y val="4.9052396878483832E-2"/>
          <c:w val="0.95356200527704482"/>
          <c:h val="0.68306182462978093"/>
        </c:manualLayout>
      </c:layout>
      <c:barChart>
        <c:barDir val="col"/>
        <c:grouping val="clustered"/>
        <c:varyColors val="0"/>
        <c:ser>
          <c:idx val="0"/>
          <c:order val="0"/>
          <c:tx>
            <c:v>находит ли признание работа в Университете</c:v>
          </c:tx>
          <c:spPr>
            <a:solidFill>
              <a:schemeClr val="accent3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Лист6!$A$24:$A$28</c:f>
              <c:strCache>
                <c:ptCount val="5"/>
                <c:pt idx="0">
                  <c:v>Да, часто</c:v>
                </c:pt>
                <c:pt idx="1">
                  <c:v>Иногда</c:v>
                </c:pt>
                <c:pt idx="2">
                  <c:v>Редко</c:v>
                </c:pt>
                <c:pt idx="3">
                  <c:v>Да, всегда</c:v>
                </c:pt>
                <c:pt idx="4">
                  <c:v>Никогда</c:v>
                </c:pt>
              </c:strCache>
            </c:strRef>
          </c:cat>
          <c:val>
            <c:numRef>
              <c:f>Лист6!$B$24:$B$28</c:f>
              <c:numCache>
                <c:formatCode>General</c:formatCode>
                <c:ptCount val="5"/>
                <c:pt idx="0">
                  <c:v>35.4</c:v>
                </c:pt>
                <c:pt idx="1">
                  <c:v>31.86</c:v>
                </c:pt>
                <c:pt idx="2">
                  <c:v>23</c:v>
                </c:pt>
                <c:pt idx="3">
                  <c:v>7.96</c:v>
                </c:pt>
                <c:pt idx="4">
                  <c:v>1.77</c:v>
                </c:pt>
              </c:numCache>
            </c:numRef>
          </c:val>
        </c:ser>
        <c:ser>
          <c:idx val="1"/>
          <c:order val="1"/>
          <c:tx>
            <c:v>пользуется ли уважением работа в Университете</c:v>
          </c:tx>
          <c:spPr>
            <a:solidFill>
              <a:schemeClr val="accent3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Лист6!$A$24:$A$28</c:f>
              <c:strCache>
                <c:ptCount val="5"/>
                <c:pt idx="0">
                  <c:v>Да, часто</c:v>
                </c:pt>
                <c:pt idx="1">
                  <c:v>Иногда</c:v>
                </c:pt>
                <c:pt idx="2">
                  <c:v>Редко</c:v>
                </c:pt>
                <c:pt idx="3">
                  <c:v>Да, всегда</c:v>
                </c:pt>
                <c:pt idx="4">
                  <c:v>Никогда</c:v>
                </c:pt>
              </c:strCache>
            </c:strRef>
          </c:cat>
          <c:val>
            <c:numRef>
              <c:f>Лист6!$C$24:$C$28</c:f>
              <c:numCache>
                <c:formatCode>General</c:formatCode>
                <c:ptCount val="5"/>
                <c:pt idx="0">
                  <c:v>40.700000000000003</c:v>
                </c:pt>
                <c:pt idx="1">
                  <c:v>23</c:v>
                </c:pt>
                <c:pt idx="2">
                  <c:v>17.7</c:v>
                </c:pt>
                <c:pt idx="3">
                  <c:v>15.93</c:v>
                </c:pt>
                <c:pt idx="4">
                  <c:v>2.65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6335904"/>
        <c:axId val="266336464"/>
      </c:barChart>
      <c:catAx>
        <c:axId val="266335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6336464"/>
        <c:crosses val="autoZero"/>
        <c:auto val="1"/>
        <c:lblAlgn val="ctr"/>
        <c:lblOffset val="100"/>
        <c:noMultiLvlLbl val="0"/>
      </c:catAx>
      <c:valAx>
        <c:axId val="26633646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66335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093372703412072"/>
          <c:y val="0.83854106865404365"/>
          <c:w val="0.80313232720909911"/>
          <c:h val="0.133680948744283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Word]Лист1'!$A$251:$A$256</c:f>
              <c:strCache>
                <c:ptCount val="6"/>
                <c:pt idx="0">
                  <c:v>до 5 лет</c:v>
                </c:pt>
                <c:pt idx="1">
                  <c:v>от 5 до 10 лет</c:v>
                </c:pt>
                <c:pt idx="2">
                  <c:v>от 10 до 15 лет</c:v>
                </c:pt>
                <c:pt idx="3">
                  <c:v>от 15 до 20 лет</c:v>
                </c:pt>
                <c:pt idx="4">
                  <c:v>от 20 до 25 лет</c:v>
                </c:pt>
                <c:pt idx="5">
                  <c:v>более 25 лет</c:v>
                </c:pt>
              </c:strCache>
            </c:strRef>
          </c:cat>
          <c:val>
            <c:numRef>
              <c:f>'[Диаграмма в Microsoft Word]Лист1'!$B$251:$B$256</c:f>
              <c:numCache>
                <c:formatCode>0.00%</c:formatCode>
                <c:ptCount val="6"/>
                <c:pt idx="0">
                  <c:v>9.7299999999999998E-2</c:v>
                </c:pt>
                <c:pt idx="1">
                  <c:v>0.1239</c:v>
                </c:pt>
                <c:pt idx="2">
                  <c:v>0.26550000000000001</c:v>
                </c:pt>
                <c:pt idx="3">
                  <c:v>0.22120000000000001</c:v>
                </c:pt>
                <c:pt idx="4">
                  <c:v>8.8499999999999995E-2</c:v>
                </c:pt>
                <c:pt idx="5">
                  <c:v>0.20349999999999999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508800"/>
        <c:axId val="144509360"/>
      </c:barChart>
      <c:catAx>
        <c:axId val="144508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509360"/>
        <c:crosses val="autoZero"/>
        <c:auto val="1"/>
        <c:lblAlgn val="ctr"/>
        <c:lblOffset val="100"/>
        <c:noMultiLvlLbl val="0"/>
      </c:catAx>
      <c:valAx>
        <c:axId val="1445093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144508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'[Диаграмма в Microsoft Word]Лист1'!$A$278:$A$281</c:f>
              <c:strCache>
                <c:ptCount val="4"/>
                <c:pt idx="0">
                  <c:v>да</c:v>
                </c:pt>
                <c:pt idx="1">
                  <c:v>работаю в данное время</c:v>
                </c:pt>
                <c:pt idx="2">
                  <c:v>было давно</c:v>
                </c:pt>
                <c:pt idx="3">
                  <c:v>нет</c:v>
                </c:pt>
              </c:strCache>
            </c:strRef>
          </c:cat>
          <c:val>
            <c:numRef>
              <c:f>'[Диаграмма в Microsoft Word]Лист1'!$B$278:$B$281</c:f>
              <c:numCache>
                <c:formatCode>0.00%</c:formatCode>
                <c:ptCount val="4"/>
                <c:pt idx="0">
                  <c:v>0.67259999999999998</c:v>
                </c:pt>
                <c:pt idx="1">
                  <c:v>0.1681</c:v>
                </c:pt>
                <c:pt idx="2">
                  <c:v>7.9600000000000004E-2</c:v>
                </c:pt>
                <c:pt idx="3">
                  <c:v>7.9699999999999993E-2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511600"/>
        <c:axId val="144512160"/>
      </c:barChart>
      <c:catAx>
        <c:axId val="144511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512160"/>
        <c:crosses val="autoZero"/>
        <c:auto val="1"/>
        <c:lblAlgn val="ctr"/>
        <c:lblOffset val="100"/>
        <c:noMultiLvlLbl val="0"/>
      </c:catAx>
      <c:valAx>
        <c:axId val="1445121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144511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ysClr val="window" lastClr="FFFFFF">
                <a:lumMod val="75000"/>
              </a:sys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Лист1!$A$52:$A$55</c:f>
              <c:strCache>
                <c:ptCount val="4"/>
                <c:pt idx="0">
                  <c:v>магистр</c:v>
                </c:pt>
                <c:pt idx="1">
                  <c:v>кандидат наук</c:v>
                </c:pt>
                <c:pt idx="2">
                  <c:v>доктор наук</c:v>
                </c:pt>
                <c:pt idx="3">
                  <c:v>не имеют </c:v>
                </c:pt>
              </c:strCache>
            </c:strRef>
          </c:cat>
          <c:val>
            <c:numRef>
              <c:f>Лист1!$B$52:$B$55</c:f>
              <c:numCache>
                <c:formatCode>0%</c:formatCode>
                <c:ptCount val="4"/>
                <c:pt idx="0" formatCode="0.00%">
                  <c:v>3.5000000000000003E-2</c:v>
                </c:pt>
                <c:pt idx="1">
                  <c:v>0.54</c:v>
                </c:pt>
                <c:pt idx="2">
                  <c:v>0.16</c:v>
                </c:pt>
                <c:pt idx="3" formatCode="0.00%">
                  <c:v>0.26500000000000001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514400"/>
        <c:axId val="144514960"/>
      </c:barChart>
      <c:catAx>
        <c:axId val="144514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4514960"/>
        <c:crosses val="autoZero"/>
        <c:auto val="1"/>
        <c:lblAlgn val="ctr"/>
        <c:lblOffset val="100"/>
        <c:noMultiLvlLbl val="0"/>
      </c:catAx>
      <c:valAx>
        <c:axId val="1445149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1445144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39829272458677389"/>
          <c:y val="0.12324929971988796"/>
          <c:w val="0.56527740291777984"/>
          <c:h val="0.8767507002801120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4">
                  <a:tint val="58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4">
                  <a:tint val="8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4">
                  <a:shade val="86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>
                  <a:shade val="58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7.9700842163731023E-2"/>
                  <c:y val="-2.732129072101281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ctr">
                    <a:defRPr lang="ru-RU"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4.7504084344151591E-2"/>
                  <c:y val="0.15198703103288569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spAutoFit/>
                </a:bodyPr>
                <a:lstStyle/>
                <a:p>
                  <a:pPr algn="ctr">
                    <a:defRPr lang="ru-RU"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.10101948880831028"/>
                  <c:y val="9.31599726504776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8687637964777442E-2"/>
                  <c:y val="-8.278524008028434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Лист1!$A$74:$A$77</c:f>
              <c:strCache>
                <c:ptCount val="4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 удовлетворительно</c:v>
                </c:pt>
              </c:strCache>
            </c:strRef>
          </c:cat>
          <c:val>
            <c:numRef>
              <c:f>Лист1!$B$74:$B$77</c:f>
              <c:numCache>
                <c:formatCode>0%</c:formatCode>
                <c:ptCount val="4"/>
                <c:pt idx="0">
                  <c:v>0.14000000000000001</c:v>
                </c:pt>
                <c:pt idx="1">
                  <c:v>0.33</c:v>
                </c:pt>
                <c:pt idx="2">
                  <c:v>0.38</c:v>
                </c:pt>
                <c:pt idx="3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1.7734854678187584E-2"/>
          <c:y val="0.13300337457817774"/>
          <c:w val="0.35253218347706539"/>
          <c:h val="0.7322812589602769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501934629108264E-2"/>
          <c:y val="8.0679405520169847E-2"/>
          <c:w val="0.63066497931038701"/>
          <c:h val="0.635769095742013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Лист1!$A$69</c:f>
              <c:strCache>
                <c:ptCount val="1"/>
                <c:pt idx="0">
                  <c:v>Аудитории, помещения кафедр, учебные лаборатории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5.098789037603569E-3"/>
                  <c:y val="-1.704866509520704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8.429041911162300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2746972594008922E-2"/>
                  <c:y val="2.1167895414347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0"/>
                  <c:y val="2.11678954143470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Лист1!$B$68:$E$68</c:f>
              <c:strCache>
                <c:ptCount val="4"/>
                <c:pt idx="0">
                  <c:v>полностью</c:v>
                </c:pt>
                <c:pt idx="1">
                  <c:v>в большей степени</c:v>
                </c:pt>
                <c:pt idx="2">
                  <c:v>не в полной мере</c:v>
                </c:pt>
                <c:pt idx="3">
                  <c:v>не удовлетворяет</c:v>
                </c:pt>
              </c:strCache>
            </c:strRef>
          </c:cat>
          <c:val>
            <c:numRef>
              <c:f>Лист1!$B$69:$E$69</c:f>
              <c:numCache>
                <c:formatCode>General</c:formatCode>
                <c:ptCount val="4"/>
                <c:pt idx="0">
                  <c:v>8.85</c:v>
                </c:pt>
                <c:pt idx="1">
                  <c:v>28.32</c:v>
                </c:pt>
                <c:pt idx="2">
                  <c:v>45.13</c:v>
                </c:pt>
                <c:pt idx="3">
                  <c:v>17.7</c:v>
                </c:pt>
              </c:numCache>
            </c:numRef>
          </c:val>
        </c:ser>
        <c:ser>
          <c:idx val="1"/>
          <c:order val="1"/>
          <c:tx>
            <c:strRef>
              <c:f>Лист1!$A$70</c:f>
              <c:strCache>
                <c:ptCount val="1"/>
                <c:pt idx="0">
                  <c:v>Оборудование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bg1">
                  <a:lumMod val="75000"/>
                </a:schemeClr>
              </a:solidFill>
              <a:ln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7.64818355640533E-3"/>
                  <c:y val="1.13265459651937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0197578075207091E-2"/>
                  <c:y val="2.11678954143470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2.5493945188017845E-3"/>
                  <c:y val="8.42904191116237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5493945188017845E-3"/>
                  <c:y val="8.42904191116237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Лист1!$B$68:$E$68</c:f>
              <c:strCache>
                <c:ptCount val="4"/>
                <c:pt idx="0">
                  <c:v>полностью</c:v>
                </c:pt>
                <c:pt idx="1">
                  <c:v>в большей степени</c:v>
                </c:pt>
                <c:pt idx="2">
                  <c:v>не в полной мере</c:v>
                </c:pt>
                <c:pt idx="3">
                  <c:v>не удовлетворяет</c:v>
                </c:pt>
              </c:strCache>
            </c:strRef>
          </c:cat>
          <c:val>
            <c:numRef>
              <c:f>Лист1!$B$70:$E$70</c:f>
              <c:numCache>
                <c:formatCode>General</c:formatCode>
                <c:ptCount val="4"/>
                <c:pt idx="0">
                  <c:v>7.08</c:v>
                </c:pt>
                <c:pt idx="1">
                  <c:v>18.579999999999998</c:v>
                </c:pt>
                <c:pt idx="2">
                  <c:v>47.79</c:v>
                </c:pt>
                <c:pt idx="3">
                  <c:v>26.55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7151200"/>
        <c:axId val="267151760"/>
      </c:barChart>
      <c:catAx>
        <c:axId val="267151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151760"/>
        <c:crosses val="autoZero"/>
        <c:auto val="1"/>
        <c:lblAlgn val="ctr"/>
        <c:lblOffset val="100"/>
        <c:noMultiLvlLbl val="0"/>
      </c:catAx>
      <c:valAx>
        <c:axId val="2671517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67151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72874976590769114"/>
          <c:y val="5.4794456425430897E-2"/>
          <c:w val="0.26906711230885816"/>
          <c:h val="0.799393483457879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501934629108264E-2"/>
          <c:y val="8.0679405520169847E-2"/>
          <c:w val="0.63066497931038701"/>
          <c:h val="0.63576909574201312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Лист1!$A$71</c:f>
              <c:strCache>
                <c:ptCount val="1"/>
                <c:pt idx="0">
                  <c:v>Фонды научной библиотеки и читальных залов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3369179792923887E-17"/>
                  <c:y val="1.2675326412223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0"/>
                  <c:y val="8.42904191116235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5.0987890376034753E-3"/>
                  <c:y val="1.26753264122239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Лист1!$B$68:$E$68</c:f>
              <c:strCache>
                <c:ptCount val="4"/>
                <c:pt idx="0">
                  <c:v>полностью</c:v>
                </c:pt>
                <c:pt idx="1">
                  <c:v>в большей степени</c:v>
                </c:pt>
                <c:pt idx="2">
                  <c:v>не в полной мере</c:v>
                </c:pt>
                <c:pt idx="3">
                  <c:v>не удовлетворяет</c:v>
                </c:pt>
              </c:strCache>
            </c:strRef>
          </c:cat>
          <c:val>
            <c:numRef>
              <c:f>Лист1!$B$71:$E$71</c:f>
              <c:numCache>
                <c:formatCode>General</c:formatCode>
                <c:ptCount val="4"/>
                <c:pt idx="0">
                  <c:v>27.43</c:v>
                </c:pt>
                <c:pt idx="1">
                  <c:v>51.33</c:v>
                </c:pt>
                <c:pt idx="2">
                  <c:v>21.24</c:v>
                </c:pt>
                <c:pt idx="3">
                  <c:v>0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267154000"/>
        <c:axId val="267154560"/>
      </c:barChart>
      <c:catAx>
        <c:axId val="267154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154560"/>
        <c:crosses val="autoZero"/>
        <c:auto val="1"/>
        <c:lblAlgn val="ctr"/>
        <c:lblOffset val="100"/>
        <c:noMultiLvlLbl val="0"/>
      </c:catAx>
      <c:valAx>
        <c:axId val="2671545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267154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72874976590769114"/>
          <c:y val="5.4794456425430897E-2"/>
          <c:w val="0.26906711230885816"/>
          <c:h val="0.799393483457879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Лист1!$A$35:$A$43</c:f>
              <c:strCache>
                <c:ptCount val="9"/>
                <c:pt idx="1">
                  <c:v>Электронные каталоги</c:v>
                </c:pt>
                <c:pt idx="2">
                  <c:v>Сайт СурГУ</c:v>
                </c:pt>
                <c:pt idx="3">
                  <c:v>Гарант</c:v>
                </c:pt>
                <c:pt idx="4">
                  <c:v>Прочие электронные пособия, системы и справочники</c:v>
                </c:pt>
                <c:pt idx="5">
                  <c:v>Консультант плюс</c:v>
                </c:pt>
                <c:pt idx="6">
                  <c:v>Moodle</c:v>
                </c:pt>
                <c:pt idx="7">
                  <c:v>Сайты электронных библиотек</c:v>
                </c:pt>
                <c:pt idx="8">
                  <c:v>Библиотека СурГУ</c:v>
                </c:pt>
              </c:strCache>
            </c:strRef>
          </c:cat>
          <c:val>
            <c:numRef>
              <c:f>Лист1!$B$35:$B$43</c:f>
              <c:numCache>
                <c:formatCode>0.00%</c:formatCode>
                <c:ptCount val="9"/>
                <c:pt idx="1">
                  <c:v>8.7999999999999995E-2</c:v>
                </c:pt>
                <c:pt idx="2">
                  <c:v>0.11799999999999999</c:v>
                </c:pt>
                <c:pt idx="3">
                  <c:v>0.14699999999999999</c:v>
                </c:pt>
                <c:pt idx="4">
                  <c:v>0.14699999999999999</c:v>
                </c:pt>
                <c:pt idx="5">
                  <c:v>0.17599999999999999</c:v>
                </c:pt>
                <c:pt idx="6">
                  <c:v>0.20599999999999999</c:v>
                </c:pt>
                <c:pt idx="7">
                  <c:v>0.32400000000000001</c:v>
                </c:pt>
                <c:pt idx="8">
                  <c:v>0.67600000000000005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67156800"/>
        <c:axId val="268659520"/>
      </c:barChart>
      <c:catAx>
        <c:axId val="2671568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8659520"/>
        <c:crosses val="autoZero"/>
        <c:auto val="1"/>
        <c:lblAlgn val="ctr"/>
        <c:lblOffset val="100"/>
        <c:noMultiLvlLbl val="0"/>
      </c:catAx>
      <c:valAx>
        <c:axId val="268659520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crossAx val="267156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11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12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13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14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15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16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1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8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19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2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withinLinearReversed" id="22">
  <a:schemeClr val="accent2"/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5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6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colors27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colors7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25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/>
    <cs:fillRef idx="2">
      <cs:styleClr val="auto"/>
    </cs:fillRef>
    <cs:effectRef idx="1"/>
    <cs:fontRef idx="minor">
      <a:schemeClr val="dk1"/>
    </cs:fontRef>
    <cs:spPr/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Vert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94BE1-5F98-4031-8A3E-B5541FB1D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3255</TotalTime>
  <Pages>24</Pages>
  <Words>4867</Words>
  <Characters>27742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Хван Екатерина Леонидовна</dc:creator>
  <cp:keywords/>
  <dc:description/>
  <cp:lastModifiedBy>Хван Екатерина Леонидовна</cp:lastModifiedBy>
  <cp:revision>102</cp:revision>
  <cp:lastPrinted>2018-01-12T03:47:00Z</cp:lastPrinted>
  <dcterms:created xsi:type="dcterms:W3CDTF">2017-11-13T04:19:00Z</dcterms:created>
  <dcterms:modified xsi:type="dcterms:W3CDTF">2018-01-23T05:05:00Z</dcterms:modified>
</cp:coreProperties>
</file>